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5DE" w:rsidRPr="00C55288" w:rsidRDefault="00A223B4" w:rsidP="001E7AA6">
      <w:pPr>
        <w:jc w:val="center"/>
      </w:pPr>
      <w:bookmarkStart w:id="0" w:name="_GoBack"/>
      <w:bookmarkEnd w:id="0"/>
      <w:r w:rsidRPr="00C55288">
        <w:rPr>
          <w:noProof/>
          <w:lang w:eastAsia="lt-LT"/>
        </w:rPr>
        <w:drawing>
          <wp:inline distT="0" distB="0" distL="0" distR="0" wp14:anchorId="62C4B3B8" wp14:editId="2F2F8B70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5DE" w:rsidRPr="00C55288" w:rsidRDefault="007D35DE" w:rsidP="001E7A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C55288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UKMERGĖS RAJONO SAVIVALDYBĖS</w:t>
            </w:r>
          </w:p>
          <w:p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TARYBA</w:t>
            </w:r>
          </w:p>
        </w:tc>
      </w:tr>
      <w:tr w:rsidR="007D35DE" w:rsidRPr="00C55288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C55288" w:rsidRDefault="007D35DE" w:rsidP="001E7AA6">
            <w:pPr>
              <w:jc w:val="center"/>
              <w:rPr>
                <w:b/>
              </w:rPr>
            </w:pPr>
          </w:p>
        </w:tc>
      </w:tr>
      <w:tr w:rsidR="007D35DE" w:rsidRPr="00C55288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31240A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ŠVIETIMO, KULTŪROS</w:t>
            </w:r>
            <w:r w:rsidR="0094721E" w:rsidRPr="00C55288">
              <w:rPr>
                <w:b/>
              </w:rPr>
              <w:t xml:space="preserve">, </w:t>
            </w:r>
            <w:r w:rsidRPr="00C55288">
              <w:rPr>
                <w:b/>
              </w:rPr>
              <w:t xml:space="preserve">SPORTO </w:t>
            </w:r>
            <w:r w:rsidR="0094721E" w:rsidRPr="00C55288">
              <w:rPr>
                <w:b/>
              </w:rPr>
              <w:t xml:space="preserve">IR JAUNIMO REIKALŲ </w:t>
            </w:r>
            <w:r w:rsidRPr="00C55288">
              <w:rPr>
                <w:b/>
              </w:rPr>
              <w:t>KOMITETO</w:t>
            </w:r>
          </w:p>
        </w:tc>
      </w:tr>
      <w:tr w:rsidR="007D35DE" w:rsidRPr="00C55288" w:rsidTr="0049027A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C55288" w:rsidRDefault="007D35DE" w:rsidP="001E7AA6">
            <w:pPr>
              <w:jc w:val="center"/>
              <w:rPr>
                <w:b/>
              </w:rPr>
            </w:pPr>
            <w:r w:rsidRPr="00C55288">
              <w:rPr>
                <w:b/>
              </w:rPr>
              <w:t>POSĖDŽIO PROTOKOLAS</w:t>
            </w:r>
          </w:p>
        </w:tc>
      </w:tr>
    </w:tbl>
    <w:p w:rsidR="007D35DE" w:rsidRPr="00C55288" w:rsidRDefault="007D35DE" w:rsidP="001E7A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D35DE" w:rsidRPr="00C55288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C55288" w:rsidRDefault="00E445BB" w:rsidP="00ED1FAE">
            <w:pPr>
              <w:jc w:val="center"/>
            </w:pPr>
            <w:r w:rsidRPr="00C55288">
              <w:t>2020</w:t>
            </w:r>
            <w:r w:rsidR="007D35DE" w:rsidRPr="00C55288">
              <w:t xml:space="preserve"> m. </w:t>
            </w:r>
            <w:r w:rsidR="004D14C2">
              <w:t>gegužės</w:t>
            </w:r>
            <w:r w:rsidR="00ED1FAE">
              <w:t xml:space="preserve"> </w:t>
            </w:r>
            <w:r w:rsidR="004D14C2">
              <w:t>26</w:t>
            </w:r>
            <w:r w:rsidR="00C93E26" w:rsidRPr="00C55288">
              <w:t xml:space="preserve"> </w:t>
            </w:r>
            <w:r w:rsidR="007D35DE" w:rsidRPr="00C55288">
              <w:t>d. Nr. 27-</w:t>
            </w:r>
            <w:r w:rsidR="004D14C2">
              <w:t>8</w:t>
            </w:r>
          </w:p>
        </w:tc>
      </w:tr>
      <w:tr w:rsidR="007D35DE" w:rsidRPr="00C55288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C55288" w:rsidRDefault="007D35DE" w:rsidP="001E7AA6">
            <w:pPr>
              <w:jc w:val="center"/>
            </w:pPr>
            <w:r w:rsidRPr="00C55288">
              <w:t>Ukmergė</w:t>
            </w:r>
          </w:p>
        </w:tc>
      </w:tr>
      <w:tr w:rsidR="007D35DE" w:rsidRPr="00C55288" w:rsidTr="0049027A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35DE" w:rsidRPr="00C55288" w:rsidRDefault="007D35DE" w:rsidP="001E7AA6"/>
          <w:p w:rsidR="0017796F" w:rsidRPr="00C55288" w:rsidRDefault="0017796F" w:rsidP="001E7AA6"/>
        </w:tc>
      </w:tr>
    </w:tbl>
    <w:p w:rsidR="007D35DE" w:rsidRPr="00C55288" w:rsidRDefault="00E445BB" w:rsidP="001E7AA6">
      <w:pPr>
        <w:ind w:firstLine="1276"/>
        <w:jc w:val="both"/>
      </w:pPr>
      <w:r w:rsidRPr="00C55288">
        <w:t>Posėdis įvyko 2020</w:t>
      </w:r>
      <w:r w:rsidR="007D35DE" w:rsidRPr="00C55288">
        <w:t xml:space="preserve"> m. </w:t>
      </w:r>
      <w:r w:rsidR="004D14C2">
        <w:t>birželio</w:t>
      </w:r>
      <w:r w:rsidR="00ED1FAE">
        <w:t xml:space="preserve"> </w:t>
      </w:r>
      <w:r w:rsidR="004D14C2">
        <w:t>26</w:t>
      </w:r>
      <w:r w:rsidR="007D35DE" w:rsidRPr="00C55288">
        <w:t xml:space="preserve"> d. 1</w:t>
      </w:r>
      <w:r w:rsidRPr="00C55288">
        <w:t>5</w:t>
      </w:r>
      <w:r w:rsidR="0099201C" w:rsidRPr="00C55288">
        <w:t>.0</w:t>
      </w:r>
      <w:r w:rsidR="006F7989" w:rsidRPr="00C55288">
        <w:t>0</w:t>
      </w:r>
      <w:r w:rsidR="00D64389" w:rsidRPr="00C55288">
        <w:t>–1</w:t>
      </w:r>
      <w:r w:rsidR="002266A6">
        <w:t>6</w:t>
      </w:r>
      <w:r w:rsidRPr="00C55288">
        <w:t>.0</w:t>
      </w:r>
      <w:r w:rsidR="007D35DE" w:rsidRPr="00C55288">
        <w:t xml:space="preserve">0 val. </w:t>
      </w:r>
    </w:p>
    <w:p w:rsidR="007D35DE" w:rsidRPr="00C55288" w:rsidRDefault="00C75857" w:rsidP="001E7AA6">
      <w:pPr>
        <w:ind w:firstLine="1276"/>
        <w:jc w:val="both"/>
      </w:pPr>
      <w:r w:rsidRPr="00C55288">
        <w:t>Posėdžio p</w:t>
      </w:r>
      <w:r w:rsidR="0094025F" w:rsidRPr="00C55288">
        <w:t>irminin</w:t>
      </w:r>
      <w:r w:rsidR="00ED1FAE">
        <w:t>kas</w:t>
      </w:r>
      <w:r w:rsidR="007D35DE" w:rsidRPr="00C55288">
        <w:t xml:space="preserve"> –</w:t>
      </w:r>
      <w:r w:rsidR="00F21F24" w:rsidRPr="00C55288">
        <w:t xml:space="preserve"> </w:t>
      </w:r>
      <w:r w:rsidR="00ED1FAE" w:rsidRPr="00C55288">
        <w:t>Andrius Kalesnikas</w:t>
      </w:r>
      <w:r w:rsidR="00ED1FAE">
        <w:t>,</w:t>
      </w:r>
      <w:r w:rsidR="00E4485E" w:rsidRPr="00C55288">
        <w:t xml:space="preserve"> komiteto pirminink</w:t>
      </w:r>
      <w:r w:rsidR="00ED1FAE">
        <w:t>as.</w:t>
      </w:r>
    </w:p>
    <w:p w:rsidR="00264B1D" w:rsidRPr="00C55288" w:rsidRDefault="007D35DE" w:rsidP="00206B18">
      <w:pPr>
        <w:ind w:firstLine="1276"/>
        <w:jc w:val="both"/>
      </w:pPr>
      <w:r w:rsidRPr="00C55288">
        <w:t xml:space="preserve">Posėdyje dalyvavo </w:t>
      </w:r>
      <w:r w:rsidR="00C75857" w:rsidRPr="00C55288">
        <w:t>komiteto nariai:</w:t>
      </w:r>
      <w:r w:rsidR="00D64389" w:rsidRPr="00C55288">
        <w:t xml:space="preserve"> Audronė Augustėnienė,</w:t>
      </w:r>
      <w:r w:rsidR="00ED1FAE">
        <w:t xml:space="preserve"> </w:t>
      </w:r>
      <w:r w:rsidR="00ED1FAE" w:rsidRPr="00ED1FAE">
        <w:t>Andrius Kalesnikas</w:t>
      </w:r>
      <w:r w:rsidR="00ED1FAE">
        <w:t>,</w:t>
      </w:r>
      <w:r w:rsidR="00D64389" w:rsidRPr="00C55288">
        <w:t xml:space="preserve"> </w:t>
      </w:r>
      <w:r w:rsidR="00F21F24" w:rsidRPr="00C55288">
        <w:t>Aušrinė Stočkutė</w:t>
      </w:r>
      <w:r w:rsidR="00D64389" w:rsidRPr="00C55288">
        <w:t xml:space="preserve">, </w:t>
      </w:r>
      <w:r w:rsidR="008D1FAD" w:rsidRPr="00C55288">
        <w:t>Danutė Užkurėlytė</w:t>
      </w:r>
      <w:r w:rsidR="00264B1D" w:rsidRPr="00C55288">
        <w:t>.</w:t>
      </w:r>
      <w:r w:rsidR="00F21F24" w:rsidRPr="00C55288">
        <w:t xml:space="preserve"> </w:t>
      </w:r>
    </w:p>
    <w:p w:rsidR="00C97504" w:rsidRPr="00C55288" w:rsidRDefault="00C97504" w:rsidP="001E7AA6">
      <w:pPr>
        <w:ind w:firstLine="1276"/>
        <w:jc w:val="both"/>
      </w:pPr>
    </w:p>
    <w:p w:rsidR="0094721E" w:rsidRDefault="0094721E" w:rsidP="001E7AA6">
      <w:pPr>
        <w:ind w:firstLine="1276"/>
        <w:jc w:val="both"/>
      </w:pPr>
      <w:r w:rsidRPr="00C55288">
        <w:t xml:space="preserve">Posėdyje </w:t>
      </w:r>
      <w:r w:rsidR="00C97504" w:rsidRPr="00C55288">
        <w:t xml:space="preserve">taip pat </w:t>
      </w:r>
      <w:r w:rsidRPr="00C55288">
        <w:t>dalyvavo:</w:t>
      </w:r>
    </w:p>
    <w:p w:rsidR="005D08E3" w:rsidRDefault="005D08E3" w:rsidP="001E7AA6">
      <w:pPr>
        <w:ind w:firstLine="1276"/>
        <w:jc w:val="both"/>
      </w:pPr>
      <w:r>
        <w:t>Vida Butkevičienė, Strateginio planavimo ir biudžeto skyriaus vedėja;</w:t>
      </w:r>
    </w:p>
    <w:p w:rsidR="002266A6" w:rsidRDefault="002266A6" w:rsidP="001E7AA6">
      <w:pPr>
        <w:ind w:firstLine="1276"/>
        <w:jc w:val="both"/>
      </w:pPr>
      <w:r>
        <w:t>Rolandas Janickas, savivaldybės meras;</w:t>
      </w:r>
    </w:p>
    <w:p w:rsidR="005D08E3" w:rsidRDefault="005D08E3" w:rsidP="001E7AA6">
      <w:pPr>
        <w:ind w:firstLine="1276"/>
        <w:jc w:val="both"/>
      </w:pPr>
      <w:r>
        <w:t>Vaidotas Kalinas, Švietimo ir sporto skyriaus vedėjas;</w:t>
      </w:r>
    </w:p>
    <w:p w:rsidR="006558A7" w:rsidRPr="00C55288" w:rsidRDefault="006558A7" w:rsidP="001E7AA6">
      <w:pPr>
        <w:ind w:firstLine="1276"/>
        <w:jc w:val="both"/>
      </w:pPr>
      <w:r>
        <w:t>Valdas Mikalajūnas, savivaldybės tarybos narys;</w:t>
      </w:r>
    </w:p>
    <w:p w:rsidR="00C97504" w:rsidRPr="00C55288" w:rsidRDefault="00670FD3" w:rsidP="001E7AA6">
      <w:pPr>
        <w:ind w:firstLine="1276"/>
        <w:jc w:val="both"/>
      </w:pPr>
      <w:r w:rsidRPr="00C55288">
        <w:t>Dalė Steponavičienė, savivaldybės administr</w:t>
      </w:r>
      <w:r w:rsidR="00B14B32">
        <w:t>acijos direktoriaus pavaduotoja.</w:t>
      </w:r>
    </w:p>
    <w:p w:rsidR="003A32F8" w:rsidRPr="00C55288" w:rsidRDefault="003A32F8" w:rsidP="001E7AA6">
      <w:pPr>
        <w:ind w:firstLine="1276"/>
        <w:jc w:val="both"/>
      </w:pPr>
    </w:p>
    <w:p w:rsidR="00D64389" w:rsidRDefault="003A32F8" w:rsidP="001E7AA6">
      <w:pPr>
        <w:ind w:firstLine="1276"/>
        <w:jc w:val="both"/>
      </w:pPr>
      <w:r w:rsidRPr="00C55288">
        <w:t>DARBOTVARKĖ:</w:t>
      </w:r>
    </w:p>
    <w:p w:rsidR="004D14C2" w:rsidRDefault="004D14C2" w:rsidP="004D14C2">
      <w:pPr>
        <w:ind w:firstLine="1276"/>
        <w:jc w:val="both"/>
      </w:pPr>
      <w:r>
        <w:t>1. Dėl Ukmergės rajono savivaldybės švietimo įstaigų struktūros.</w:t>
      </w:r>
    </w:p>
    <w:p w:rsidR="004D14C2" w:rsidRDefault="004D14C2" w:rsidP="004D14C2">
      <w:pPr>
        <w:ind w:firstLine="1276"/>
        <w:jc w:val="both"/>
      </w:pPr>
      <w:r>
        <w:t>Pranešėjas – Vaidotas Kalinas, Švietimo ir sporto skyriaus vedėjas.</w:t>
      </w:r>
    </w:p>
    <w:p w:rsidR="004D14C2" w:rsidRDefault="004D14C2" w:rsidP="004D14C2">
      <w:pPr>
        <w:ind w:firstLine="1276"/>
        <w:jc w:val="both"/>
      </w:pPr>
    </w:p>
    <w:p w:rsidR="005D08E3" w:rsidRDefault="004D14C2" w:rsidP="005D08E3">
      <w:pPr>
        <w:ind w:firstLine="1276"/>
        <w:jc w:val="both"/>
      </w:pPr>
      <w:r>
        <w:t>SVARSTYTA.</w:t>
      </w:r>
      <w:r w:rsidR="005D08E3" w:rsidRPr="005D08E3">
        <w:t xml:space="preserve"> </w:t>
      </w:r>
      <w:r w:rsidR="005D08E3">
        <w:t>Ukmergės rajono savivaldybės švietimo įstaigų struktūra.</w:t>
      </w:r>
    </w:p>
    <w:p w:rsidR="009625CD" w:rsidRDefault="005D08E3" w:rsidP="00B6197D">
      <w:pPr>
        <w:ind w:firstLine="1276"/>
        <w:jc w:val="both"/>
      </w:pPr>
      <w:r>
        <w:t>Pranešėjas – Vaidotas Kalinas, Švietimo ir sporto skyriaus vedėjas</w:t>
      </w:r>
      <w:r w:rsidR="006558A7">
        <w:t xml:space="preserve">. </w:t>
      </w:r>
      <w:r w:rsidR="008930AD">
        <w:t>Informavo, kad karantino metu sutaupytų biudžeto lėšų dal</w:t>
      </w:r>
      <w:r w:rsidR="00772BFB">
        <w:t>į</w:t>
      </w:r>
      <w:r w:rsidR="008930AD">
        <w:t>, kuri buvo skirt</w:t>
      </w:r>
      <w:r w:rsidR="00772BFB">
        <w:t>a</w:t>
      </w:r>
      <w:r w:rsidR="008930AD">
        <w:t xml:space="preserve"> švietimo programos priemonėms įgyvendinti</w:t>
      </w:r>
      <w:r w:rsidR="00912846">
        <w:t xml:space="preserve">, </w:t>
      </w:r>
      <w:r w:rsidR="008930AD">
        <w:t xml:space="preserve">būtų galima skirti ugdymo įstaigų </w:t>
      </w:r>
      <w:r w:rsidR="00912846">
        <w:t>šilumos ūkio modernizavimui, naujų mokyklinių spintelių įsigijimui.</w:t>
      </w:r>
      <w:r w:rsidR="00B6197D">
        <w:t xml:space="preserve"> </w:t>
      </w:r>
      <w:r w:rsidR="00912846">
        <w:t>Pristatė</w:t>
      </w:r>
      <w:r w:rsidR="008930AD">
        <w:t xml:space="preserve"> </w:t>
      </w:r>
      <w:r w:rsidR="00912846">
        <w:t>racional</w:t>
      </w:r>
      <w:r w:rsidR="00200A22">
        <w:t>esnio</w:t>
      </w:r>
      <w:r w:rsidR="00912846">
        <w:t xml:space="preserve"> biudžeto lėš</w:t>
      </w:r>
      <w:r w:rsidR="00200A22">
        <w:t>ų naudojimo galimybes</w:t>
      </w:r>
      <w:r w:rsidR="00912846">
        <w:t xml:space="preserve">: atsisakyti rūbininko pareigybės; </w:t>
      </w:r>
      <w:r w:rsidR="00B6197D">
        <w:t xml:space="preserve">vykdyti </w:t>
      </w:r>
      <w:r w:rsidR="00912846">
        <w:t>centralizuot</w:t>
      </w:r>
      <w:r w:rsidR="00B6197D">
        <w:t>as</w:t>
      </w:r>
      <w:r w:rsidR="00912846">
        <w:t xml:space="preserve"> buhalterinės apskaitos paslaug</w:t>
      </w:r>
      <w:r w:rsidR="00B6197D">
        <w:t>as</w:t>
      </w:r>
      <w:r w:rsidR="00912846">
        <w:t xml:space="preserve">; </w:t>
      </w:r>
      <w:r w:rsidR="00B6197D">
        <w:t xml:space="preserve">modernizuoti </w:t>
      </w:r>
      <w:r w:rsidR="00912846">
        <w:t>šilumos</w:t>
      </w:r>
      <w:r w:rsidR="009625CD">
        <w:t>, elektros tiekimo ir</w:t>
      </w:r>
      <w:r w:rsidR="00912846">
        <w:t xml:space="preserve"> </w:t>
      </w:r>
      <w:r w:rsidR="009625CD">
        <w:t xml:space="preserve">informacinių technologijų </w:t>
      </w:r>
      <w:r w:rsidR="00912846">
        <w:t>ūk</w:t>
      </w:r>
      <w:r w:rsidR="009625CD">
        <w:t>ius.</w:t>
      </w:r>
    </w:p>
    <w:p w:rsidR="005C2179" w:rsidRDefault="005C2179" w:rsidP="00B6197D">
      <w:pPr>
        <w:ind w:firstLine="1276"/>
        <w:jc w:val="both"/>
      </w:pPr>
      <w:r>
        <w:t>Vida Butkevičienė išsakė pastebėjimą dėl naujų mokyklinių spintelių įsigijimo finansavimo</w:t>
      </w:r>
      <w:r w:rsidR="00772BFB">
        <w:t xml:space="preserve"> galimybių</w:t>
      </w:r>
      <w:r>
        <w:t>. Siūlė dalį lėšų skirti iš savivaldybės biudžeto, o kitą dalį finansuoti iš ugdymo įstaig</w:t>
      </w:r>
      <w:r w:rsidR="00772BFB">
        <w:t>ų</w:t>
      </w:r>
      <w:r>
        <w:t xml:space="preserve"> biudžeto (pvz.; </w:t>
      </w:r>
      <w:r w:rsidR="00772BFB">
        <w:t xml:space="preserve">iš </w:t>
      </w:r>
      <w:r>
        <w:t>surinkt</w:t>
      </w:r>
      <w:r w:rsidR="00772BFB">
        <w:t>ų gyventojų</w:t>
      </w:r>
      <w:r>
        <w:t xml:space="preserve"> 2</w:t>
      </w:r>
      <w:r w:rsidRPr="005C2179">
        <w:t xml:space="preserve"> %</w:t>
      </w:r>
      <w:r>
        <w:t xml:space="preserve"> pajamų mokesči</w:t>
      </w:r>
      <w:r w:rsidR="00772BFB">
        <w:t>ų</w:t>
      </w:r>
      <w:r>
        <w:t>, švietimo įstaigos bendruomenės finansini</w:t>
      </w:r>
      <w:r w:rsidR="00772BFB">
        <w:t>o</w:t>
      </w:r>
      <w:r>
        <w:t xml:space="preserve"> prisidėji</w:t>
      </w:r>
      <w:r w:rsidR="00772BFB">
        <w:t>mo</w:t>
      </w:r>
      <w:r>
        <w:t>).</w:t>
      </w:r>
    </w:p>
    <w:p w:rsidR="008930AD" w:rsidRDefault="009625CD" w:rsidP="00B6197D">
      <w:pPr>
        <w:ind w:firstLine="1276"/>
        <w:jc w:val="both"/>
      </w:pPr>
      <w:r>
        <w:t>Andrius Kalesnikas domėjosi galimybėmis nuo rugsėjo 1 d. įrengti mokyklinės spinteles</w:t>
      </w:r>
      <w:r w:rsidR="00FE5EEE">
        <w:t xml:space="preserve"> </w:t>
      </w:r>
      <w:r>
        <w:t>ugdymo įstaigose, kurios jų neturi.</w:t>
      </w:r>
      <w:r w:rsidR="00200A22">
        <w:t xml:space="preserve"> Akcentavo, kad modernizuojant ugdymo įstaigų ūkį būtina įrengti mokyklines spinteles ir </w:t>
      </w:r>
      <w:r w:rsidR="00D9583A">
        <w:t>centralizuoti buhalterinę apskaitą.</w:t>
      </w:r>
      <w:r w:rsidR="00224C71">
        <w:t xml:space="preserve"> Atkreipė dėmesį, kad būtina investuoti į inovatyvias sistemas (technologijas). </w:t>
      </w:r>
    </w:p>
    <w:p w:rsidR="009625CD" w:rsidRDefault="009625CD" w:rsidP="00B6197D">
      <w:pPr>
        <w:ind w:firstLine="1276"/>
        <w:jc w:val="both"/>
      </w:pPr>
      <w:r>
        <w:t xml:space="preserve">Rolandas Janickas atkreipė dėmesį, kad vyriausybė </w:t>
      </w:r>
      <w:r w:rsidR="005C2179" w:rsidRPr="005C2179">
        <w:t>kompensuo</w:t>
      </w:r>
      <w:r w:rsidR="005C2179">
        <w:t xml:space="preserve">s, </w:t>
      </w:r>
      <w:r w:rsidR="005C2179" w:rsidRPr="005C2179">
        <w:t>dėl centrinės valdžios sprendimų ekstremalios situacijos suvaldymui patirt</w:t>
      </w:r>
      <w:r w:rsidR="005C2179">
        <w:t>a</w:t>
      </w:r>
      <w:r w:rsidR="005C2179" w:rsidRPr="005C2179">
        <w:t xml:space="preserve">s </w:t>
      </w:r>
      <w:r w:rsidR="005C2179">
        <w:t xml:space="preserve">savivaldybių </w:t>
      </w:r>
      <w:r w:rsidR="005C2179" w:rsidRPr="005C2179">
        <w:t>išlaid</w:t>
      </w:r>
      <w:r w:rsidR="005C2179">
        <w:t>as.</w:t>
      </w:r>
    </w:p>
    <w:p w:rsidR="00FE5EEE" w:rsidRPr="00224C71" w:rsidRDefault="00200A22" w:rsidP="00B6197D">
      <w:pPr>
        <w:ind w:firstLine="1276"/>
        <w:jc w:val="both"/>
      </w:pPr>
      <w:r w:rsidRPr="00224C71">
        <w:t>Dalė Steponavičienė išsakė pastebėjimus dėl galimyb</w:t>
      </w:r>
      <w:r w:rsidR="00224C71" w:rsidRPr="00224C71">
        <w:t>ių</w:t>
      </w:r>
      <w:r w:rsidRPr="00224C71">
        <w:t xml:space="preserve"> įrengti </w:t>
      </w:r>
      <w:r w:rsidR="00A60F8D" w:rsidRPr="00224C71">
        <w:t xml:space="preserve">elektroninę </w:t>
      </w:r>
      <w:r w:rsidRPr="00224C71">
        <w:t>platformą</w:t>
      </w:r>
      <w:r w:rsidR="00A60F8D" w:rsidRPr="00224C71">
        <w:t xml:space="preserve"> „Mano e.Ukmergė“</w:t>
      </w:r>
      <w:r w:rsidRPr="00224C71">
        <w:t xml:space="preserve">. </w:t>
      </w:r>
      <w:r w:rsidR="00224C71">
        <w:t xml:space="preserve">Siūlė </w:t>
      </w:r>
      <w:r w:rsidR="00FB491F" w:rsidRPr="00224C71">
        <w:t xml:space="preserve">pirmiausia elektroninės platformos paslaugas </w:t>
      </w:r>
      <w:r w:rsidR="00224C71" w:rsidRPr="00224C71">
        <w:t xml:space="preserve">teikti </w:t>
      </w:r>
      <w:r w:rsidR="00FB491F" w:rsidRPr="00224C71">
        <w:t xml:space="preserve">neformaliojo švietimo </w:t>
      </w:r>
      <w:r w:rsidR="00224C71" w:rsidRPr="00224C71">
        <w:t>įstaigose. Atkreipė dėmesį, kad</w:t>
      </w:r>
      <w:r w:rsidR="00224C71">
        <w:t xml:space="preserve"> didžiausias iššūkis bus surasti įstaigą, kuri sutiktų būti šio pilotinio projekto vykdytoja.</w:t>
      </w:r>
    </w:p>
    <w:p w:rsidR="005C2179" w:rsidRPr="00224C71" w:rsidRDefault="00D9583A" w:rsidP="00B6197D">
      <w:pPr>
        <w:ind w:firstLine="1276"/>
        <w:jc w:val="both"/>
      </w:pPr>
      <w:r w:rsidRPr="00224C71">
        <w:lastRenderedPageBreak/>
        <w:t xml:space="preserve">Aušrinė Stočkutė siūlė svartyti galimybę ugdymo įstaigoms įsigyti panaudotas mokyklines spinteles. Pasisakė už </w:t>
      </w:r>
      <w:r w:rsidR="00383476" w:rsidRPr="00224C71">
        <w:t xml:space="preserve">elektroninės platformos „Mano e.Ukmergė“ </w:t>
      </w:r>
      <w:r w:rsidR="00224C71" w:rsidRPr="00224C71">
        <w:t xml:space="preserve">idėją. </w:t>
      </w:r>
    </w:p>
    <w:p w:rsidR="004D14C2" w:rsidRPr="00224C71" w:rsidRDefault="00D9583A" w:rsidP="004D14C2">
      <w:pPr>
        <w:ind w:firstLine="1276"/>
        <w:jc w:val="both"/>
      </w:pPr>
      <w:r>
        <w:t xml:space="preserve">Komitete kelti klausimai ir diskutuota dėl </w:t>
      </w:r>
      <w:r w:rsidR="00772BFB">
        <w:t xml:space="preserve">švietimo įstaigų </w:t>
      </w:r>
      <w:r>
        <w:t>šilumos ūkio modernizavimo galimybi</w:t>
      </w:r>
      <w:r w:rsidR="00772BFB">
        <w:t xml:space="preserve">ų; dėl </w:t>
      </w:r>
      <w:r>
        <w:t xml:space="preserve">karantino metu sutaupytų lėšų panaudojimo; </w:t>
      </w:r>
      <w:r w:rsidR="00224C71">
        <w:t xml:space="preserve">dėl elektroninės platformos „Mano e.Ukmergė“ </w:t>
      </w:r>
      <w:r w:rsidR="00772BFB" w:rsidRPr="00224C71">
        <w:t>kūrimo ir vykdymo etapų</w:t>
      </w:r>
      <w:r w:rsidR="00772BFB">
        <w:t xml:space="preserve"> bei galimų </w:t>
      </w:r>
      <w:r w:rsidR="00224C71">
        <w:t>teik</w:t>
      </w:r>
      <w:r w:rsidR="00772BFB">
        <w:t>ti</w:t>
      </w:r>
      <w:r w:rsidR="00224C71">
        <w:t xml:space="preserve"> paslaugų</w:t>
      </w:r>
      <w:r w:rsidR="00224C71" w:rsidRPr="00224C71">
        <w:t>.</w:t>
      </w:r>
    </w:p>
    <w:p w:rsidR="00484BB4" w:rsidRPr="00DB36BA" w:rsidRDefault="00D9583A" w:rsidP="00DB36BA">
      <w:pPr>
        <w:ind w:firstLine="1276"/>
        <w:jc w:val="both"/>
      </w:pPr>
      <w:r w:rsidRPr="00DB36BA">
        <w:t xml:space="preserve">Vaidotas Kalinas informavo apie </w:t>
      </w:r>
      <w:r w:rsidR="00DB36BA" w:rsidRPr="00DB36BA">
        <w:t>Ukmer</w:t>
      </w:r>
      <w:r w:rsidR="00772BFB">
        <w:t>g</w:t>
      </w:r>
      <w:r w:rsidR="00DB36BA" w:rsidRPr="00DB36BA">
        <w:t xml:space="preserve">ės rajono švietimo įstaigų </w:t>
      </w:r>
      <w:r w:rsidRPr="00DB36BA">
        <w:t xml:space="preserve">galimybes nuo ateinančių metų rugsėjo 1-osios organizuoti mišrų ugdymo būdą. Atkreipė dėmesį, kad </w:t>
      </w:r>
      <w:r w:rsidR="00484BB4" w:rsidRPr="00DB36BA">
        <w:t xml:space="preserve">švietimo įstaigos </w:t>
      </w:r>
      <w:r w:rsidR="00DB36BA" w:rsidRPr="00DB36BA">
        <w:t>savivaldybės administracijos prašė padėti joms įsigy</w:t>
      </w:r>
      <w:r w:rsidR="00772BFB">
        <w:t>ti</w:t>
      </w:r>
      <w:r w:rsidR="00DB36BA" w:rsidRPr="00DB36BA">
        <w:t xml:space="preserve"> s</w:t>
      </w:r>
      <w:r w:rsidR="00F1732A" w:rsidRPr="00DB36BA">
        <w:t>kaitmeninės mokymosi aplinkos licencij</w:t>
      </w:r>
      <w:r w:rsidR="00DB36BA" w:rsidRPr="00DB36BA">
        <w:t xml:space="preserve">as (EDUKA). Informavo, kad </w:t>
      </w:r>
      <w:r w:rsidR="00484BB4" w:rsidRPr="00DB36BA">
        <w:t>Švietimo pagalbos tarnyb</w:t>
      </w:r>
      <w:r w:rsidR="00DB36BA" w:rsidRPr="00DB36BA">
        <w:t>a organizuos mokytojų kompetencijų stiprinimo ir tobulinimo mokymus.</w:t>
      </w:r>
    </w:p>
    <w:p w:rsidR="003D5A86" w:rsidRPr="00C55288" w:rsidRDefault="00563143" w:rsidP="005321D2">
      <w:pPr>
        <w:tabs>
          <w:tab w:val="left" w:pos="1418"/>
        </w:tabs>
        <w:jc w:val="center"/>
      </w:pPr>
      <w:r w:rsidRPr="00C55288">
        <w:t>_______________________</w:t>
      </w:r>
    </w:p>
    <w:p w:rsidR="003D5A86" w:rsidRPr="00C55288" w:rsidRDefault="003D5A86" w:rsidP="001E7AA6"/>
    <w:p w:rsidR="001E187A" w:rsidRPr="00C55288" w:rsidRDefault="009457EE" w:rsidP="001E7AA6">
      <w:pPr>
        <w:ind w:firstLine="1276"/>
        <w:jc w:val="both"/>
      </w:pPr>
      <w:r w:rsidRPr="00C55288">
        <w:t>Komiteto</w:t>
      </w:r>
      <w:r w:rsidR="001E187A" w:rsidRPr="00C55288">
        <w:t xml:space="preserve"> posėdžio metu daromas garso įrašas. Kilus abejonių dėl protokolo </w:t>
      </w:r>
      <w:r w:rsidR="00670FD3" w:rsidRPr="00C55288">
        <w:t>turinio</w:t>
      </w:r>
      <w:r w:rsidR="001E187A" w:rsidRPr="00C55288">
        <w:t>, su posėdžio garso įrašu galima susipažinti Sekretoriate.</w:t>
      </w:r>
    </w:p>
    <w:p w:rsidR="0017796F" w:rsidRDefault="0017796F" w:rsidP="001E7AA6"/>
    <w:p w:rsidR="006142DA" w:rsidRPr="00C55288" w:rsidRDefault="006142DA" w:rsidP="001E7AA6"/>
    <w:p w:rsidR="0092522F" w:rsidRPr="00C55288" w:rsidRDefault="00ED1FAE" w:rsidP="001E7AA6">
      <w:r>
        <w:t>Posėdžio pirmininkas</w:t>
      </w:r>
      <w:r w:rsidR="009F5FC0" w:rsidRPr="00C55288">
        <w:tab/>
      </w:r>
      <w:r w:rsidR="009F5FC0" w:rsidRPr="00C55288">
        <w:tab/>
      </w:r>
      <w:r w:rsidR="009F5FC0" w:rsidRPr="00C55288">
        <w:tab/>
      </w:r>
      <w:r w:rsidR="009F5FC0" w:rsidRPr="00C55288">
        <w:tab/>
      </w:r>
      <w:r>
        <w:t>Andrius Kalesnikas</w:t>
      </w:r>
    </w:p>
    <w:p w:rsidR="00F12FA8" w:rsidRPr="00C55288" w:rsidRDefault="00F12FA8" w:rsidP="001E7AA6"/>
    <w:p w:rsidR="009F5FC0" w:rsidRPr="00C55288" w:rsidRDefault="009F5FC0" w:rsidP="001E7AA6">
      <w:r w:rsidRPr="00C55288">
        <w:t xml:space="preserve">Protokolą rašė </w:t>
      </w:r>
      <w:r w:rsidRPr="00C55288">
        <w:tab/>
      </w:r>
      <w:r w:rsidRPr="00C55288">
        <w:tab/>
      </w:r>
      <w:r w:rsidRPr="00C55288">
        <w:tab/>
      </w:r>
      <w:r w:rsidRPr="00C55288">
        <w:tab/>
      </w:r>
      <w:r w:rsidR="00ED1FAE">
        <w:t>Natalja Miklyčienė</w:t>
      </w:r>
    </w:p>
    <w:sectPr w:rsidR="009F5FC0" w:rsidRPr="00C55288" w:rsidSect="00CD2462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2E8" w:rsidRDefault="007502E8">
      <w:r>
        <w:separator/>
      </w:r>
    </w:p>
  </w:endnote>
  <w:endnote w:type="continuationSeparator" w:id="0">
    <w:p w:rsidR="007502E8" w:rsidRDefault="0075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2E8" w:rsidRDefault="007502E8">
      <w:r>
        <w:separator/>
      </w:r>
    </w:p>
  </w:footnote>
  <w:footnote w:type="continuationSeparator" w:id="0">
    <w:p w:rsidR="007502E8" w:rsidRDefault="0075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1240A" w:rsidRDefault="003124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0A" w:rsidRDefault="0031240A" w:rsidP="00C244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42D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1240A" w:rsidRDefault="003124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51B5"/>
    <w:multiLevelType w:val="hybridMultilevel"/>
    <w:tmpl w:val="A1E440F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2736BD9"/>
    <w:multiLevelType w:val="hybridMultilevel"/>
    <w:tmpl w:val="2FFEA126"/>
    <w:lvl w:ilvl="0" w:tplc="3C9810AA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FB46AE"/>
    <w:multiLevelType w:val="hybridMultilevel"/>
    <w:tmpl w:val="6B3A2526"/>
    <w:lvl w:ilvl="0" w:tplc="709EE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E2AD7"/>
    <w:multiLevelType w:val="hybridMultilevel"/>
    <w:tmpl w:val="7392250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7742CF6"/>
    <w:multiLevelType w:val="hybridMultilevel"/>
    <w:tmpl w:val="BBE03384"/>
    <w:lvl w:ilvl="0" w:tplc="6A50F8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FD147BC"/>
    <w:multiLevelType w:val="hybridMultilevel"/>
    <w:tmpl w:val="88C43194"/>
    <w:lvl w:ilvl="0" w:tplc="3C9810AA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559D211D"/>
    <w:multiLevelType w:val="hybridMultilevel"/>
    <w:tmpl w:val="AF32895E"/>
    <w:lvl w:ilvl="0" w:tplc="6FB868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1B934DB"/>
    <w:multiLevelType w:val="hybridMultilevel"/>
    <w:tmpl w:val="24264776"/>
    <w:lvl w:ilvl="0" w:tplc="C7E6698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3BC4019"/>
    <w:multiLevelType w:val="hybridMultilevel"/>
    <w:tmpl w:val="BB147B34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3CF0C78"/>
    <w:multiLevelType w:val="hybridMultilevel"/>
    <w:tmpl w:val="FB40892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E167643"/>
    <w:multiLevelType w:val="hybridMultilevel"/>
    <w:tmpl w:val="F85C9296"/>
    <w:lvl w:ilvl="0" w:tplc="9FCE44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DE"/>
    <w:rsid w:val="000004D6"/>
    <w:rsid w:val="00002247"/>
    <w:rsid w:val="00003463"/>
    <w:rsid w:val="000071DE"/>
    <w:rsid w:val="00010A15"/>
    <w:rsid w:val="000123AB"/>
    <w:rsid w:val="000249CD"/>
    <w:rsid w:val="00027B12"/>
    <w:rsid w:val="000320F2"/>
    <w:rsid w:val="0003394A"/>
    <w:rsid w:val="000369A9"/>
    <w:rsid w:val="000403FC"/>
    <w:rsid w:val="000426CC"/>
    <w:rsid w:val="00055F76"/>
    <w:rsid w:val="000563A3"/>
    <w:rsid w:val="00057333"/>
    <w:rsid w:val="000645A4"/>
    <w:rsid w:val="00070D7C"/>
    <w:rsid w:val="00073249"/>
    <w:rsid w:val="0007350C"/>
    <w:rsid w:val="00077DCC"/>
    <w:rsid w:val="00081BE7"/>
    <w:rsid w:val="000843C7"/>
    <w:rsid w:val="00086B32"/>
    <w:rsid w:val="00091B72"/>
    <w:rsid w:val="0009720C"/>
    <w:rsid w:val="000A0A76"/>
    <w:rsid w:val="000A1A1D"/>
    <w:rsid w:val="000A4EF4"/>
    <w:rsid w:val="000A7BE3"/>
    <w:rsid w:val="000B031B"/>
    <w:rsid w:val="000B5720"/>
    <w:rsid w:val="000C2B9E"/>
    <w:rsid w:val="000C7C8E"/>
    <w:rsid w:val="000D4F2F"/>
    <w:rsid w:val="000D5A8A"/>
    <w:rsid w:val="000D5AAA"/>
    <w:rsid w:val="000D6639"/>
    <w:rsid w:val="000E2BF3"/>
    <w:rsid w:val="000E6374"/>
    <w:rsid w:val="000E67FC"/>
    <w:rsid w:val="000F1616"/>
    <w:rsid w:val="000F607E"/>
    <w:rsid w:val="000F6EEC"/>
    <w:rsid w:val="001003C6"/>
    <w:rsid w:val="001049E2"/>
    <w:rsid w:val="00104E80"/>
    <w:rsid w:val="001063ED"/>
    <w:rsid w:val="00110D53"/>
    <w:rsid w:val="00112A0D"/>
    <w:rsid w:val="0011368F"/>
    <w:rsid w:val="0011651A"/>
    <w:rsid w:val="0013521A"/>
    <w:rsid w:val="00135EC3"/>
    <w:rsid w:val="0013785A"/>
    <w:rsid w:val="00137A1A"/>
    <w:rsid w:val="001401AB"/>
    <w:rsid w:val="00141821"/>
    <w:rsid w:val="00141D11"/>
    <w:rsid w:val="00143E35"/>
    <w:rsid w:val="00150FE1"/>
    <w:rsid w:val="001530A4"/>
    <w:rsid w:val="00153690"/>
    <w:rsid w:val="00160AE5"/>
    <w:rsid w:val="00161837"/>
    <w:rsid w:val="00161CE1"/>
    <w:rsid w:val="0016210F"/>
    <w:rsid w:val="001640E3"/>
    <w:rsid w:val="0016472E"/>
    <w:rsid w:val="00165B3F"/>
    <w:rsid w:val="00167E27"/>
    <w:rsid w:val="0017117C"/>
    <w:rsid w:val="001720DD"/>
    <w:rsid w:val="00175671"/>
    <w:rsid w:val="001756D3"/>
    <w:rsid w:val="0017757D"/>
    <w:rsid w:val="0017796F"/>
    <w:rsid w:val="00182FC4"/>
    <w:rsid w:val="001841DB"/>
    <w:rsid w:val="00185F87"/>
    <w:rsid w:val="00186E00"/>
    <w:rsid w:val="001873ED"/>
    <w:rsid w:val="00187C9F"/>
    <w:rsid w:val="001945EA"/>
    <w:rsid w:val="00194D91"/>
    <w:rsid w:val="001A3D75"/>
    <w:rsid w:val="001A4AF6"/>
    <w:rsid w:val="001A7704"/>
    <w:rsid w:val="001B0DDE"/>
    <w:rsid w:val="001B5A33"/>
    <w:rsid w:val="001D46CA"/>
    <w:rsid w:val="001D6DE6"/>
    <w:rsid w:val="001E187A"/>
    <w:rsid w:val="001E528C"/>
    <w:rsid w:val="001E7AA6"/>
    <w:rsid w:val="001F3F7F"/>
    <w:rsid w:val="00200A22"/>
    <w:rsid w:val="00204799"/>
    <w:rsid w:val="00206B18"/>
    <w:rsid w:val="0021337E"/>
    <w:rsid w:val="00216007"/>
    <w:rsid w:val="002202AD"/>
    <w:rsid w:val="00224C71"/>
    <w:rsid w:val="002257E8"/>
    <w:rsid w:val="002266A6"/>
    <w:rsid w:val="00227D44"/>
    <w:rsid w:val="00233B46"/>
    <w:rsid w:val="0023473E"/>
    <w:rsid w:val="00237B33"/>
    <w:rsid w:val="002414B0"/>
    <w:rsid w:val="00241F60"/>
    <w:rsid w:val="002437DA"/>
    <w:rsid w:val="00254DA0"/>
    <w:rsid w:val="00260654"/>
    <w:rsid w:val="00263430"/>
    <w:rsid w:val="00264B1D"/>
    <w:rsid w:val="00265C4F"/>
    <w:rsid w:val="00266974"/>
    <w:rsid w:val="002673A1"/>
    <w:rsid w:val="002726E8"/>
    <w:rsid w:val="00275904"/>
    <w:rsid w:val="0027724D"/>
    <w:rsid w:val="0028183E"/>
    <w:rsid w:val="00281E7B"/>
    <w:rsid w:val="0028293A"/>
    <w:rsid w:val="00282E0A"/>
    <w:rsid w:val="00283D45"/>
    <w:rsid w:val="002910FD"/>
    <w:rsid w:val="002A2603"/>
    <w:rsid w:val="002B0491"/>
    <w:rsid w:val="002B2CF8"/>
    <w:rsid w:val="002C0602"/>
    <w:rsid w:val="002C3390"/>
    <w:rsid w:val="002C5E58"/>
    <w:rsid w:val="002D130C"/>
    <w:rsid w:val="002D2C92"/>
    <w:rsid w:val="002D570F"/>
    <w:rsid w:val="002D611D"/>
    <w:rsid w:val="002D661D"/>
    <w:rsid w:val="002D7519"/>
    <w:rsid w:val="002D7543"/>
    <w:rsid w:val="002E2A65"/>
    <w:rsid w:val="002E585E"/>
    <w:rsid w:val="002F4270"/>
    <w:rsid w:val="002F6019"/>
    <w:rsid w:val="003025B5"/>
    <w:rsid w:val="00306141"/>
    <w:rsid w:val="00307DE5"/>
    <w:rsid w:val="00311BC3"/>
    <w:rsid w:val="0031240A"/>
    <w:rsid w:val="00312B1F"/>
    <w:rsid w:val="003145C9"/>
    <w:rsid w:val="00315A11"/>
    <w:rsid w:val="0031765C"/>
    <w:rsid w:val="00317EFF"/>
    <w:rsid w:val="00324154"/>
    <w:rsid w:val="003343C7"/>
    <w:rsid w:val="00336153"/>
    <w:rsid w:val="00342306"/>
    <w:rsid w:val="00351ABC"/>
    <w:rsid w:val="003568A3"/>
    <w:rsid w:val="00356A1D"/>
    <w:rsid w:val="00360647"/>
    <w:rsid w:val="00362827"/>
    <w:rsid w:val="00374746"/>
    <w:rsid w:val="00375318"/>
    <w:rsid w:val="00380FF9"/>
    <w:rsid w:val="00383476"/>
    <w:rsid w:val="0039262A"/>
    <w:rsid w:val="00393C52"/>
    <w:rsid w:val="00396ABD"/>
    <w:rsid w:val="0039743F"/>
    <w:rsid w:val="003A27A4"/>
    <w:rsid w:val="003A32F8"/>
    <w:rsid w:val="003A344B"/>
    <w:rsid w:val="003A3780"/>
    <w:rsid w:val="003B0414"/>
    <w:rsid w:val="003B7F77"/>
    <w:rsid w:val="003C1786"/>
    <w:rsid w:val="003C2A5F"/>
    <w:rsid w:val="003C2C41"/>
    <w:rsid w:val="003C4AD8"/>
    <w:rsid w:val="003C4F68"/>
    <w:rsid w:val="003D1057"/>
    <w:rsid w:val="003D2046"/>
    <w:rsid w:val="003D3B76"/>
    <w:rsid w:val="003D4C22"/>
    <w:rsid w:val="003D4EFB"/>
    <w:rsid w:val="003D5A86"/>
    <w:rsid w:val="003E58B0"/>
    <w:rsid w:val="003E5962"/>
    <w:rsid w:val="003E7E20"/>
    <w:rsid w:val="003F0854"/>
    <w:rsid w:val="003F7BD7"/>
    <w:rsid w:val="003F7E0C"/>
    <w:rsid w:val="00400278"/>
    <w:rsid w:val="00400A51"/>
    <w:rsid w:val="00400B5D"/>
    <w:rsid w:val="00403668"/>
    <w:rsid w:val="00405FD7"/>
    <w:rsid w:val="00406696"/>
    <w:rsid w:val="004145C7"/>
    <w:rsid w:val="0042066C"/>
    <w:rsid w:val="00422F6C"/>
    <w:rsid w:val="004237A9"/>
    <w:rsid w:val="004241F7"/>
    <w:rsid w:val="00427017"/>
    <w:rsid w:val="00430004"/>
    <w:rsid w:val="0043092F"/>
    <w:rsid w:val="00431F8D"/>
    <w:rsid w:val="004378AB"/>
    <w:rsid w:val="00440D9A"/>
    <w:rsid w:val="004449C5"/>
    <w:rsid w:val="00446C22"/>
    <w:rsid w:val="00450ABD"/>
    <w:rsid w:val="0045243B"/>
    <w:rsid w:val="00462BEF"/>
    <w:rsid w:val="0046428F"/>
    <w:rsid w:val="00470B4D"/>
    <w:rsid w:val="00472E66"/>
    <w:rsid w:val="004733C3"/>
    <w:rsid w:val="00473433"/>
    <w:rsid w:val="0047537C"/>
    <w:rsid w:val="00484225"/>
    <w:rsid w:val="00484BB4"/>
    <w:rsid w:val="0048549A"/>
    <w:rsid w:val="0049027A"/>
    <w:rsid w:val="00491C62"/>
    <w:rsid w:val="00496321"/>
    <w:rsid w:val="004A0D9E"/>
    <w:rsid w:val="004A1839"/>
    <w:rsid w:val="004A1B52"/>
    <w:rsid w:val="004A21CF"/>
    <w:rsid w:val="004B01CC"/>
    <w:rsid w:val="004B63D4"/>
    <w:rsid w:val="004C08F6"/>
    <w:rsid w:val="004C24A9"/>
    <w:rsid w:val="004C7AA3"/>
    <w:rsid w:val="004C7E02"/>
    <w:rsid w:val="004D14C2"/>
    <w:rsid w:val="004E21E5"/>
    <w:rsid w:val="004E5376"/>
    <w:rsid w:val="004E65CB"/>
    <w:rsid w:val="004F1784"/>
    <w:rsid w:val="004F1ACD"/>
    <w:rsid w:val="004F2921"/>
    <w:rsid w:val="004F2CD0"/>
    <w:rsid w:val="005040BA"/>
    <w:rsid w:val="0050535C"/>
    <w:rsid w:val="00507296"/>
    <w:rsid w:val="00511F2B"/>
    <w:rsid w:val="00513F3E"/>
    <w:rsid w:val="0051494E"/>
    <w:rsid w:val="005149EE"/>
    <w:rsid w:val="00517BBC"/>
    <w:rsid w:val="00525327"/>
    <w:rsid w:val="00525534"/>
    <w:rsid w:val="00526D34"/>
    <w:rsid w:val="00530AF9"/>
    <w:rsid w:val="005321D2"/>
    <w:rsid w:val="0053225D"/>
    <w:rsid w:val="005402A5"/>
    <w:rsid w:val="005503B4"/>
    <w:rsid w:val="00550E9D"/>
    <w:rsid w:val="0055112C"/>
    <w:rsid w:val="00561EF0"/>
    <w:rsid w:val="00563143"/>
    <w:rsid w:val="00564676"/>
    <w:rsid w:val="005670DA"/>
    <w:rsid w:val="005707D8"/>
    <w:rsid w:val="0058382F"/>
    <w:rsid w:val="00583903"/>
    <w:rsid w:val="00583DA2"/>
    <w:rsid w:val="0059760C"/>
    <w:rsid w:val="005A0A6D"/>
    <w:rsid w:val="005A174B"/>
    <w:rsid w:val="005A17BD"/>
    <w:rsid w:val="005A1E0E"/>
    <w:rsid w:val="005A51DC"/>
    <w:rsid w:val="005A645B"/>
    <w:rsid w:val="005B0570"/>
    <w:rsid w:val="005B093C"/>
    <w:rsid w:val="005B40F6"/>
    <w:rsid w:val="005C157C"/>
    <w:rsid w:val="005C1A56"/>
    <w:rsid w:val="005C2179"/>
    <w:rsid w:val="005C3C63"/>
    <w:rsid w:val="005D08E3"/>
    <w:rsid w:val="005D1824"/>
    <w:rsid w:val="005D3706"/>
    <w:rsid w:val="005D5826"/>
    <w:rsid w:val="005D627D"/>
    <w:rsid w:val="005D6A2A"/>
    <w:rsid w:val="005E1F34"/>
    <w:rsid w:val="005E25CB"/>
    <w:rsid w:val="005F0ABE"/>
    <w:rsid w:val="005F5992"/>
    <w:rsid w:val="005F69DE"/>
    <w:rsid w:val="005F6B44"/>
    <w:rsid w:val="005F7FC7"/>
    <w:rsid w:val="00601F11"/>
    <w:rsid w:val="00602D93"/>
    <w:rsid w:val="00604DE6"/>
    <w:rsid w:val="006121CB"/>
    <w:rsid w:val="006123CF"/>
    <w:rsid w:val="006142DA"/>
    <w:rsid w:val="00617826"/>
    <w:rsid w:val="0062290B"/>
    <w:rsid w:val="00622F49"/>
    <w:rsid w:val="006238D5"/>
    <w:rsid w:val="0062423F"/>
    <w:rsid w:val="00624F45"/>
    <w:rsid w:val="00625A8A"/>
    <w:rsid w:val="0063029D"/>
    <w:rsid w:val="006316EE"/>
    <w:rsid w:val="00631738"/>
    <w:rsid w:val="0063302E"/>
    <w:rsid w:val="0063612E"/>
    <w:rsid w:val="00640CBF"/>
    <w:rsid w:val="00641000"/>
    <w:rsid w:val="006413A0"/>
    <w:rsid w:val="00642FF7"/>
    <w:rsid w:val="00646414"/>
    <w:rsid w:val="00646832"/>
    <w:rsid w:val="0064714A"/>
    <w:rsid w:val="00647761"/>
    <w:rsid w:val="00647C22"/>
    <w:rsid w:val="0065033D"/>
    <w:rsid w:val="00653610"/>
    <w:rsid w:val="006558A7"/>
    <w:rsid w:val="00657FB4"/>
    <w:rsid w:val="0067063D"/>
    <w:rsid w:val="00670C19"/>
    <w:rsid w:val="00670FD3"/>
    <w:rsid w:val="0067263C"/>
    <w:rsid w:val="0067738A"/>
    <w:rsid w:val="00677E9F"/>
    <w:rsid w:val="00683F45"/>
    <w:rsid w:val="006867CD"/>
    <w:rsid w:val="006877FC"/>
    <w:rsid w:val="00690501"/>
    <w:rsid w:val="006974D4"/>
    <w:rsid w:val="006A7EC7"/>
    <w:rsid w:val="006B0E88"/>
    <w:rsid w:val="006B137F"/>
    <w:rsid w:val="006B3484"/>
    <w:rsid w:val="006B3D0E"/>
    <w:rsid w:val="006B611B"/>
    <w:rsid w:val="006B785E"/>
    <w:rsid w:val="006C3511"/>
    <w:rsid w:val="006C5715"/>
    <w:rsid w:val="006D1934"/>
    <w:rsid w:val="006D2CAD"/>
    <w:rsid w:val="006D3326"/>
    <w:rsid w:val="006D410B"/>
    <w:rsid w:val="006D73BC"/>
    <w:rsid w:val="006E0790"/>
    <w:rsid w:val="006E1CF7"/>
    <w:rsid w:val="006E6867"/>
    <w:rsid w:val="006E7039"/>
    <w:rsid w:val="006E7AB9"/>
    <w:rsid w:val="006F7989"/>
    <w:rsid w:val="0070385D"/>
    <w:rsid w:val="0070409C"/>
    <w:rsid w:val="00705DC4"/>
    <w:rsid w:val="00710475"/>
    <w:rsid w:val="00710F1F"/>
    <w:rsid w:val="00715666"/>
    <w:rsid w:val="007222CF"/>
    <w:rsid w:val="007224C0"/>
    <w:rsid w:val="007234C8"/>
    <w:rsid w:val="007301F5"/>
    <w:rsid w:val="007344C2"/>
    <w:rsid w:val="00746D80"/>
    <w:rsid w:val="007473FA"/>
    <w:rsid w:val="007502E8"/>
    <w:rsid w:val="0075035E"/>
    <w:rsid w:val="0075176B"/>
    <w:rsid w:val="00753B38"/>
    <w:rsid w:val="00754E67"/>
    <w:rsid w:val="0075535F"/>
    <w:rsid w:val="00756298"/>
    <w:rsid w:val="00756796"/>
    <w:rsid w:val="0076679A"/>
    <w:rsid w:val="00766B26"/>
    <w:rsid w:val="00772BFB"/>
    <w:rsid w:val="007757C8"/>
    <w:rsid w:val="00776D1F"/>
    <w:rsid w:val="00781E73"/>
    <w:rsid w:val="0078630F"/>
    <w:rsid w:val="0078744A"/>
    <w:rsid w:val="00791E5A"/>
    <w:rsid w:val="007925AF"/>
    <w:rsid w:val="007A13CA"/>
    <w:rsid w:val="007A4E64"/>
    <w:rsid w:val="007B1C95"/>
    <w:rsid w:val="007B1E12"/>
    <w:rsid w:val="007B6776"/>
    <w:rsid w:val="007C2460"/>
    <w:rsid w:val="007C3274"/>
    <w:rsid w:val="007D1B70"/>
    <w:rsid w:val="007D2764"/>
    <w:rsid w:val="007D35DE"/>
    <w:rsid w:val="007D4DA5"/>
    <w:rsid w:val="007D67B2"/>
    <w:rsid w:val="007D7D12"/>
    <w:rsid w:val="007D7E87"/>
    <w:rsid w:val="007E1F0E"/>
    <w:rsid w:val="007E2F33"/>
    <w:rsid w:val="007F0EE3"/>
    <w:rsid w:val="007F4417"/>
    <w:rsid w:val="007F582E"/>
    <w:rsid w:val="007F62E3"/>
    <w:rsid w:val="007F632C"/>
    <w:rsid w:val="00802474"/>
    <w:rsid w:val="0081346E"/>
    <w:rsid w:val="00813FC4"/>
    <w:rsid w:val="008203D5"/>
    <w:rsid w:val="00821DBD"/>
    <w:rsid w:val="00824704"/>
    <w:rsid w:val="00827490"/>
    <w:rsid w:val="008311CA"/>
    <w:rsid w:val="0083522B"/>
    <w:rsid w:val="008359E8"/>
    <w:rsid w:val="00841B79"/>
    <w:rsid w:val="00845601"/>
    <w:rsid w:val="00847CEE"/>
    <w:rsid w:val="008519C2"/>
    <w:rsid w:val="00852BAB"/>
    <w:rsid w:val="008533BF"/>
    <w:rsid w:val="008553DB"/>
    <w:rsid w:val="0085794B"/>
    <w:rsid w:val="00862786"/>
    <w:rsid w:val="00876683"/>
    <w:rsid w:val="00880BB6"/>
    <w:rsid w:val="008825B5"/>
    <w:rsid w:val="00891B18"/>
    <w:rsid w:val="008930AD"/>
    <w:rsid w:val="00893795"/>
    <w:rsid w:val="008940E5"/>
    <w:rsid w:val="008940FE"/>
    <w:rsid w:val="00896EF5"/>
    <w:rsid w:val="008A17DF"/>
    <w:rsid w:val="008B0692"/>
    <w:rsid w:val="008B0A57"/>
    <w:rsid w:val="008B7282"/>
    <w:rsid w:val="008C03D3"/>
    <w:rsid w:val="008C09C0"/>
    <w:rsid w:val="008C301B"/>
    <w:rsid w:val="008C3E71"/>
    <w:rsid w:val="008C4C9F"/>
    <w:rsid w:val="008C5CDF"/>
    <w:rsid w:val="008C5D47"/>
    <w:rsid w:val="008D04C4"/>
    <w:rsid w:val="008D1FAD"/>
    <w:rsid w:val="008D36DF"/>
    <w:rsid w:val="008E230A"/>
    <w:rsid w:val="008E3001"/>
    <w:rsid w:val="008E3E04"/>
    <w:rsid w:val="008E510B"/>
    <w:rsid w:val="008E5A9A"/>
    <w:rsid w:val="008F1A48"/>
    <w:rsid w:val="008F2922"/>
    <w:rsid w:val="008F4F8C"/>
    <w:rsid w:val="00900BFE"/>
    <w:rsid w:val="00903C04"/>
    <w:rsid w:val="0090456A"/>
    <w:rsid w:val="00906E21"/>
    <w:rsid w:val="0091140D"/>
    <w:rsid w:val="00912846"/>
    <w:rsid w:val="00914313"/>
    <w:rsid w:val="00915B02"/>
    <w:rsid w:val="00917F97"/>
    <w:rsid w:val="009243C6"/>
    <w:rsid w:val="0092522F"/>
    <w:rsid w:val="00925DC4"/>
    <w:rsid w:val="00931919"/>
    <w:rsid w:val="00931C25"/>
    <w:rsid w:val="0094025F"/>
    <w:rsid w:val="00940467"/>
    <w:rsid w:val="00941B30"/>
    <w:rsid w:val="00943CEE"/>
    <w:rsid w:val="009457EE"/>
    <w:rsid w:val="0094721E"/>
    <w:rsid w:val="009625CD"/>
    <w:rsid w:val="009656B4"/>
    <w:rsid w:val="009703DE"/>
    <w:rsid w:val="009738C2"/>
    <w:rsid w:val="00974DD0"/>
    <w:rsid w:val="00980BD6"/>
    <w:rsid w:val="00981869"/>
    <w:rsid w:val="00985174"/>
    <w:rsid w:val="00986762"/>
    <w:rsid w:val="0099201C"/>
    <w:rsid w:val="009973A2"/>
    <w:rsid w:val="009A115F"/>
    <w:rsid w:val="009A253E"/>
    <w:rsid w:val="009A4301"/>
    <w:rsid w:val="009A4C18"/>
    <w:rsid w:val="009B1345"/>
    <w:rsid w:val="009B4D04"/>
    <w:rsid w:val="009B4FFD"/>
    <w:rsid w:val="009C0E54"/>
    <w:rsid w:val="009C3D70"/>
    <w:rsid w:val="009C5D1C"/>
    <w:rsid w:val="009E740C"/>
    <w:rsid w:val="009F5311"/>
    <w:rsid w:val="009F5FC0"/>
    <w:rsid w:val="00A000C9"/>
    <w:rsid w:val="00A00CEA"/>
    <w:rsid w:val="00A065C1"/>
    <w:rsid w:val="00A10517"/>
    <w:rsid w:val="00A12429"/>
    <w:rsid w:val="00A160C9"/>
    <w:rsid w:val="00A214F7"/>
    <w:rsid w:val="00A223B4"/>
    <w:rsid w:val="00A26CF1"/>
    <w:rsid w:val="00A27285"/>
    <w:rsid w:val="00A32ACB"/>
    <w:rsid w:val="00A33979"/>
    <w:rsid w:val="00A35CB2"/>
    <w:rsid w:val="00A36EEF"/>
    <w:rsid w:val="00A412B1"/>
    <w:rsid w:val="00A52B31"/>
    <w:rsid w:val="00A55221"/>
    <w:rsid w:val="00A60F8D"/>
    <w:rsid w:val="00A6314B"/>
    <w:rsid w:val="00A663E6"/>
    <w:rsid w:val="00A73BB9"/>
    <w:rsid w:val="00A747EA"/>
    <w:rsid w:val="00A92E37"/>
    <w:rsid w:val="00A9647C"/>
    <w:rsid w:val="00AA1930"/>
    <w:rsid w:val="00AA255B"/>
    <w:rsid w:val="00AA43B0"/>
    <w:rsid w:val="00AA4535"/>
    <w:rsid w:val="00AB15D4"/>
    <w:rsid w:val="00AB3545"/>
    <w:rsid w:val="00AB3D4E"/>
    <w:rsid w:val="00AC41B8"/>
    <w:rsid w:val="00AC57A5"/>
    <w:rsid w:val="00AC6130"/>
    <w:rsid w:val="00AD309B"/>
    <w:rsid w:val="00AD5045"/>
    <w:rsid w:val="00AD72B9"/>
    <w:rsid w:val="00AE09FD"/>
    <w:rsid w:val="00AE1E43"/>
    <w:rsid w:val="00AE61BF"/>
    <w:rsid w:val="00AF1DBD"/>
    <w:rsid w:val="00AF65FB"/>
    <w:rsid w:val="00AF7722"/>
    <w:rsid w:val="00B06601"/>
    <w:rsid w:val="00B132AC"/>
    <w:rsid w:val="00B1336F"/>
    <w:rsid w:val="00B14B32"/>
    <w:rsid w:val="00B168B0"/>
    <w:rsid w:val="00B2105F"/>
    <w:rsid w:val="00B272F2"/>
    <w:rsid w:val="00B34A25"/>
    <w:rsid w:val="00B3630D"/>
    <w:rsid w:val="00B44183"/>
    <w:rsid w:val="00B45E20"/>
    <w:rsid w:val="00B46AAC"/>
    <w:rsid w:val="00B512F6"/>
    <w:rsid w:val="00B5259F"/>
    <w:rsid w:val="00B60444"/>
    <w:rsid w:val="00B6190D"/>
    <w:rsid w:val="00B6197D"/>
    <w:rsid w:val="00B65559"/>
    <w:rsid w:val="00B667AE"/>
    <w:rsid w:val="00B67E8E"/>
    <w:rsid w:val="00B76ABE"/>
    <w:rsid w:val="00B82984"/>
    <w:rsid w:val="00B87EB9"/>
    <w:rsid w:val="00B90F06"/>
    <w:rsid w:val="00B9482A"/>
    <w:rsid w:val="00B948D6"/>
    <w:rsid w:val="00BA14C3"/>
    <w:rsid w:val="00BA1C72"/>
    <w:rsid w:val="00BA4391"/>
    <w:rsid w:val="00BA501A"/>
    <w:rsid w:val="00BB27AC"/>
    <w:rsid w:val="00BB3BBB"/>
    <w:rsid w:val="00BB495A"/>
    <w:rsid w:val="00BB62FD"/>
    <w:rsid w:val="00BC01FF"/>
    <w:rsid w:val="00BC759D"/>
    <w:rsid w:val="00BD007A"/>
    <w:rsid w:val="00BD21CD"/>
    <w:rsid w:val="00BD52B0"/>
    <w:rsid w:val="00BD6079"/>
    <w:rsid w:val="00BE1B5D"/>
    <w:rsid w:val="00BE30A2"/>
    <w:rsid w:val="00BE324D"/>
    <w:rsid w:val="00BE5F13"/>
    <w:rsid w:val="00BE70CA"/>
    <w:rsid w:val="00BE79C1"/>
    <w:rsid w:val="00BF3D4F"/>
    <w:rsid w:val="00C01290"/>
    <w:rsid w:val="00C20D31"/>
    <w:rsid w:val="00C229DD"/>
    <w:rsid w:val="00C2442F"/>
    <w:rsid w:val="00C325BE"/>
    <w:rsid w:val="00C35211"/>
    <w:rsid w:val="00C42C1C"/>
    <w:rsid w:val="00C432C4"/>
    <w:rsid w:val="00C43552"/>
    <w:rsid w:val="00C444A2"/>
    <w:rsid w:val="00C55288"/>
    <w:rsid w:val="00C55605"/>
    <w:rsid w:val="00C65E2D"/>
    <w:rsid w:val="00C71E6D"/>
    <w:rsid w:val="00C75857"/>
    <w:rsid w:val="00C76F04"/>
    <w:rsid w:val="00C77DE6"/>
    <w:rsid w:val="00C84FA8"/>
    <w:rsid w:val="00C86CC8"/>
    <w:rsid w:val="00C86D32"/>
    <w:rsid w:val="00C93E26"/>
    <w:rsid w:val="00C95635"/>
    <w:rsid w:val="00C95A40"/>
    <w:rsid w:val="00C97504"/>
    <w:rsid w:val="00CA354E"/>
    <w:rsid w:val="00CA3CFA"/>
    <w:rsid w:val="00CA5057"/>
    <w:rsid w:val="00CA5CC5"/>
    <w:rsid w:val="00CB2C81"/>
    <w:rsid w:val="00CB32EB"/>
    <w:rsid w:val="00CC35DD"/>
    <w:rsid w:val="00CC63B7"/>
    <w:rsid w:val="00CD14EB"/>
    <w:rsid w:val="00CD1A72"/>
    <w:rsid w:val="00CD2462"/>
    <w:rsid w:val="00CD5698"/>
    <w:rsid w:val="00CE1CDB"/>
    <w:rsid w:val="00CE446B"/>
    <w:rsid w:val="00CE5BF5"/>
    <w:rsid w:val="00CF5715"/>
    <w:rsid w:val="00D012A7"/>
    <w:rsid w:val="00D02BF1"/>
    <w:rsid w:val="00D06D05"/>
    <w:rsid w:val="00D07229"/>
    <w:rsid w:val="00D10E2E"/>
    <w:rsid w:val="00D114C8"/>
    <w:rsid w:val="00D126FE"/>
    <w:rsid w:val="00D14828"/>
    <w:rsid w:val="00D15AB3"/>
    <w:rsid w:val="00D16C0E"/>
    <w:rsid w:val="00D17B3B"/>
    <w:rsid w:val="00D256E0"/>
    <w:rsid w:val="00D25C5C"/>
    <w:rsid w:val="00D26253"/>
    <w:rsid w:val="00D26730"/>
    <w:rsid w:val="00D27162"/>
    <w:rsid w:val="00D30B7A"/>
    <w:rsid w:val="00D319BC"/>
    <w:rsid w:val="00D4102E"/>
    <w:rsid w:val="00D46FF3"/>
    <w:rsid w:val="00D561B4"/>
    <w:rsid w:val="00D57C4A"/>
    <w:rsid w:val="00D57EBB"/>
    <w:rsid w:val="00D61DFC"/>
    <w:rsid w:val="00D64389"/>
    <w:rsid w:val="00D6441A"/>
    <w:rsid w:val="00D66453"/>
    <w:rsid w:val="00D666B2"/>
    <w:rsid w:val="00D711FE"/>
    <w:rsid w:val="00D723F5"/>
    <w:rsid w:val="00D73275"/>
    <w:rsid w:val="00D74D4F"/>
    <w:rsid w:val="00D8050F"/>
    <w:rsid w:val="00D82895"/>
    <w:rsid w:val="00D82F16"/>
    <w:rsid w:val="00D85C8A"/>
    <w:rsid w:val="00D8700D"/>
    <w:rsid w:val="00D87256"/>
    <w:rsid w:val="00D87578"/>
    <w:rsid w:val="00D91AF8"/>
    <w:rsid w:val="00D924E3"/>
    <w:rsid w:val="00D9583A"/>
    <w:rsid w:val="00DA1EDC"/>
    <w:rsid w:val="00DB36BA"/>
    <w:rsid w:val="00DC0270"/>
    <w:rsid w:val="00DC19C3"/>
    <w:rsid w:val="00DC3889"/>
    <w:rsid w:val="00DD0729"/>
    <w:rsid w:val="00DE66E0"/>
    <w:rsid w:val="00DF0BFF"/>
    <w:rsid w:val="00DF36E9"/>
    <w:rsid w:val="00E000C7"/>
    <w:rsid w:val="00E00B8D"/>
    <w:rsid w:val="00E0111E"/>
    <w:rsid w:val="00E03BC2"/>
    <w:rsid w:val="00E049E7"/>
    <w:rsid w:val="00E15898"/>
    <w:rsid w:val="00E16CBD"/>
    <w:rsid w:val="00E17ADE"/>
    <w:rsid w:val="00E205DC"/>
    <w:rsid w:val="00E25213"/>
    <w:rsid w:val="00E25350"/>
    <w:rsid w:val="00E31C5E"/>
    <w:rsid w:val="00E366F2"/>
    <w:rsid w:val="00E4131A"/>
    <w:rsid w:val="00E4244A"/>
    <w:rsid w:val="00E42AD2"/>
    <w:rsid w:val="00E445BB"/>
    <w:rsid w:val="00E4485E"/>
    <w:rsid w:val="00E47C40"/>
    <w:rsid w:val="00E52EE9"/>
    <w:rsid w:val="00E5320C"/>
    <w:rsid w:val="00E53508"/>
    <w:rsid w:val="00E60874"/>
    <w:rsid w:val="00E609AB"/>
    <w:rsid w:val="00E62ED0"/>
    <w:rsid w:val="00E62F5D"/>
    <w:rsid w:val="00E760B9"/>
    <w:rsid w:val="00E776C9"/>
    <w:rsid w:val="00E85612"/>
    <w:rsid w:val="00E902CF"/>
    <w:rsid w:val="00E91772"/>
    <w:rsid w:val="00E94FD1"/>
    <w:rsid w:val="00EA0ED8"/>
    <w:rsid w:val="00EA1A93"/>
    <w:rsid w:val="00EA300C"/>
    <w:rsid w:val="00EA3CC2"/>
    <w:rsid w:val="00EB084F"/>
    <w:rsid w:val="00EB23A4"/>
    <w:rsid w:val="00EC3907"/>
    <w:rsid w:val="00EC40F2"/>
    <w:rsid w:val="00ED0DA7"/>
    <w:rsid w:val="00ED1FAE"/>
    <w:rsid w:val="00ED4A1C"/>
    <w:rsid w:val="00ED6F1F"/>
    <w:rsid w:val="00ED7A1C"/>
    <w:rsid w:val="00EE11FD"/>
    <w:rsid w:val="00EE323D"/>
    <w:rsid w:val="00EE35B5"/>
    <w:rsid w:val="00EE3D56"/>
    <w:rsid w:val="00EE7447"/>
    <w:rsid w:val="00F02146"/>
    <w:rsid w:val="00F0301B"/>
    <w:rsid w:val="00F057E1"/>
    <w:rsid w:val="00F1116B"/>
    <w:rsid w:val="00F12FA8"/>
    <w:rsid w:val="00F13757"/>
    <w:rsid w:val="00F1732A"/>
    <w:rsid w:val="00F20F90"/>
    <w:rsid w:val="00F213D4"/>
    <w:rsid w:val="00F2169E"/>
    <w:rsid w:val="00F21F24"/>
    <w:rsid w:val="00F244FA"/>
    <w:rsid w:val="00F26A6E"/>
    <w:rsid w:val="00F27064"/>
    <w:rsid w:val="00F31324"/>
    <w:rsid w:val="00F34B9B"/>
    <w:rsid w:val="00F35836"/>
    <w:rsid w:val="00F40F56"/>
    <w:rsid w:val="00F417B1"/>
    <w:rsid w:val="00F42669"/>
    <w:rsid w:val="00F4270B"/>
    <w:rsid w:val="00F44B76"/>
    <w:rsid w:val="00F457B3"/>
    <w:rsid w:val="00F50B2E"/>
    <w:rsid w:val="00F528F8"/>
    <w:rsid w:val="00F55EF6"/>
    <w:rsid w:val="00F56457"/>
    <w:rsid w:val="00F60EB0"/>
    <w:rsid w:val="00F71A72"/>
    <w:rsid w:val="00F7279D"/>
    <w:rsid w:val="00F818B4"/>
    <w:rsid w:val="00F82AA1"/>
    <w:rsid w:val="00F8400C"/>
    <w:rsid w:val="00F87F68"/>
    <w:rsid w:val="00F93618"/>
    <w:rsid w:val="00F94511"/>
    <w:rsid w:val="00F97467"/>
    <w:rsid w:val="00FA3AEF"/>
    <w:rsid w:val="00FA3C0F"/>
    <w:rsid w:val="00FA5EEC"/>
    <w:rsid w:val="00FB00A5"/>
    <w:rsid w:val="00FB2A2B"/>
    <w:rsid w:val="00FB3512"/>
    <w:rsid w:val="00FB3C71"/>
    <w:rsid w:val="00FB491F"/>
    <w:rsid w:val="00FC003B"/>
    <w:rsid w:val="00FC06B0"/>
    <w:rsid w:val="00FC3EFE"/>
    <w:rsid w:val="00FD2450"/>
    <w:rsid w:val="00FD57DA"/>
    <w:rsid w:val="00FD7B9D"/>
    <w:rsid w:val="00FE18A4"/>
    <w:rsid w:val="00FE1B44"/>
    <w:rsid w:val="00FE2029"/>
    <w:rsid w:val="00FE5EEE"/>
    <w:rsid w:val="00FE66D0"/>
    <w:rsid w:val="00FE7B38"/>
    <w:rsid w:val="00FF33C1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D143E-E23B-4E2D-A96F-181A7799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7D276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D35D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1">
    <w:name w:val="Diagrama Diagrama Diagrama1"/>
    <w:basedOn w:val="prastasis"/>
    <w:rsid w:val="007D35DE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Antrats">
    <w:name w:val="header"/>
    <w:basedOn w:val="prastasis"/>
    <w:rsid w:val="00FB00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B00A5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CD1A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">
    <w:name w:val="Diagrama"/>
    <w:basedOn w:val="prastasis"/>
    <w:rsid w:val="00D8725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character" w:customStyle="1" w:styleId="st1">
    <w:name w:val="st1"/>
    <w:basedOn w:val="Numatytasispastraiposriftas"/>
    <w:rsid w:val="0094025F"/>
  </w:style>
  <w:style w:type="paragraph" w:styleId="Debesliotekstas">
    <w:name w:val="Balloon Text"/>
    <w:basedOn w:val="prastasis"/>
    <w:link w:val="DebesliotekstasDiagrama"/>
    <w:rsid w:val="00227D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27D44"/>
    <w:rPr>
      <w:rFonts w:ascii="Segoe UI" w:hAnsi="Segoe UI" w:cs="Segoe UI"/>
      <w:sz w:val="18"/>
      <w:szCs w:val="18"/>
      <w:lang w:eastAsia="en-US"/>
    </w:rPr>
  </w:style>
  <w:style w:type="paragraph" w:styleId="Puslapioinaostekstas">
    <w:name w:val="footnote text"/>
    <w:basedOn w:val="prastasis"/>
    <w:link w:val="PuslapioinaostekstasDiagrama"/>
    <w:rsid w:val="002E2A65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E2A65"/>
    <w:rPr>
      <w:lang w:eastAsia="en-US"/>
    </w:rPr>
  </w:style>
  <w:style w:type="character" w:styleId="Puslapioinaosnuoroda">
    <w:name w:val="footnote reference"/>
    <w:rsid w:val="002E2A65"/>
    <w:rPr>
      <w:vertAlign w:val="superscript"/>
    </w:rPr>
  </w:style>
  <w:style w:type="paragraph" w:styleId="Sraopastraipa">
    <w:name w:val="List Paragraph"/>
    <w:basedOn w:val="prastasis"/>
    <w:qFormat/>
    <w:rsid w:val="00E760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F60EB0"/>
    <w:rPr>
      <w:i/>
      <w:iCs/>
    </w:rPr>
  </w:style>
  <w:style w:type="paragraph" w:customStyle="1" w:styleId="Stilius">
    <w:name w:val="Stilius"/>
    <w:rsid w:val="000D5A8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5D0C-54E9-47C5-A58D-D2AC7A3C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Kazlauskaitė</dc:creator>
  <cp:lastModifiedBy>Natalja Miklyčienė</cp:lastModifiedBy>
  <cp:revision>2</cp:revision>
  <cp:lastPrinted>2015-07-14T12:44:00Z</cp:lastPrinted>
  <dcterms:created xsi:type="dcterms:W3CDTF">2022-06-10T06:29:00Z</dcterms:created>
  <dcterms:modified xsi:type="dcterms:W3CDTF">2022-06-10T06:29:00Z</dcterms:modified>
</cp:coreProperties>
</file>