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C65D" w14:textId="36586EDF" w:rsidR="00F6707B" w:rsidRPr="00311C17" w:rsidRDefault="00C67842" w:rsidP="00311C17">
      <w:pPr>
        <w:spacing w:after="0" w:line="240" w:lineRule="auto"/>
        <w:jc w:val="center"/>
        <w:rPr>
          <w:rFonts w:ascii="Times New Roman" w:hAnsi="Times New Roman" w:cs="Times New Roman"/>
          <w:b/>
          <w:bCs/>
          <w:sz w:val="24"/>
          <w:szCs w:val="24"/>
        </w:rPr>
      </w:pPr>
      <w:r w:rsidRPr="00D07F39">
        <w:rPr>
          <w:rFonts w:ascii="Times New Roman" w:hAnsi="Times New Roman" w:cs="Times New Roman"/>
          <w:b/>
          <w:bCs/>
          <w:sz w:val="24"/>
          <w:szCs w:val="24"/>
        </w:rPr>
        <w:t>UKMERGĖS RAJONO SAVIVALDYBĖS ADMINISTRACIJA</w:t>
      </w:r>
    </w:p>
    <w:p w14:paraId="6FF78476" w14:textId="77777777" w:rsidR="001E531B" w:rsidRPr="00D07F39" w:rsidRDefault="001E531B" w:rsidP="00D07F39">
      <w:pPr>
        <w:spacing w:after="0" w:line="240" w:lineRule="auto"/>
        <w:rPr>
          <w:rFonts w:ascii="Times New Roman" w:hAnsi="Times New Roman" w:cs="Times New Roman"/>
          <w:sz w:val="24"/>
          <w:szCs w:val="24"/>
        </w:rPr>
      </w:pPr>
    </w:p>
    <w:p w14:paraId="790F9D05" w14:textId="77777777" w:rsidR="00E54C99" w:rsidRPr="00D07F39" w:rsidRDefault="00C67842" w:rsidP="00D07F39">
      <w:pPr>
        <w:spacing w:after="0" w:line="240" w:lineRule="auto"/>
        <w:jc w:val="center"/>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 xml:space="preserve">ADMINISTRACINĖS PASLAUGOS </w:t>
      </w:r>
    </w:p>
    <w:p w14:paraId="6707D4B5" w14:textId="1439A781" w:rsidR="00E54C99" w:rsidRPr="00D07F39" w:rsidRDefault="00B17777" w:rsidP="00D07F39">
      <w:pPr>
        <w:spacing w:after="0" w:line="240" w:lineRule="auto"/>
        <w:jc w:val="center"/>
        <w:rPr>
          <w:rFonts w:ascii="Times New Roman" w:eastAsia="Times New Roman" w:hAnsi="Times New Roman" w:cs="Times New Roman"/>
          <w:b/>
          <w:bCs/>
          <w:sz w:val="24"/>
          <w:szCs w:val="24"/>
        </w:rPr>
      </w:pPr>
      <w:r w:rsidRPr="00D07F39">
        <w:rPr>
          <w:rFonts w:ascii="Times New Roman" w:eastAsia="Times New Roman" w:hAnsi="Times New Roman" w:cs="Times New Roman"/>
          <w:b/>
          <w:bCs/>
          <w:sz w:val="24"/>
          <w:szCs w:val="24"/>
        </w:rPr>
        <w:t xml:space="preserve">TRAKTORIŲ, SAVAEIGIŲ IR ŽEMĖS ŪKIO MAŠINŲ IR JŲ PRIEKABŲ </w:t>
      </w:r>
      <w:r w:rsidR="00182B7C">
        <w:rPr>
          <w:rFonts w:ascii="Times New Roman" w:eastAsia="Times New Roman" w:hAnsi="Times New Roman" w:cs="Times New Roman"/>
          <w:b/>
          <w:bCs/>
          <w:sz w:val="24"/>
          <w:szCs w:val="24"/>
        </w:rPr>
        <w:t>ĮREGISTRAVIMAS, IŠREGISTRAVIMAS, REGISTRO DUOMENŲ KEITIMAS</w:t>
      </w:r>
    </w:p>
    <w:p w14:paraId="32780264" w14:textId="4FB0C08A" w:rsidR="00C67842" w:rsidRPr="00D07F39" w:rsidRDefault="00C67842" w:rsidP="00D07F39">
      <w:pPr>
        <w:spacing w:after="0" w:line="240" w:lineRule="auto"/>
        <w:jc w:val="center"/>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TEIKIMO APRAŠYMAS</w:t>
      </w:r>
      <w:r w:rsidR="00E84DB1">
        <w:rPr>
          <w:rFonts w:ascii="Times New Roman" w:eastAsia="Times New Roman" w:hAnsi="Times New Roman" w:cs="Times New Roman"/>
          <w:sz w:val="24"/>
          <w:szCs w:val="24"/>
        </w:rPr>
        <w:t xml:space="preserve"> (Nr.</w:t>
      </w:r>
      <w:r w:rsidR="00311C17">
        <w:rPr>
          <w:rFonts w:ascii="Times New Roman" w:eastAsia="Times New Roman" w:hAnsi="Times New Roman" w:cs="Times New Roman"/>
          <w:sz w:val="24"/>
          <w:szCs w:val="24"/>
        </w:rPr>
        <w:t xml:space="preserve"> </w:t>
      </w:r>
      <w:r w:rsidR="00E84DB1">
        <w:rPr>
          <w:rFonts w:ascii="Times New Roman" w:eastAsia="Times New Roman" w:hAnsi="Times New Roman" w:cs="Times New Roman"/>
          <w:sz w:val="24"/>
          <w:szCs w:val="24"/>
        </w:rPr>
        <w:t>1</w:t>
      </w:r>
      <w:r w:rsidR="006B7FD2">
        <w:rPr>
          <w:rFonts w:ascii="Times New Roman" w:eastAsia="Times New Roman" w:hAnsi="Times New Roman" w:cs="Times New Roman"/>
          <w:sz w:val="24"/>
          <w:szCs w:val="24"/>
        </w:rPr>
        <w:t>84</w:t>
      </w:r>
      <w:r w:rsidR="00E84DB1">
        <w:rPr>
          <w:rFonts w:ascii="Times New Roman" w:eastAsia="Times New Roman" w:hAnsi="Times New Roman" w:cs="Times New Roman"/>
          <w:sz w:val="24"/>
          <w:szCs w:val="24"/>
        </w:rPr>
        <w:t>)</w:t>
      </w:r>
    </w:p>
    <w:p w14:paraId="4100799D" w14:textId="77777777" w:rsidR="00C67842" w:rsidRPr="00D07F39" w:rsidRDefault="00C67842" w:rsidP="00D07F39">
      <w:pPr>
        <w:spacing w:after="0" w:line="240" w:lineRule="auto"/>
        <w:rPr>
          <w:rFonts w:ascii="Times New Roman" w:eastAsia="Times New Roman" w:hAnsi="Times New Roman" w:cs="Times New Roman"/>
          <w:sz w:val="24"/>
          <w:szCs w:val="24"/>
        </w:rPr>
      </w:pPr>
    </w:p>
    <w:tbl>
      <w:tblPr>
        <w:tblStyle w:val="Lentelstinklelis"/>
        <w:tblW w:w="9634" w:type="dxa"/>
        <w:jc w:val="center"/>
        <w:tblLook w:val="04A0" w:firstRow="1" w:lastRow="0" w:firstColumn="1" w:lastColumn="0" w:noHBand="0" w:noVBand="1"/>
      </w:tblPr>
      <w:tblGrid>
        <w:gridCol w:w="570"/>
        <w:gridCol w:w="2119"/>
        <w:gridCol w:w="6945"/>
      </w:tblGrid>
      <w:tr w:rsidR="0097073B" w:rsidRPr="00D07F39" w14:paraId="438E14BC" w14:textId="77777777" w:rsidTr="001E531B">
        <w:trPr>
          <w:jc w:val="center"/>
        </w:trPr>
        <w:tc>
          <w:tcPr>
            <w:tcW w:w="570" w:type="dxa"/>
            <w:vAlign w:val="center"/>
          </w:tcPr>
          <w:p w14:paraId="4A465A38" w14:textId="77777777" w:rsidR="00C67842" w:rsidRPr="00D07F39" w:rsidRDefault="00C67842" w:rsidP="00D07F39">
            <w:pPr>
              <w:jc w:val="center"/>
              <w:rPr>
                <w:rFonts w:ascii="Times New Roman" w:eastAsia="Times New Roman" w:hAnsi="Times New Roman" w:cs="Times New Roman"/>
                <w:sz w:val="24"/>
                <w:szCs w:val="24"/>
              </w:rPr>
            </w:pPr>
            <w:r w:rsidRPr="00D07F39">
              <w:rPr>
                <w:rFonts w:ascii="Times New Roman" w:eastAsia="Times New Roman" w:hAnsi="Times New Roman" w:cs="Times New Roman"/>
                <w:b/>
                <w:bCs/>
                <w:sz w:val="24"/>
                <w:szCs w:val="24"/>
              </w:rPr>
              <w:t>Eil. Nr.</w:t>
            </w:r>
          </w:p>
        </w:tc>
        <w:tc>
          <w:tcPr>
            <w:tcW w:w="2119" w:type="dxa"/>
            <w:vAlign w:val="center"/>
          </w:tcPr>
          <w:p w14:paraId="07FFFC8D" w14:textId="77777777" w:rsidR="00C67842" w:rsidRPr="00D07F39" w:rsidRDefault="00C67842" w:rsidP="00D07F39">
            <w:pPr>
              <w:ind w:left="54"/>
              <w:jc w:val="center"/>
              <w:rPr>
                <w:rFonts w:ascii="Times New Roman" w:eastAsia="Times New Roman" w:hAnsi="Times New Roman" w:cs="Times New Roman"/>
                <w:sz w:val="24"/>
                <w:szCs w:val="24"/>
              </w:rPr>
            </w:pPr>
            <w:r w:rsidRPr="00D07F39">
              <w:rPr>
                <w:rFonts w:ascii="Times New Roman" w:eastAsia="Times New Roman" w:hAnsi="Times New Roman" w:cs="Times New Roman"/>
                <w:b/>
                <w:bCs/>
                <w:sz w:val="24"/>
                <w:szCs w:val="24"/>
              </w:rPr>
              <w:t>Pavadinimas</w:t>
            </w:r>
          </w:p>
        </w:tc>
        <w:tc>
          <w:tcPr>
            <w:tcW w:w="6945" w:type="dxa"/>
            <w:vAlign w:val="center"/>
          </w:tcPr>
          <w:p w14:paraId="02885769" w14:textId="77777777" w:rsidR="00C67842" w:rsidRPr="00D07F39" w:rsidRDefault="00C67842" w:rsidP="00D07F39">
            <w:pPr>
              <w:jc w:val="center"/>
              <w:rPr>
                <w:rFonts w:ascii="Times New Roman" w:eastAsia="Times New Roman" w:hAnsi="Times New Roman" w:cs="Times New Roman"/>
                <w:sz w:val="24"/>
                <w:szCs w:val="24"/>
              </w:rPr>
            </w:pPr>
            <w:r w:rsidRPr="00D07F39">
              <w:rPr>
                <w:rFonts w:ascii="Times New Roman" w:eastAsia="Times New Roman" w:hAnsi="Times New Roman" w:cs="Times New Roman"/>
                <w:b/>
                <w:bCs/>
                <w:sz w:val="24"/>
                <w:szCs w:val="24"/>
              </w:rPr>
              <w:t>Aprašymo turinys</w:t>
            </w:r>
          </w:p>
        </w:tc>
      </w:tr>
      <w:tr w:rsidR="0097073B" w:rsidRPr="00D07F39" w14:paraId="363382E8" w14:textId="77777777" w:rsidTr="001E531B">
        <w:trPr>
          <w:jc w:val="center"/>
        </w:trPr>
        <w:tc>
          <w:tcPr>
            <w:tcW w:w="570" w:type="dxa"/>
          </w:tcPr>
          <w:p w14:paraId="3CBE55FA"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t>1</w:t>
            </w:r>
            <w:r w:rsidR="00D07F39"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6CF534F4" w14:textId="77777777" w:rsidR="00C67842" w:rsidRPr="00D07F39" w:rsidRDefault="00C67842" w:rsidP="00182B7C">
            <w:pPr>
              <w:ind w:left="20"/>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pavadinimas</w:t>
            </w:r>
          </w:p>
        </w:tc>
        <w:tc>
          <w:tcPr>
            <w:tcW w:w="6945" w:type="dxa"/>
            <w:tcBorders>
              <w:top w:val="outset" w:sz="6" w:space="0" w:color="auto"/>
              <w:left w:val="outset" w:sz="6" w:space="0" w:color="auto"/>
              <w:bottom w:val="outset" w:sz="6" w:space="0" w:color="auto"/>
              <w:right w:val="outset" w:sz="6" w:space="0" w:color="auto"/>
            </w:tcBorders>
            <w:vAlign w:val="center"/>
          </w:tcPr>
          <w:p w14:paraId="15FD6C61" w14:textId="5CCFC6F2" w:rsidR="00C67842" w:rsidRPr="00D07F39" w:rsidRDefault="00B17777" w:rsidP="00182B7C">
            <w:pPr>
              <w:jc w:val="both"/>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 xml:space="preserve">Traktorių, savaeigių ir žemės ūkio mašinų ir jų priekabų </w:t>
            </w:r>
            <w:r w:rsidR="00182B7C">
              <w:rPr>
                <w:rFonts w:ascii="Times New Roman" w:eastAsia="Times New Roman" w:hAnsi="Times New Roman" w:cs="Times New Roman"/>
                <w:sz w:val="24"/>
                <w:szCs w:val="24"/>
              </w:rPr>
              <w:t>įregistravimas, išregistravimas, registro duomenų keitimas</w:t>
            </w:r>
            <w:r w:rsidR="000E4C14" w:rsidRPr="00D07F39">
              <w:rPr>
                <w:rFonts w:ascii="Times New Roman" w:eastAsia="Times New Roman" w:hAnsi="Times New Roman" w:cs="Times New Roman"/>
                <w:sz w:val="24"/>
                <w:szCs w:val="24"/>
              </w:rPr>
              <w:t>.</w:t>
            </w:r>
          </w:p>
        </w:tc>
      </w:tr>
      <w:tr w:rsidR="0097073B" w:rsidRPr="00D07F39" w14:paraId="35C0C728" w14:textId="77777777" w:rsidTr="001E531B">
        <w:trPr>
          <w:jc w:val="center"/>
        </w:trPr>
        <w:tc>
          <w:tcPr>
            <w:tcW w:w="570" w:type="dxa"/>
          </w:tcPr>
          <w:p w14:paraId="7131C490"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t>2</w:t>
            </w:r>
            <w:r w:rsidR="00D07F39" w:rsidRPr="00D07F39">
              <w:rPr>
                <w:rFonts w:ascii="Times New Roman" w:hAnsi="Times New Roman" w:cs="Times New Roman"/>
                <w:sz w:val="24"/>
                <w:szCs w:val="24"/>
              </w:rPr>
              <w:t>.</w:t>
            </w:r>
          </w:p>
        </w:tc>
        <w:tc>
          <w:tcPr>
            <w:tcW w:w="2119" w:type="dxa"/>
          </w:tcPr>
          <w:p w14:paraId="1D4EB0B1" w14:textId="77777777" w:rsidR="00C67842" w:rsidRPr="00D07F39" w:rsidRDefault="00C67842" w:rsidP="00D07F39">
            <w:pPr>
              <w:rPr>
                <w:rFonts w:ascii="Times New Roman" w:hAnsi="Times New Roman" w:cs="Times New Roman"/>
                <w:sz w:val="24"/>
                <w:szCs w:val="24"/>
              </w:rPr>
            </w:pPr>
            <w:r w:rsidRPr="00D07F39">
              <w:rPr>
                <w:rFonts w:ascii="Times New Roman" w:eastAsia="Times New Roman" w:hAnsi="Times New Roman" w:cs="Times New Roman"/>
                <w:sz w:val="24"/>
                <w:szCs w:val="24"/>
              </w:rPr>
              <w:t>Administracinės paslaugos apibūdinimas</w:t>
            </w:r>
          </w:p>
        </w:tc>
        <w:tc>
          <w:tcPr>
            <w:tcW w:w="6945" w:type="dxa"/>
          </w:tcPr>
          <w:p w14:paraId="614A5D64" w14:textId="77777777" w:rsidR="00494E77" w:rsidRDefault="00890BCC" w:rsidP="00494E77">
            <w:pPr>
              <w:jc w:val="both"/>
              <w:rPr>
                <w:rFonts w:ascii="Times New Roman" w:hAnsi="Times New Roman" w:cs="Times New Roman"/>
                <w:color w:val="212529"/>
                <w:sz w:val="24"/>
                <w:szCs w:val="24"/>
              </w:rPr>
            </w:pPr>
            <w:r w:rsidRPr="007469C3">
              <w:rPr>
                <w:rFonts w:ascii="Times New Roman" w:hAnsi="Times New Roman" w:cs="Times New Roman"/>
                <w:sz w:val="24"/>
                <w:szCs w:val="24"/>
              </w:rPr>
              <w:t>Traktoriaus, savaeigės ar žemės ūkio mašinos ar jų priekabų įregistravimo</w:t>
            </w:r>
            <w:r w:rsidR="00256638">
              <w:rPr>
                <w:rFonts w:ascii="Times New Roman" w:hAnsi="Times New Roman" w:cs="Times New Roman"/>
                <w:sz w:val="24"/>
                <w:szCs w:val="24"/>
              </w:rPr>
              <w:t>, išregistravimo, registro duomenų keitimo</w:t>
            </w:r>
            <w:r w:rsidRPr="007469C3">
              <w:rPr>
                <w:rFonts w:ascii="Times New Roman" w:hAnsi="Times New Roman" w:cs="Times New Roman"/>
                <w:sz w:val="24"/>
                <w:szCs w:val="24"/>
              </w:rPr>
              <w:t> </w:t>
            </w:r>
            <w:r w:rsidRPr="007469C3">
              <w:rPr>
                <w:rFonts w:ascii="Times New Roman" w:hAnsi="Times New Roman" w:cs="Times New Roman"/>
                <w:color w:val="212529"/>
                <w:sz w:val="24"/>
                <w:szCs w:val="24"/>
                <w:shd w:val="clear" w:color="auto" w:fill="FFFFFF"/>
              </w:rPr>
              <w:t xml:space="preserve">paslauga </w:t>
            </w:r>
            <w:r w:rsidR="007A05D7">
              <w:rPr>
                <w:rFonts w:ascii="Times New Roman" w:hAnsi="Times New Roman" w:cs="Times New Roman"/>
                <w:color w:val="212529"/>
                <w:sz w:val="24"/>
                <w:szCs w:val="24"/>
                <w:shd w:val="clear" w:color="auto" w:fill="FFFFFF"/>
              </w:rPr>
              <w:t>teikiama</w:t>
            </w:r>
            <w:r w:rsidRPr="007469C3">
              <w:rPr>
                <w:rFonts w:ascii="Times New Roman" w:hAnsi="Times New Roman" w:cs="Times New Roman"/>
                <w:color w:val="212529"/>
                <w:sz w:val="24"/>
                <w:szCs w:val="24"/>
                <w:shd w:val="clear" w:color="auto" w:fill="FFFFFF"/>
              </w:rPr>
              <w:t xml:space="preserve"> fiziniams</w:t>
            </w:r>
            <w:r w:rsidR="007469C3">
              <w:rPr>
                <w:rFonts w:ascii="Times New Roman" w:hAnsi="Times New Roman" w:cs="Times New Roman"/>
                <w:color w:val="212529"/>
                <w:sz w:val="24"/>
                <w:szCs w:val="24"/>
                <w:shd w:val="clear" w:color="auto" w:fill="FFFFFF"/>
              </w:rPr>
              <w:t>, juridiniams</w:t>
            </w:r>
            <w:r w:rsidRPr="007469C3">
              <w:rPr>
                <w:rFonts w:ascii="Times New Roman" w:hAnsi="Times New Roman" w:cs="Times New Roman"/>
                <w:color w:val="212529"/>
                <w:sz w:val="24"/>
                <w:szCs w:val="24"/>
                <w:shd w:val="clear" w:color="auto" w:fill="FFFFFF"/>
              </w:rPr>
              <w:t xml:space="preserve"> asmenims arba jų atstovams, turintiems įstatymų nustatyta tvarka išduotus įgaliojimus, įregistruoti išduodant registracijos liudijimus, valstybinio numerio ženklus jų turimiems ar įsigytiems traktoriams, savaeigėms žemės ūkio ir kitoms savaeigėms mašinoms, kurių variklio galia viršija 8 </w:t>
            </w:r>
            <w:r w:rsidR="0030728E">
              <w:rPr>
                <w:rFonts w:ascii="Times New Roman" w:hAnsi="Times New Roman" w:cs="Times New Roman"/>
                <w:color w:val="212529"/>
                <w:sz w:val="24"/>
                <w:szCs w:val="24"/>
                <w:shd w:val="clear" w:color="auto" w:fill="FFFFFF"/>
              </w:rPr>
              <w:t>kW</w:t>
            </w:r>
            <w:r w:rsidRPr="007469C3">
              <w:rPr>
                <w:rFonts w:ascii="Times New Roman" w:hAnsi="Times New Roman" w:cs="Times New Roman"/>
                <w:color w:val="212529"/>
                <w:sz w:val="24"/>
                <w:szCs w:val="24"/>
                <w:shd w:val="clear" w:color="auto" w:fill="FFFFFF"/>
              </w:rPr>
              <w:t xml:space="preserve">, taip pat jų priekaboms ir puspriekabėms. </w:t>
            </w:r>
            <w:r w:rsidR="00660545" w:rsidRPr="007A05D7">
              <w:rPr>
                <w:rFonts w:ascii="Times New Roman" w:hAnsi="Times New Roman" w:cs="Times New Roman"/>
                <w:sz w:val="24"/>
                <w:szCs w:val="24"/>
              </w:rPr>
              <w:t xml:space="preserve">Paslaugos teikėjas tikrina dokumentus, jų teisėtumą. </w:t>
            </w:r>
            <w:hyperlink r:id="rId6" w:history="1">
              <w:r w:rsidR="00660545" w:rsidRPr="00A1410B">
                <w:rPr>
                  <w:rStyle w:val="Hipersaitas"/>
                  <w:rFonts w:ascii="Times New Roman" w:hAnsi="Times New Roman" w:cs="Times New Roman"/>
                  <w:sz w:val="24"/>
                  <w:szCs w:val="24"/>
                </w:rPr>
                <w:t>Registravimo taisyklių</w:t>
              </w:r>
            </w:hyperlink>
            <w:r w:rsidR="00660545" w:rsidRPr="007A05D7">
              <w:rPr>
                <w:rFonts w:ascii="Times New Roman" w:hAnsi="Times New Roman" w:cs="Times New Roman"/>
                <w:sz w:val="24"/>
                <w:szCs w:val="24"/>
              </w:rPr>
              <w:t xml:space="preserve"> nustatyta tvarka tikrina, kad registruoti pateikti duomenys atitiktų duomenis pateiktuose dokumentuose ir registruojamų mašinų techninius ir eksploatacinius duomenis. Faktiniai duomenys tikrinami mašinų buvimo vietoje</w:t>
            </w:r>
            <w:r w:rsidR="007469C3" w:rsidRPr="007469C3">
              <w:rPr>
                <w:rFonts w:ascii="Times New Roman" w:hAnsi="Times New Roman" w:cs="Times New Roman"/>
                <w:color w:val="212529"/>
                <w:sz w:val="24"/>
                <w:szCs w:val="24"/>
              </w:rPr>
              <w:t>.</w:t>
            </w:r>
          </w:p>
          <w:p w14:paraId="5C824F8B" w14:textId="341D40C4" w:rsidR="007469C3" w:rsidRPr="00494E77" w:rsidRDefault="007469C3" w:rsidP="00494E77">
            <w:pPr>
              <w:jc w:val="both"/>
              <w:rPr>
                <w:rStyle w:val="Grietas"/>
                <w:rFonts w:ascii="Times New Roman" w:hAnsi="Times New Roman" w:cs="Times New Roman"/>
                <w:b w:val="0"/>
                <w:bCs w:val="0"/>
                <w:color w:val="212529"/>
                <w:sz w:val="24"/>
                <w:szCs w:val="24"/>
                <w:shd w:val="clear" w:color="auto" w:fill="FFFFFF"/>
              </w:rPr>
            </w:pPr>
            <w:r w:rsidRPr="007469C3">
              <w:rPr>
                <w:rFonts w:ascii="Times New Roman" w:hAnsi="Times New Roman" w:cs="Times New Roman"/>
                <w:sz w:val="24"/>
                <w:szCs w:val="24"/>
              </w:rPr>
              <w:t>Traktoriaus, savaeigės ar žemės ūkio mašinos ar jų priekabų duomenų keitimo paslauga </w:t>
            </w:r>
            <w:r w:rsidRPr="007469C3">
              <w:rPr>
                <w:rFonts w:ascii="Times New Roman" w:hAnsi="Times New Roman" w:cs="Times New Roman"/>
                <w:color w:val="212529"/>
                <w:sz w:val="24"/>
                <w:szCs w:val="24"/>
              </w:rPr>
              <w:t>teikiama fiziniams ir juridiniams asmenims, nusipirkusiems iš kito juridinio/fizinio asmens žemės ūkio techniką ir norintiems ją perregistruoti savo vardu.</w:t>
            </w:r>
            <w:r w:rsidRPr="007469C3">
              <w:rPr>
                <w:rFonts w:ascii="Times New Roman" w:hAnsi="Times New Roman" w:cs="Times New Roman"/>
                <w:sz w:val="24"/>
                <w:szCs w:val="24"/>
              </w:rPr>
              <w:br/>
            </w:r>
            <w:r w:rsidR="00066BC5">
              <w:rPr>
                <w:rStyle w:val="Grietas"/>
                <w:rFonts w:ascii="Times New Roman" w:hAnsi="Times New Roman" w:cs="Times New Roman"/>
                <w:b w:val="0"/>
                <w:bCs w:val="0"/>
                <w:sz w:val="24"/>
                <w:szCs w:val="24"/>
              </w:rPr>
              <w:t>P</w:t>
            </w:r>
            <w:r w:rsidRPr="007469C3">
              <w:rPr>
                <w:rStyle w:val="Grietas"/>
                <w:rFonts w:ascii="Times New Roman" w:hAnsi="Times New Roman" w:cs="Times New Roman"/>
                <w:b w:val="0"/>
                <w:bCs w:val="0"/>
                <w:sz w:val="24"/>
                <w:szCs w:val="24"/>
              </w:rPr>
              <w:t>rivalo</w:t>
            </w:r>
            <w:r w:rsidR="00066BC5">
              <w:rPr>
                <w:rStyle w:val="Grietas"/>
                <w:rFonts w:ascii="Times New Roman" w:hAnsi="Times New Roman" w:cs="Times New Roman"/>
                <w:b w:val="0"/>
                <w:bCs w:val="0"/>
                <w:sz w:val="24"/>
                <w:szCs w:val="24"/>
              </w:rPr>
              <w:t>ma</w:t>
            </w:r>
            <w:r w:rsidRPr="007469C3">
              <w:rPr>
                <w:rStyle w:val="Grietas"/>
                <w:rFonts w:ascii="Times New Roman" w:hAnsi="Times New Roman" w:cs="Times New Roman"/>
                <w:b w:val="0"/>
                <w:bCs w:val="0"/>
                <w:sz w:val="24"/>
                <w:szCs w:val="24"/>
              </w:rPr>
              <w:t xml:space="preserve"> kreiptis į paslaugos teikėją dėl registro duomenų keitimo, kai:</w:t>
            </w:r>
            <w:r>
              <w:rPr>
                <w:rStyle w:val="Grietas"/>
                <w:rFonts w:ascii="Times New Roman" w:hAnsi="Times New Roman" w:cs="Times New Roman"/>
                <w:sz w:val="24"/>
                <w:szCs w:val="24"/>
              </w:rPr>
              <w:t xml:space="preserve"> </w:t>
            </w:r>
          </w:p>
          <w:p w14:paraId="056B27AE" w14:textId="77777777" w:rsidR="007469C3" w:rsidRPr="007469C3" w:rsidRDefault="007469C3" w:rsidP="007469C3">
            <w:pPr>
              <w:pStyle w:val="Sraopastraipa"/>
              <w:numPr>
                <w:ilvl w:val="0"/>
                <w:numId w:val="5"/>
              </w:numPr>
              <w:tabs>
                <w:tab w:val="left" w:pos="133"/>
              </w:tabs>
              <w:ind w:left="0"/>
              <w:jc w:val="both"/>
              <w:rPr>
                <w:rFonts w:ascii="Times New Roman" w:hAnsi="Times New Roman" w:cs="Times New Roman"/>
                <w:sz w:val="24"/>
                <w:szCs w:val="24"/>
              </w:rPr>
            </w:pPr>
            <w:r w:rsidRPr="007469C3">
              <w:rPr>
                <w:rFonts w:ascii="Times New Roman" w:hAnsi="Times New Roman" w:cs="Times New Roman"/>
                <w:color w:val="212529"/>
                <w:sz w:val="24"/>
                <w:szCs w:val="24"/>
              </w:rPr>
              <w:t>pasikeičia traktoriaus savininkas arba daiktinės teisės į traktorių;</w:t>
            </w:r>
          </w:p>
          <w:p w14:paraId="7A6B237A" w14:textId="77777777" w:rsidR="007469C3" w:rsidRPr="007469C3" w:rsidRDefault="007469C3" w:rsidP="007469C3">
            <w:pPr>
              <w:pStyle w:val="Sraopastraipa"/>
              <w:numPr>
                <w:ilvl w:val="0"/>
                <w:numId w:val="5"/>
              </w:numPr>
              <w:tabs>
                <w:tab w:val="left" w:pos="133"/>
              </w:tabs>
              <w:ind w:left="0"/>
              <w:jc w:val="both"/>
              <w:rPr>
                <w:rFonts w:ascii="Times New Roman" w:hAnsi="Times New Roman" w:cs="Times New Roman"/>
                <w:sz w:val="24"/>
                <w:szCs w:val="24"/>
              </w:rPr>
            </w:pPr>
            <w:r w:rsidRPr="007469C3">
              <w:rPr>
                <w:rFonts w:ascii="Times New Roman" w:hAnsi="Times New Roman" w:cs="Times New Roman"/>
                <w:color w:val="212529"/>
                <w:sz w:val="24"/>
                <w:szCs w:val="24"/>
              </w:rPr>
              <w:t>pasikeičia traktoriaus savininko duomenys (fizinio asmens – asmens kodas, vardas, pavardė, asmens tapatybę patvirtinančio dokumento tipas arba numeris arba gyvenamoji vieta (adresas); juridinio asmens – kodas, pavadinimas, teisinė forma arba buveinės adresas);</w:t>
            </w:r>
          </w:p>
          <w:p w14:paraId="0E74F763" w14:textId="77777777" w:rsidR="007469C3" w:rsidRPr="007469C3" w:rsidRDefault="007469C3" w:rsidP="007469C3">
            <w:pPr>
              <w:pStyle w:val="Sraopastraipa"/>
              <w:numPr>
                <w:ilvl w:val="0"/>
                <w:numId w:val="5"/>
              </w:numPr>
              <w:tabs>
                <w:tab w:val="left" w:pos="133"/>
              </w:tabs>
              <w:ind w:left="0"/>
              <w:jc w:val="both"/>
              <w:rPr>
                <w:rFonts w:ascii="Times New Roman" w:hAnsi="Times New Roman" w:cs="Times New Roman"/>
                <w:sz w:val="24"/>
                <w:szCs w:val="24"/>
              </w:rPr>
            </w:pPr>
            <w:r w:rsidRPr="007469C3">
              <w:rPr>
                <w:rFonts w:ascii="Times New Roman" w:hAnsi="Times New Roman" w:cs="Times New Roman"/>
                <w:color w:val="212529"/>
                <w:sz w:val="24"/>
                <w:szCs w:val="24"/>
              </w:rPr>
              <w:t>pasikeičia traktoriaus techniniai ir eksploataciniai duomenys;</w:t>
            </w:r>
          </w:p>
          <w:p w14:paraId="0550B60E" w14:textId="77777777" w:rsidR="007469C3" w:rsidRPr="007469C3" w:rsidRDefault="007469C3" w:rsidP="007469C3">
            <w:pPr>
              <w:pStyle w:val="Sraopastraipa"/>
              <w:numPr>
                <w:ilvl w:val="0"/>
                <w:numId w:val="5"/>
              </w:numPr>
              <w:tabs>
                <w:tab w:val="left" w:pos="133"/>
              </w:tabs>
              <w:ind w:left="0"/>
              <w:jc w:val="both"/>
              <w:rPr>
                <w:rFonts w:ascii="Times New Roman" w:hAnsi="Times New Roman" w:cs="Times New Roman"/>
                <w:sz w:val="24"/>
                <w:szCs w:val="24"/>
              </w:rPr>
            </w:pPr>
            <w:r w:rsidRPr="007469C3">
              <w:rPr>
                <w:rFonts w:ascii="Times New Roman" w:hAnsi="Times New Roman" w:cs="Times New Roman"/>
                <w:color w:val="212529"/>
                <w:sz w:val="24"/>
                <w:szCs w:val="24"/>
              </w:rPr>
              <w:t>pasibaigia registracijos liudijimo galiojimo terminas;</w:t>
            </w:r>
          </w:p>
          <w:p w14:paraId="6EB76765" w14:textId="07DC473A" w:rsidR="007469C3" w:rsidRPr="00257F9A" w:rsidRDefault="007469C3" w:rsidP="007469C3">
            <w:pPr>
              <w:pStyle w:val="Sraopastraipa"/>
              <w:numPr>
                <w:ilvl w:val="0"/>
                <w:numId w:val="5"/>
              </w:numPr>
              <w:tabs>
                <w:tab w:val="left" w:pos="133"/>
              </w:tabs>
              <w:ind w:left="0"/>
              <w:jc w:val="both"/>
              <w:rPr>
                <w:rFonts w:ascii="Times New Roman" w:hAnsi="Times New Roman" w:cs="Times New Roman"/>
                <w:sz w:val="24"/>
                <w:szCs w:val="24"/>
              </w:rPr>
            </w:pPr>
            <w:r w:rsidRPr="007469C3">
              <w:rPr>
                <w:rFonts w:ascii="Times New Roman" w:hAnsi="Times New Roman" w:cs="Times New Roman"/>
                <w:color w:val="212529"/>
                <w:sz w:val="24"/>
                <w:szCs w:val="24"/>
              </w:rPr>
              <w:t>prarandamas registracijos liudijimas ir (arba) valstybinio numerio ženklas.</w:t>
            </w:r>
          </w:p>
          <w:p w14:paraId="28A52236" w14:textId="1C060131" w:rsidR="00257F9A" w:rsidRPr="00257F9A" w:rsidRDefault="00257F9A" w:rsidP="00257F9A">
            <w:pPr>
              <w:tabs>
                <w:tab w:val="left" w:pos="133"/>
              </w:tabs>
              <w:jc w:val="both"/>
              <w:rPr>
                <w:rFonts w:ascii="Times New Roman" w:hAnsi="Times New Roman" w:cs="Times New Roman"/>
                <w:sz w:val="24"/>
                <w:szCs w:val="24"/>
              </w:rPr>
            </w:pPr>
            <w:r w:rsidRPr="00257F9A">
              <w:rPr>
                <w:rFonts w:ascii="Times New Roman" w:hAnsi="Times New Roman" w:cs="Times New Roman"/>
                <w:sz w:val="24"/>
                <w:szCs w:val="24"/>
              </w:rPr>
              <w:t>Transporto priemonės savininko arba daiktinių teisių į transporto priemonę pasikeitimo atveju transporto priemonę įsigijęs asmuo registro duomenis turi pakeisti iki transporto priemonės  eksploatacijos pradžios, bet ne vėliau kaip per mėnesį nuo įsigijimo dienos.</w:t>
            </w:r>
          </w:p>
          <w:p w14:paraId="2D687E28" w14:textId="6C0FE1C6" w:rsidR="00257F9A" w:rsidRPr="00257F9A" w:rsidRDefault="00257F9A" w:rsidP="00257F9A">
            <w:pPr>
              <w:tabs>
                <w:tab w:val="left" w:pos="133"/>
              </w:tabs>
              <w:jc w:val="both"/>
              <w:rPr>
                <w:rFonts w:ascii="Times New Roman" w:hAnsi="Times New Roman" w:cs="Times New Roman"/>
                <w:sz w:val="24"/>
                <w:szCs w:val="24"/>
              </w:rPr>
            </w:pPr>
            <w:r w:rsidRPr="00257F9A">
              <w:rPr>
                <w:rFonts w:ascii="Times New Roman" w:hAnsi="Times New Roman" w:cs="Times New Roman"/>
                <w:color w:val="000000"/>
                <w:sz w:val="24"/>
                <w:szCs w:val="24"/>
              </w:rPr>
              <w:t xml:space="preserve">Perregistruojant transporto priemonę, kurios techninė apžiūra nebuvo atlikta daugiau nei 5 metus nuo paskutinės atliktos techninės apžiūros, privaloma padaryti ir į registrą įkelti naujas nuotraukas. Nuotraukos registre pakeičiamos į naujas privalomas transporto priemonės nuotraukas, o buvusios nuotraukos saugomos duomenų bazės archyve prie transporto priemonės registravimo istorijos. Jei per pastaruosius penkerius metus buvo atlikta perregistruojamos transporto priemonės techninė apžiūra ir jei transporto priemonės registracijos dokumentuose ir registre esantys duomenys sutampa, nuotraukos gali būti nekeičiamos. Dėl transporto priemonės  techninių duomenų ir jų </w:t>
            </w:r>
            <w:r w:rsidRPr="00257F9A">
              <w:rPr>
                <w:rFonts w:ascii="Times New Roman" w:hAnsi="Times New Roman" w:cs="Times New Roman"/>
                <w:color w:val="000000"/>
                <w:sz w:val="24"/>
                <w:szCs w:val="24"/>
              </w:rPr>
              <w:lastRenderedPageBreak/>
              <w:t>atitikties dokumentuose asmuo patvirtina parašu pildydamas prašymą dėl registro duomenų pakeitimo.</w:t>
            </w:r>
          </w:p>
          <w:p w14:paraId="6A5DA44E" w14:textId="77777777" w:rsidR="003F1A52" w:rsidRDefault="007469C3" w:rsidP="003F1A52">
            <w:pPr>
              <w:pStyle w:val="Sraopastraipa"/>
              <w:tabs>
                <w:tab w:val="left" w:pos="133"/>
              </w:tabs>
              <w:ind w:left="0"/>
              <w:jc w:val="both"/>
              <w:rPr>
                <w:rFonts w:ascii="Times New Roman" w:hAnsi="Times New Roman" w:cs="Times New Roman"/>
                <w:color w:val="212529"/>
                <w:sz w:val="24"/>
                <w:szCs w:val="24"/>
              </w:rPr>
            </w:pPr>
            <w:r w:rsidRPr="007469C3">
              <w:rPr>
                <w:rFonts w:ascii="Times New Roman" w:hAnsi="Times New Roman" w:cs="Times New Roman"/>
                <w:color w:val="212529"/>
                <w:sz w:val="24"/>
                <w:szCs w:val="24"/>
              </w:rPr>
              <w:t>Faktiniai duomenys tikrinami mašinų buvimo vietoje. </w:t>
            </w:r>
            <w:r w:rsidRPr="007469C3">
              <w:rPr>
                <w:rFonts w:ascii="Times New Roman" w:hAnsi="Times New Roman" w:cs="Times New Roman"/>
                <w:sz w:val="24"/>
                <w:szCs w:val="24"/>
              </w:rPr>
              <w:t>Registracijos liudijimo dublikato išdavimo</w:t>
            </w:r>
            <w:r w:rsidRPr="007469C3">
              <w:rPr>
                <w:rFonts w:ascii="Times New Roman" w:hAnsi="Times New Roman" w:cs="Times New Roman"/>
                <w:color w:val="212529"/>
                <w:sz w:val="24"/>
                <w:szCs w:val="24"/>
              </w:rPr>
              <w:t> paslauga teikiama fiziniams ir juridinių asmenų įgaliotiems asmenims, norintiems gauti sugadinto (nepamesto) žemės ūkio technikos registracijos liudijo dublikatą. Pametus registracijos liudijimą išduodamas naujas registracijos liudijimas.</w:t>
            </w:r>
          </w:p>
          <w:p w14:paraId="185958E0" w14:textId="77777777" w:rsidR="003F1A52" w:rsidRDefault="003F1A52" w:rsidP="003F1A52">
            <w:pPr>
              <w:pStyle w:val="Sraopastraipa"/>
              <w:tabs>
                <w:tab w:val="left" w:pos="133"/>
              </w:tabs>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Savininkas dėl </w:t>
            </w:r>
            <w:r w:rsidRPr="003F1A52">
              <w:rPr>
                <w:rFonts w:ascii="Times New Roman" w:eastAsia="Times New Roman" w:hAnsi="Times New Roman" w:cs="Times New Roman"/>
                <w:color w:val="000000"/>
                <w:sz w:val="24"/>
                <w:szCs w:val="24"/>
                <w:lang w:eastAsia="lt-LT"/>
              </w:rPr>
              <w:t>transporto priemonės išregistravimo</w:t>
            </w:r>
            <w:r>
              <w:rPr>
                <w:rFonts w:ascii="Times New Roman" w:eastAsia="Times New Roman" w:hAnsi="Times New Roman" w:cs="Times New Roman"/>
                <w:color w:val="000000"/>
                <w:sz w:val="24"/>
                <w:szCs w:val="24"/>
                <w:lang w:eastAsia="lt-LT"/>
              </w:rPr>
              <w:t xml:space="preserve"> turi kreiptis</w:t>
            </w:r>
            <w:r w:rsidRPr="003F1A52">
              <w:rPr>
                <w:rFonts w:ascii="Times New Roman" w:eastAsia="Times New Roman" w:hAnsi="Times New Roman" w:cs="Times New Roman"/>
                <w:sz w:val="24"/>
                <w:szCs w:val="24"/>
                <w:lang w:eastAsia="lt-LT"/>
              </w:rPr>
              <w:t>, kai:</w:t>
            </w:r>
            <w:bookmarkStart w:id="0" w:name="part_5ad3b39787d74f788d2e95c8ec30d193"/>
            <w:bookmarkEnd w:id="0"/>
          </w:p>
          <w:p w14:paraId="12A76183" w14:textId="77777777" w:rsidR="003F1A52" w:rsidRPr="003F1A52" w:rsidRDefault="003F1A52" w:rsidP="003F1A52">
            <w:pPr>
              <w:pStyle w:val="Sraopastraipa"/>
              <w:numPr>
                <w:ilvl w:val="0"/>
                <w:numId w:val="14"/>
              </w:numPr>
              <w:tabs>
                <w:tab w:val="left" w:pos="133"/>
              </w:tabs>
              <w:ind w:left="-8"/>
              <w:jc w:val="both"/>
              <w:rPr>
                <w:rFonts w:ascii="Times New Roman" w:hAnsi="Times New Roman" w:cs="Times New Roman"/>
                <w:color w:val="212529"/>
                <w:sz w:val="24"/>
                <w:szCs w:val="24"/>
              </w:rPr>
            </w:pPr>
            <w:r w:rsidRPr="003F1A52">
              <w:rPr>
                <w:rFonts w:ascii="Times New Roman" w:eastAsia="Times New Roman" w:hAnsi="Times New Roman" w:cs="Times New Roman"/>
                <w:color w:val="000000"/>
                <w:sz w:val="24"/>
                <w:szCs w:val="24"/>
                <w:lang w:eastAsia="lt-LT"/>
              </w:rPr>
              <w:t>baigiasi laikinos registracijos terminas;</w:t>
            </w:r>
            <w:bookmarkStart w:id="1" w:name="part_5acd1d05363a46f1a462d7708c60c625"/>
            <w:bookmarkEnd w:id="1"/>
          </w:p>
          <w:p w14:paraId="0F2B47BD" w14:textId="77777777" w:rsidR="003F1A52" w:rsidRPr="003F1A52" w:rsidRDefault="003F1A52" w:rsidP="003F1A52">
            <w:pPr>
              <w:pStyle w:val="Sraopastraipa"/>
              <w:numPr>
                <w:ilvl w:val="0"/>
                <w:numId w:val="14"/>
              </w:numPr>
              <w:tabs>
                <w:tab w:val="left" w:pos="133"/>
              </w:tabs>
              <w:ind w:left="-8"/>
              <w:jc w:val="both"/>
              <w:rPr>
                <w:rFonts w:ascii="Times New Roman" w:hAnsi="Times New Roman" w:cs="Times New Roman"/>
                <w:color w:val="212529"/>
                <w:sz w:val="24"/>
                <w:szCs w:val="24"/>
              </w:rPr>
            </w:pPr>
            <w:r w:rsidRPr="003F1A52">
              <w:rPr>
                <w:rFonts w:ascii="Times New Roman" w:eastAsia="Times New Roman" w:hAnsi="Times New Roman" w:cs="Times New Roman"/>
                <w:color w:val="000000"/>
                <w:sz w:val="24"/>
                <w:szCs w:val="24"/>
                <w:lang w:eastAsia="lt-LT"/>
              </w:rPr>
              <w:t>numato transporto priemonės toliau neeksploatuoti;</w:t>
            </w:r>
            <w:bookmarkStart w:id="2" w:name="part_b601141d732f48449ba291ff84c59795"/>
            <w:bookmarkEnd w:id="2"/>
          </w:p>
          <w:p w14:paraId="436A1570" w14:textId="77777777" w:rsidR="003F1A52" w:rsidRPr="003F1A52" w:rsidRDefault="003F1A52" w:rsidP="003F1A52">
            <w:pPr>
              <w:pStyle w:val="Sraopastraipa"/>
              <w:numPr>
                <w:ilvl w:val="0"/>
                <w:numId w:val="14"/>
              </w:numPr>
              <w:tabs>
                <w:tab w:val="left" w:pos="133"/>
              </w:tabs>
              <w:ind w:left="-8"/>
              <w:jc w:val="both"/>
              <w:rPr>
                <w:rFonts w:ascii="Times New Roman" w:hAnsi="Times New Roman" w:cs="Times New Roman"/>
                <w:color w:val="212529"/>
                <w:sz w:val="24"/>
                <w:szCs w:val="24"/>
              </w:rPr>
            </w:pPr>
            <w:r w:rsidRPr="003F1A52">
              <w:rPr>
                <w:rFonts w:ascii="Times New Roman" w:eastAsia="Times New Roman" w:hAnsi="Times New Roman" w:cs="Times New Roman"/>
                <w:color w:val="000000"/>
                <w:sz w:val="24"/>
                <w:szCs w:val="24"/>
                <w:lang w:eastAsia="lt-LT"/>
              </w:rPr>
              <w:t>transporto priemonė parduodama ar kitu būdu perduodama užsienyje gyvenančiam fiziniam asmeniui ar užsienyje esančiam juridiniam asmeniui;</w:t>
            </w:r>
            <w:bookmarkStart w:id="3" w:name="part_78ff238b63a841c287a114250f2a4320"/>
            <w:bookmarkEnd w:id="3"/>
          </w:p>
          <w:p w14:paraId="3E4A47CB" w14:textId="77777777" w:rsidR="003F1A52" w:rsidRPr="003F1A52" w:rsidRDefault="003F1A52" w:rsidP="003F1A52">
            <w:pPr>
              <w:pStyle w:val="Sraopastraipa"/>
              <w:numPr>
                <w:ilvl w:val="0"/>
                <w:numId w:val="14"/>
              </w:numPr>
              <w:tabs>
                <w:tab w:val="left" w:pos="133"/>
              </w:tabs>
              <w:ind w:left="-8"/>
              <w:jc w:val="both"/>
              <w:rPr>
                <w:rFonts w:ascii="Times New Roman" w:hAnsi="Times New Roman" w:cs="Times New Roman"/>
                <w:color w:val="212529"/>
                <w:sz w:val="24"/>
                <w:szCs w:val="24"/>
              </w:rPr>
            </w:pPr>
            <w:r w:rsidRPr="003F1A52">
              <w:rPr>
                <w:rFonts w:ascii="Times New Roman" w:eastAsia="Times New Roman" w:hAnsi="Times New Roman" w:cs="Times New Roman"/>
                <w:color w:val="000000"/>
                <w:sz w:val="24"/>
                <w:szCs w:val="24"/>
                <w:lang w:eastAsia="lt-LT"/>
              </w:rPr>
              <w:t>transporto priemonės savininkas išvyksta gyventi į užsienį;</w:t>
            </w:r>
            <w:bookmarkStart w:id="4" w:name="part_eb4a8a9b24054378a5d5a6011726cac8"/>
            <w:bookmarkEnd w:id="4"/>
          </w:p>
          <w:p w14:paraId="777A936C" w14:textId="77777777" w:rsidR="003F1A52" w:rsidRPr="003F1A52" w:rsidRDefault="003F1A52" w:rsidP="003F1A52">
            <w:pPr>
              <w:pStyle w:val="Sraopastraipa"/>
              <w:numPr>
                <w:ilvl w:val="0"/>
                <w:numId w:val="14"/>
              </w:numPr>
              <w:tabs>
                <w:tab w:val="left" w:pos="133"/>
              </w:tabs>
              <w:ind w:left="-8"/>
              <w:jc w:val="both"/>
              <w:rPr>
                <w:rFonts w:ascii="Times New Roman" w:hAnsi="Times New Roman" w:cs="Times New Roman"/>
                <w:color w:val="212529"/>
                <w:sz w:val="24"/>
                <w:szCs w:val="24"/>
              </w:rPr>
            </w:pPr>
            <w:r w:rsidRPr="003F1A52">
              <w:rPr>
                <w:rFonts w:ascii="Times New Roman" w:eastAsia="Times New Roman" w:hAnsi="Times New Roman" w:cs="Times New Roman"/>
                <w:color w:val="000000"/>
                <w:sz w:val="24"/>
                <w:szCs w:val="24"/>
                <w:lang w:eastAsia="lt-LT"/>
              </w:rPr>
              <w:t>transporto priemonė buvo įregistruota klaidingai (pvz.: buvo pateikti suklastoti duomenys, perkaltas tapatumo Nr. ir kiti atvejai). Tokiu atveju turi būti pateikta teismo ar kitos institucijos išvada;</w:t>
            </w:r>
            <w:bookmarkStart w:id="5" w:name="part_0d149f52b4eb45b29a3e9464452c0665"/>
            <w:bookmarkEnd w:id="5"/>
          </w:p>
          <w:p w14:paraId="3313B1E3" w14:textId="77777777" w:rsidR="003F1A52" w:rsidRPr="003F1A52" w:rsidRDefault="003F1A52" w:rsidP="003F1A52">
            <w:pPr>
              <w:pStyle w:val="Sraopastraipa"/>
              <w:numPr>
                <w:ilvl w:val="0"/>
                <w:numId w:val="14"/>
              </w:numPr>
              <w:tabs>
                <w:tab w:val="left" w:pos="133"/>
              </w:tabs>
              <w:ind w:left="-8"/>
              <w:jc w:val="both"/>
              <w:rPr>
                <w:rFonts w:ascii="Times New Roman" w:hAnsi="Times New Roman" w:cs="Times New Roman"/>
                <w:color w:val="212529"/>
                <w:sz w:val="24"/>
                <w:szCs w:val="24"/>
              </w:rPr>
            </w:pPr>
            <w:r w:rsidRPr="003F1A52">
              <w:rPr>
                <w:rFonts w:ascii="Times New Roman" w:eastAsia="Times New Roman" w:hAnsi="Times New Roman" w:cs="Times New Roman"/>
                <w:color w:val="000000"/>
                <w:sz w:val="24"/>
                <w:szCs w:val="24"/>
                <w:lang w:eastAsia="lt-LT"/>
              </w:rPr>
              <w:t>išregistravimo priežastis pasirenkama iš registre esančio išregistravimo priežasčių klasifikatoriaus, papildomai nurodant pastabose, dėl ko konkrečiai transporto priemonė buvo išregistruota;</w:t>
            </w:r>
            <w:bookmarkStart w:id="6" w:name="part_1d683a86b9fe4fe9ae32f5c370501231"/>
            <w:bookmarkEnd w:id="6"/>
          </w:p>
          <w:p w14:paraId="7A48066B" w14:textId="3453C29B" w:rsidR="003F1A52" w:rsidRPr="005A2AB5" w:rsidRDefault="003F1A52" w:rsidP="003F1A52">
            <w:pPr>
              <w:pStyle w:val="Sraopastraipa"/>
              <w:numPr>
                <w:ilvl w:val="0"/>
                <w:numId w:val="14"/>
              </w:numPr>
              <w:tabs>
                <w:tab w:val="left" w:pos="133"/>
              </w:tabs>
              <w:ind w:left="-8"/>
              <w:jc w:val="both"/>
              <w:rPr>
                <w:rFonts w:ascii="Times New Roman" w:hAnsi="Times New Roman" w:cs="Times New Roman"/>
                <w:color w:val="212529"/>
                <w:sz w:val="24"/>
                <w:szCs w:val="24"/>
              </w:rPr>
            </w:pPr>
            <w:r w:rsidRPr="003F1A52">
              <w:rPr>
                <w:rFonts w:ascii="Times New Roman" w:eastAsia="Times New Roman" w:hAnsi="Times New Roman" w:cs="Times New Roman"/>
                <w:color w:val="000000"/>
                <w:sz w:val="24"/>
                <w:szCs w:val="24"/>
                <w:lang w:eastAsia="lt-LT"/>
              </w:rPr>
              <w:t>tuo atveju, kai transporto priemonė per 12 mėnesių po jos savininko mirties neįregistruojama naujo savininko vardu, ji automatiškai išregistruojama.</w:t>
            </w:r>
          </w:p>
          <w:p w14:paraId="0C5D7DD1" w14:textId="68D76FED" w:rsidR="005A2AB5" w:rsidRPr="005A2AB5" w:rsidRDefault="005A2AB5" w:rsidP="005A2AB5">
            <w:pPr>
              <w:pStyle w:val="Sraopastraipa"/>
              <w:tabs>
                <w:tab w:val="left" w:pos="133"/>
              </w:tabs>
              <w:ind w:left="-8"/>
              <w:jc w:val="both"/>
              <w:rPr>
                <w:rFonts w:ascii="Times New Roman" w:hAnsi="Times New Roman" w:cs="Times New Roman"/>
                <w:color w:val="212529"/>
                <w:sz w:val="24"/>
                <w:szCs w:val="24"/>
              </w:rPr>
            </w:pPr>
            <w:r w:rsidRPr="005A2AB5">
              <w:rPr>
                <w:rFonts w:ascii="Times New Roman" w:hAnsi="Times New Roman" w:cs="Times New Roman"/>
                <w:color w:val="000000"/>
                <w:sz w:val="24"/>
                <w:szCs w:val="24"/>
              </w:rPr>
              <w:t>Išregistravus transporto priemonę, paimtas registravimo dokumentas ir valstybinio numerio ženklas sunaikinami.</w:t>
            </w:r>
          </w:p>
          <w:p w14:paraId="468A4088" w14:textId="77777777" w:rsidR="00066BC5" w:rsidRDefault="00126ADE" w:rsidP="007469C3">
            <w:pPr>
              <w:pStyle w:val="Sraopastraipa"/>
              <w:tabs>
                <w:tab w:val="left" w:pos="133"/>
              </w:tabs>
              <w:ind w:left="0"/>
              <w:jc w:val="both"/>
              <w:rPr>
                <w:rFonts w:ascii="Times New Roman" w:hAnsi="Times New Roman" w:cs="Times New Roman"/>
                <w:sz w:val="24"/>
                <w:szCs w:val="24"/>
              </w:rPr>
            </w:pPr>
            <w:r w:rsidRPr="00126ADE">
              <w:rPr>
                <w:rFonts w:ascii="Times New Roman" w:hAnsi="Times New Roman" w:cs="Times New Roman"/>
                <w:sz w:val="24"/>
                <w:szCs w:val="24"/>
              </w:rPr>
              <w:t>Nuo 2021 m. sausio 1 d. registruojant ar perregistruojant žemės ūkio veiklai naudojamus ne keliais judančius mechanizmus, kuomet keičiasi transporto priemonės valdytojas (savininkas), taikomas taršos mokestis. Taršos mokestį automatiškai apskaičiuoja Lietuvos Respublikos traktorių, savaeigių ir žemės ūkio mašinų ir jų priekabų registras, suformuojamas sprendimas bei mokėjimo nurodymas. Transporto priemonę galima registruoti arba perregistruoti tik sumokėjus taršos mokestį.</w:t>
            </w:r>
          </w:p>
          <w:p w14:paraId="6EDD2AD3" w14:textId="2F2C0360" w:rsidR="004D6400" w:rsidRPr="00126ADE" w:rsidRDefault="004D6400" w:rsidP="007469C3">
            <w:pPr>
              <w:pStyle w:val="Sraopastraipa"/>
              <w:tabs>
                <w:tab w:val="left" w:pos="133"/>
              </w:tabs>
              <w:ind w:left="0"/>
              <w:jc w:val="both"/>
              <w:rPr>
                <w:rFonts w:ascii="Times New Roman" w:hAnsi="Times New Roman" w:cs="Times New Roman"/>
                <w:color w:val="212529"/>
                <w:sz w:val="24"/>
                <w:szCs w:val="24"/>
              </w:rPr>
            </w:pPr>
          </w:p>
        </w:tc>
      </w:tr>
      <w:tr w:rsidR="002E2349" w:rsidRPr="00D07F39" w14:paraId="34E34ED8" w14:textId="77777777" w:rsidTr="001E531B">
        <w:trPr>
          <w:trHeight w:val="1278"/>
          <w:jc w:val="center"/>
        </w:trPr>
        <w:tc>
          <w:tcPr>
            <w:tcW w:w="570" w:type="dxa"/>
          </w:tcPr>
          <w:p w14:paraId="3FA50F97"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lastRenderedPageBreak/>
              <w:t>3</w:t>
            </w:r>
            <w:r w:rsidR="00D07F39" w:rsidRPr="00D07F39">
              <w:rPr>
                <w:rFonts w:ascii="Times New Roman" w:hAnsi="Times New Roman" w:cs="Times New Roman"/>
                <w:sz w:val="24"/>
                <w:szCs w:val="24"/>
              </w:rPr>
              <w:t>.</w:t>
            </w:r>
          </w:p>
        </w:tc>
        <w:tc>
          <w:tcPr>
            <w:tcW w:w="2119" w:type="dxa"/>
          </w:tcPr>
          <w:p w14:paraId="3A53E754" w14:textId="77777777" w:rsidR="00C67842" w:rsidRPr="00D07F39" w:rsidRDefault="00C67842" w:rsidP="00D07F39">
            <w:pPr>
              <w:rPr>
                <w:rFonts w:ascii="Times New Roman" w:hAnsi="Times New Roman" w:cs="Times New Roman"/>
                <w:sz w:val="24"/>
                <w:szCs w:val="24"/>
              </w:rPr>
            </w:pPr>
            <w:r w:rsidRPr="00D07F39">
              <w:rPr>
                <w:rFonts w:ascii="Times New Roman" w:eastAsia="Times New Roman" w:hAnsi="Times New Roman" w:cs="Times New Roman"/>
                <w:sz w:val="24"/>
                <w:szCs w:val="24"/>
              </w:rPr>
              <w:t>Teisės aktai, reguliuojantys administracinės paslaugos teikimą</w:t>
            </w:r>
          </w:p>
        </w:tc>
        <w:tc>
          <w:tcPr>
            <w:tcW w:w="6945" w:type="dxa"/>
          </w:tcPr>
          <w:p w14:paraId="08745087" w14:textId="2DAC3C80" w:rsidR="000427F2" w:rsidRPr="00ED4CDF" w:rsidRDefault="00A1410B" w:rsidP="003F35D8">
            <w:pPr>
              <w:pStyle w:val="Sraopastraipa"/>
              <w:numPr>
                <w:ilvl w:val="0"/>
                <w:numId w:val="5"/>
              </w:numPr>
              <w:tabs>
                <w:tab w:val="left" w:pos="196"/>
              </w:tabs>
              <w:ind w:left="-8"/>
              <w:jc w:val="both"/>
              <w:rPr>
                <w:rFonts w:ascii="Times New Roman" w:hAnsi="Times New Roman" w:cs="Times New Roman"/>
                <w:sz w:val="24"/>
                <w:szCs w:val="24"/>
              </w:rPr>
            </w:pPr>
            <w:hyperlink r:id="rId7" w:history="1">
              <w:r w:rsidRPr="00ED4CDF">
                <w:rPr>
                  <w:rStyle w:val="Hipersaitas"/>
                  <w:rFonts w:ascii="Times New Roman" w:hAnsi="Times New Roman" w:cs="Times New Roman"/>
                  <w:color w:val="auto"/>
                  <w:sz w:val="24"/>
                  <w:szCs w:val="24"/>
                </w:rPr>
                <w:t>Lietuvos Respublikos žemės ūkio ministro 2006 m. spalio 2 d. įsakymu Nr. 3D-384 „Dėl Tr</w:t>
              </w:r>
              <w:r w:rsidRPr="00ED4CDF">
                <w:rPr>
                  <w:rStyle w:val="Hipersaitas"/>
                  <w:rFonts w:ascii="Times New Roman" w:hAnsi="Times New Roman" w:cs="Times New Roman"/>
                  <w:color w:val="auto"/>
                  <w:sz w:val="24"/>
                  <w:szCs w:val="24"/>
                </w:rPr>
                <w:t>a</w:t>
              </w:r>
              <w:r w:rsidRPr="00ED4CDF">
                <w:rPr>
                  <w:rStyle w:val="Hipersaitas"/>
                  <w:rFonts w:ascii="Times New Roman" w:hAnsi="Times New Roman" w:cs="Times New Roman"/>
                  <w:color w:val="auto"/>
                  <w:sz w:val="24"/>
                  <w:szCs w:val="24"/>
                </w:rPr>
                <w:t>ktorių, savaeigių ir žemės ūkio mašinų ir jų priekabų registravimo taisyklių patvirtinimo“</w:t>
              </w:r>
            </w:hyperlink>
          </w:p>
          <w:p w14:paraId="4399D696" w14:textId="5F5A6E36" w:rsidR="00A1410B" w:rsidRPr="00ED4CDF" w:rsidRDefault="003111B7" w:rsidP="003F35D8">
            <w:pPr>
              <w:pStyle w:val="Sraopastraipa"/>
              <w:numPr>
                <w:ilvl w:val="0"/>
                <w:numId w:val="5"/>
              </w:numPr>
              <w:tabs>
                <w:tab w:val="left" w:pos="196"/>
              </w:tabs>
              <w:ind w:left="-8"/>
              <w:jc w:val="both"/>
              <w:rPr>
                <w:rFonts w:ascii="Times New Roman" w:hAnsi="Times New Roman" w:cs="Times New Roman"/>
                <w:sz w:val="24"/>
                <w:szCs w:val="24"/>
              </w:rPr>
            </w:pPr>
            <w:hyperlink r:id="rId8" w:history="1">
              <w:r w:rsidRPr="00ED4CDF">
                <w:rPr>
                  <w:rStyle w:val="Hipersaitas"/>
                  <w:rFonts w:ascii="Times New Roman" w:hAnsi="Times New Roman" w:cs="Times New Roman"/>
                  <w:color w:val="auto"/>
                  <w:sz w:val="24"/>
                  <w:szCs w:val="24"/>
                </w:rPr>
                <w:t>Lietuvos Respublikos Vyriausybės 2006 m. kovo 14 d. nutarimas Nr. 247 „Dėl Lietuvos Respublikos traktorių, savaeigių ir žemės ūkio mašinų ir jų priekabų registro įsteigimo ir jo nuostatų patvirtinimo“</w:t>
              </w:r>
            </w:hyperlink>
          </w:p>
          <w:p w14:paraId="068BDB12" w14:textId="77777777" w:rsidR="00A1410B" w:rsidRPr="00ED4CDF" w:rsidRDefault="00D9387A" w:rsidP="003F35D8">
            <w:pPr>
              <w:pStyle w:val="Sraopastraipa"/>
              <w:numPr>
                <w:ilvl w:val="0"/>
                <w:numId w:val="5"/>
              </w:numPr>
              <w:tabs>
                <w:tab w:val="left" w:pos="196"/>
              </w:tabs>
              <w:ind w:left="-8"/>
              <w:jc w:val="both"/>
              <w:rPr>
                <w:rFonts w:ascii="Times New Roman" w:hAnsi="Times New Roman" w:cs="Times New Roman"/>
                <w:sz w:val="24"/>
                <w:szCs w:val="24"/>
              </w:rPr>
            </w:pPr>
            <w:hyperlink r:id="rId9" w:history="1">
              <w:r w:rsidRPr="00ED4CDF">
                <w:rPr>
                  <w:rStyle w:val="Hipersaitas"/>
                  <w:rFonts w:ascii="Times New Roman" w:hAnsi="Times New Roman" w:cs="Times New Roman"/>
                  <w:color w:val="auto"/>
                  <w:sz w:val="24"/>
                  <w:szCs w:val="24"/>
                </w:rPr>
                <w:t>Lietuvos Respublikos mokesčio už aplinkos teršimą įstatymo Nr. VIII</w:t>
              </w:r>
              <w:r w:rsidRPr="00ED4CDF">
                <w:rPr>
                  <w:rStyle w:val="Hipersaitas"/>
                  <w:rFonts w:ascii="Times New Roman" w:hAnsi="Times New Roman" w:cs="Times New Roman"/>
                  <w:color w:val="auto"/>
                  <w:sz w:val="24"/>
                  <w:szCs w:val="24"/>
                </w:rPr>
                <w:noBreakHyphen/>
                <w:t>1183 pakeitimo įstatymas</w:t>
              </w:r>
            </w:hyperlink>
          </w:p>
          <w:p w14:paraId="4CA36EED" w14:textId="660C7D98" w:rsidR="00ED4CDF" w:rsidRPr="00ED4CDF" w:rsidRDefault="003F35D8" w:rsidP="00ED4CDF">
            <w:pPr>
              <w:pStyle w:val="Sraopastraipa"/>
              <w:numPr>
                <w:ilvl w:val="0"/>
                <w:numId w:val="5"/>
              </w:numPr>
              <w:tabs>
                <w:tab w:val="left" w:pos="172"/>
              </w:tabs>
              <w:ind w:left="0"/>
              <w:jc w:val="both"/>
              <w:rPr>
                <w:rFonts w:ascii="Times New Roman" w:hAnsi="Times New Roman" w:cs="Times New Roman"/>
                <w:sz w:val="24"/>
                <w:szCs w:val="24"/>
              </w:rPr>
            </w:pPr>
            <w:hyperlink r:id="rId10" w:history="1">
              <w:r w:rsidRPr="00ED4CDF">
                <w:rPr>
                  <w:rStyle w:val="Hipersaitas"/>
                  <w:rFonts w:ascii="Times New Roman" w:hAnsi="Times New Roman" w:cs="Times New Roman"/>
                  <w:color w:val="auto"/>
                  <w:sz w:val="24"/>
                  <w:szCs w:val="24"/>
                </w:rPr>
                <w:t>Lietuvos Respubliko</w:t>
              </w:r>
              <w:r w:rsidRPr="00ED4CDF">
                <w:rPr>
                  <w:rStyle w:val="Hipersaitas"/>
                  <w:rFonts w:ascii="Times New Roman" w:hAnsi="Times New Roman" w:cs="Times New Roman"/>
                  <w:color w:val="auto"/>
                  <w:sz w:val="24"/>
                  <w:szCs w:val="24"/>
                </w:rPr>
                <w:t>s</w:t>
              </w:r>
              <w:r w:rsidRPr="00ED4CDF">
                <w:rPr>
                  <w:rStyle w:val="Hipersaitas"/>
                  <w:rFonts w:ascii="Times New Roman" w:hAnsi="Times New Roman" w:cs="Times New Roman"/>
                  <w:color w:val="auto"/>
                  <w:sz w:val="24"/>
                  <w:szCs w:val="24"/>
                </w:rPr>
                <w:t xml:space="preserve"> Vyriausybės 2000 m. gruodžio 15 d. nutarimas Nr. 1458 „Dėl konkrečių valstybės rinkliavos dydžių sąrašo ir valstybės rinkliavos </w:t>
              </w:r>
              <w:r w:rsidRPr="00ED4CDF">
                <w:rPr>
                  <w:rStyle w:val="Hipersaitas"/>
                  <w:rFonts w:ascii="Times New Roman" w:hAnsi="Times New Roman" w:cs="Times New Roman"/>
                  <w:color w:val="auto"/>
                  <w:sz w:val="24"/>
                  <w:szCs w:val="24"/>
                </w:rPr>
                <w:t>m</w:t>
              </w:r>
              <w:r w:rsidRPr="00ED4CDF">
                <w:rPr>
                  <w:rStyle w:val="Hipersaitas"/>
                  <w:rFonts w:ascii="Times New Roman" w:hAnsi="Times New Roman" w:cs="Times New Roman"/>
                  <w:color w:val="auto"/>
                  <w:sz w:val="24"/>
                  <w:szCs w:val="24"/>
                </w:rPr>
                <w:t>okėjimo ir grąžinimo taisyklių patvirtinimo“</w:t>
              </w:r>
            </w:hyperlink>
          </w:p>
        </w:tc>
      </w:tr>
      <w:tr w:rsidR="002E2349" w:rsidRPr="00D07F39" w14:paraId="4157A542" w14:textId="77777777" w:rsidTr="001E531B">
        <w:trPr>
          <w:jc w:val="center"/>
        </w:trPr>
        <w:tc>
          <w:tcPr>
            <w:tcW w:w="570" w:type="dxa"/>
          </w:tcPr>
          <w:p w14:paraId="0F5478A8" w14:textId="77777777" w:rsidR="00C67842" w:rsidRPr="00D07F39" w:rsidRDefault="00E84DB1" w:rsidP="00D07F39">
            <w:pPr>
              <w:rPr>
                <w:rFonts w:ascii="Times New Roman" w:hAnsi="Times New Roman" w:cs="Times New Roman"/>
                <w:sz w:val="24"/>
                <w:szCs w:val="24"/>
              </w:rPr>
            </w:pPr>
            <w:r>
              <w:rPr>
                <w:rFonts w:ascii="Times New Roman" w:hAnsi="Times New Roman" w:cs="Times New Roman"/>
                <w:sz w:val="24"/>
                <w:szCs w:val="24"/>
              </w:rPr>
              <w:t>4</w:t>
            </w:r>
            <w:r w:rsidR="00D07F39"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36A583BF" w14:textId="77777777" w:rsidR="00C67842" w:rsidRPr="00D07F39" w:rsidRDefault="00C67842" w:rsidP="00831906">
            <w:pPr>
              <w:ind w:left="20"/>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Informacija ir dokumentai, kuriuos turi pateikti asmuo</w:t>
            </w:r>
          </w:p>
        </w:tc>
        <w:tc>
          <w:tcPr>
            <w:tcW w:w="6945" w:type="dxa"/>
            <w:tcBorders>
              <w:top w:val="outset" w:sz="6" w:space="0" w:color="auto"/>
              <w:left w:val="outset" w:sz="6" w:space="0" w:color="auto"/>
              <w:bottom w:val="outset" w:sz="6" w:space="0" w:color="auto"/>
              <w:right w:val="outset" w:sz="6" w:space="0" w:color="auto"/>
            </w:tcBorders>
            <w:vAlign w:val="center"/>
          </w:tcPr>
          <w:p w14:paraId="33F4595E" w14:textId="6BF41C74" w:rsidR="00E358DD" w:rsidRPr="001C5280" w:rsidRDefault="00E358DD" w:rsidP="00E358DD">
            <w:pPr>
              <w:tabs>
                <w:tab w:val="left" w:pos="133"/>
              </w:tabs>
              <w:jc w:val="both"/>
              <w:rPr>
                <w:rFonts w:ascii="Times New Roman" w:hAnsi="Times New Roman" w:cs="Times New Roman"/>
                <w:color w:val="000000"/>
                <w:sz w:val="24"/>
                <w:szCs w:val="24"/>
              </w:rPr>
            </w:pPr>
            <w:r w:rsidRPr="001C5280">
              <w:rPr>
                <w:rFonts w:ascii="Times New Roman" w:hAnsi="Times New Roman" w:cs="Times New Roman"/>
                <w:color w:val="000000"/>
                <w:sz w:val="24"/>
                <w:szCs w:val="24"/>
              </w:rPr>
              <w:t>Traktoriams įregistruoti pateikiami šie dokumentai:</w:t>
            </w:r>
          </w:p>
          <w:p w14:paraId="34380F8A" w14:textId="5B61F4FC" w:rsidR="00FF7308" w:rsidRPr="001C5280" w:rsidRDefault="00E358DD" w:rsidP="00E358DD">
            <w:pPr>
              <w:tabs>
                <w:tab w:val="left" w:pos="133"/>
              </w:tabs>
              <w:jc w:val="both"/>
              <w:rPr>
                <w:rFonts w:ascii="Times New Roman" w:eastAsia="Times New Roman" w:hAnsi="Times New Roman" w:cs="Times New Roman"/>
                <w:sz w:val="24"/>
                <w:szCs w:val="24"/>
              </w:rPr>
            </w:pPr>
            <w:r w:rsidRPr="001C5280">
              <w:rPr>
                <w:rFonts w:ascii="Times New Roman" w:hAnsi="Times New Roman" w:cs="Times New Roman"/>
                <w:color w:val="000000"/>
                <w:sz w:val="24"/>
                <w:szCs w:val="24"/>
              </w:rPr>
              <w:t>-</w:t>
            </w:r>
            <w:hyperlink r:id="rId11" w:history="1">
              <w:r w:rsidR="00831906" w:rsidRPr="001C5280">
                <w:rPr>
                  <w:rStyle w:val="Hipersaitas"/>
                  <w:rFonts w:ascii="Times New Roman" w:hAnsi="Times New Roman" w:cs="Times New Roman"/>
                  <w:sz w:val="24"/>
                  <w:szCs w:val="24"/>
                </w:rPr>
                <w:t>Taisyklių</w:t>
              </w:r>
            </w:hyperlink>
            <w:r w:rsidR="00831906" w:rsidRPr="001C5280">
              <w:rPr>
                <w:rFonts w:ascii="Times New Roman" w:hAnsi="Times New Roman" w:cs="Times New Roman"/>
                <w:color w:val="000000"/>
                <w:sz w:val="24"/>
                <w:szCs w:val="24"/>
              </w:rPr>
              <w:t xml:space="preserve"> 1 priede nurodyto pavyzdžio registravimo prašymas (Registravimo prašymą užpildo savivaldybės darbuotojas, atliekantis registravimo procedūrą. Registravimo prašymą pasirašo traktorių registruojantis asmuo).</w:t>
            </w:r>
          </w:p>
          <w:p w14:paraId="3FEF0103" w14:textId="77777777" w:rsidR="00FF7308" w:rsidRPr="001C5280" w:rsidRDefault="00FF7308" w:rsidP="00FF7308">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asmens tapatybę patvirtinantis dokumentas;</w:t>
            </w:r>
            <w:bookmarkStart w:id="7" w:name="part_5aaf69e6f80143efa42f418f5220bf86"/>
            <w:bookmarkEnd w:id="7"/>
          </w:p>
          <w:p w14:paraId="3C3772E2" w14:textId="77777777" w:rsidR="00B1618F" w:rsidRPr="001C5280" w:rsidRDefault="00FF7308" w:rsidP="00B1618F">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atstovavimą patvirtinantis dokumentas, kai traktorių registruoja savininko atstovas;</w:t>
            </w:r>
            <w:bookmarkStart w:id="8" w:name="part_d6028b41dbce481ea03fd57d00d2b7e8"/>
            <w:bookmarkEnd w:id="8"/>
          </w:p>
          <w:p w14:paraId="0FBFFF98" w14:textId="77777777" w:rsidR="00BD2CCC" w:rsidRPr="001C5280" w:rsidRDefault="00B1618F" w:rsidP="00BD2CCC">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hAnsi="Times New Roman" w:cs="Times New Roman"/>
                <w:color w:val="000000"/>
                <w:sz w:val="24"/>
                <w:szCs w:val="24"/>
              </w:rPr>
              <w:lastRenderedPageBreak/>
              <w:t xml:space="preserve">transporto priemonės valdymą patvirtinantys dokumentai: </w:t>
            </w:r>
            <w:r w:rsidRPr="001C5280">
              <w:rPr>
                <w:rFonts w:ascii="Times New Roman" w:eastAsia="Times New Roman" w:hAnsi="Times New Roman" w:cs="Times New Roman"/>
                <w:color w:val="000000"/>
                <w:sz w:val="24"/>
                <w:szCs w:val="24"/>
                <w:lang w:eastAsia="lt-LT"/>
              </w:rPr>
              <w:t>dokumentai, kai transporto priemonė valdoma nuosavybės teise (pirkimo–pardavimo, dovanojimo, mainų sutartys, mokėjimo sąskaita, sąskaita faktūra, paveldėjimo teisės liudijimas, teismo sprendimas ar kitas panašaus pobūdžio dokumentas);</w:t>
            </w:r>
            <w:bookmarkStart w:id="9" w:name="part_659d919d6e5c4f19b8a9bf1f0d6d21f0"/>
            <w:bookmarkEnd w:id="9"/>
            <w:r w:rsidR="00BD2CCC" w:rsidRPr="001C5280">
              <w:rPr>
                <w:rFonts w:ascii="Times New Roman" w:eastAsia="Times New Roman" w:hAnsi="Times New Roman" w:cs="Times New Roman"/>
                <w:color w:val="000000"/>
                <w:sz w:val="24"/>
                <w:szCs w:val="24"/>
                <w:lang w:eastAsia="lt-LT"/>
              </w:rPr>
              <w:t xml:space="preserve"> </w:t>
            </w:r>
            <w:r w:rsidRPr="001C5280">
              <w:rPr>
                <w:rFonts w:ascii="Times New Roman" w:eastAsia="Times New Roman" w:hAnsi="Times New Roman" w:cs="Times New Roman"/>
                <w:color w:val="000000"/>
                <w:sz w:val="24"/>
                <w:szCs w:val="24"/>
                <w:lang w:eastAsia="lt-LT"/>
              </w:rPr>
              <w:t>dokumentai, kai transporto priemonė valdoma nuomos, panaudos, patikėjimo ar kitu teisėtu pagrindu (išperkamosios nuomos, veiklos nuomos, nuomos, panaudos, turto patikėjimo sutartys, teisę naudotis transporto priemone suteikiantis įgaliojimas ar kitas panašaus pobūdžio dokumentas);</w:t>
            </w:r>
          </w:p>
          <w:p w14:paraId="4C44586F" w14:textId="2F9495E7" w:rsidR="00BD2CCC" w:rsidRPr="001C5280" w:rsidRDefault="00BD2CCC" w:rsidP="00BD2CCC">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transporto priemonės išregistravimo patvirtinimo dokumentas, išduotas užsienyje, kai registruojama naudota transporto priemonė. Laikinas registracijos liudijimas / tranzitinis dokumentas nelaikomi tinkamu dokumentu buvusiai registracijai patvirtinti. Kai registruojama naudota transporto priemonė, kuri užsienyje nebuvo registruota, ir nepateikiamas užsienyje išduotas išregistravimo dokumentas (</w:t>
            </w:r>
            <w:hyperlink r:id="rId12" w:history="1">
              <w:r w:rsidR="00350CE8" w:rsidRPr="001C5280">
                <w:rPr>
                  <w:rStyle w:val="Hipersaitas"/>
                  <w:rFonts w:ascii="Times New Roman" w:eastAsia="Times New Roman" w:hAnsi="Times New Roman" w:cs="Times New Roman"/>
                  <w:sz w:val="24"/>
                  <w:szCs w:val="24"/>
                  <w:lang w:eastAsia="lt-LT"/>
                </w:rPr>
                <w:t>T</w:t>
              </w:r>
              <w:r w:rsidRPr="001C5280">
                <w:rPr>
                  <w:rStyle w:val="Hipersaitas"/>
                  <w:rFonts w:ascii="Times New Roman" w:eastAsia="Times New Roman" w:hAnsi="Times New Roman" w:cs="Times New Roman"/>
                  <w:sz w:val="24"/>
                  <w:szCs w:val="24"/>
                  <w:lang w:eastAsia="lt-LT"/>
                </w:rPr>
                <w:t>aisyklių</w:t>
              </w:r>
            </w:hyperlink>
            <w:r w:rsidRPr="001C5280">
              <w:rPr>
                <w:rFonts w:ascii="Times New Roman" w:eastAsia="Times New Roman" w:hAnsi="Times New Roman" w:cs="Times New Roman"/>
                <w:color w:val="000000"/>
                <w:sz w:val="24"/>
                <w:szCs w:val="24"/>
                <w:lang w:eastAsia="lt-LT"/>
              </w:rPr>
              <w:t xml:space="preserve"> 12 punkte numatytu atveju), pateikiami transporto priemonės įsigijimo užsienyje dokumentai arba šalies, kurioje įsigyta transporto priemonė, kompetentingų institucijų patvirtinimas, kad transporto priemonė nebuvo registruota; </w:t>
            </w:r>
            <w:bookmarkStart w:id="10" w:name="part_acb87fb898e346b69f0265d25d1832ef"/>
            <w:bookmarkEnd w:id="10"/>
          </w:p>
          <w:p w14:paraId="5FF3B618" w14:textId="77777777" w:rsidR="00BD2CCC" w:rsidRPr="001C5280" w:rsidRDefault="00BD2CCC" w:rsidP="00BD2CCC">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T ir C kategorijos transporto priemonės turi atitikti Reglamento (ES) 167/2013 73 straipsnio Pereinamojo laikotarpio nuostatas;</w:t>
            </w:r>
            <w:bookmarkStart w:id="11" w:name="part_9c0b1cee546c4add99659811ad023180"/>
            <w:bookmarkEnd w:id="11"/>
          </w:p>
          <w:p w14:paraId="77EBED3F" w14:textId="77777777" w:rsidR="00BD2CCC" w:rsidRPr="001C5280" w:rsidRDefault="00BD2CCC" w:rsidP="00BD2CCC">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hAnsi="Times New Roman" w:cs="Times New Roman"/>
                <w:color w:val="000000"/>
                <w:sz w:val="24"/>
                <w:szCs w:val="24"/>
              </w:rPr>
              <w:t>techninių duomenų ir techninės atitikties patvirtinimo dokumentai, įregistruojant transporto priemonę:</w:t>
            </w:r>
          </w:p>
          <w:p w14:paraId="6C3D6115" w14:textId="77777777" w:rsidR="003F35D8" w:rsidRPr="003F35D8" w:rsidRDefault="00BD2CCC" w:rsidP="003F35D8">
            <w:pPr>
              <w:pStyle w:val="Sraopastraipa"/>
              <w:numPr>
                <w:ilvl w:val="3"/>
                <w:numId w:val="10"/>
              </w:numPr>
              <w:tabs>
                <w:tab w:val="left" w:pos="559"/>
              </w:tabs>
              <w:ind w:left="30" w:firstLine="283"/>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 xml:space="preserve">techninių duomenų ir techninės atitikties patvirtinimo dokumentai, įregistruojant transporto priemonę: įregistruojant naują (T ir C kategorijų) ratinį arba vikšrinį traktorių pateikiamas ES atitikties sertifikato originalas, numatytas </w:t>
            </w:r>
            <w:hyperlink r:id="rId13" w:history="1">
              <w:r w:rsidR="00350CE8" w:rsidRPr="001C5280">
                <w:rPr>
                  <w:rStyle w:val="Hipersaitas"/>
                  <w:rFonts w:ascii="Times New Roman" w:eastAsia="Times New Roman" w:hAnsi="Times New Roman" w:cs="Times New Roman"/>
                  <w:sz w:val="24"/>
                  <w:szCs w:val="24"/>
                  <w:lang w:eastAsia="lt-LT"/>
                </w:rPr>
                <w:t>T</w:t>
              </w:r>
              <w:r w:rsidRPr="001C5280">
                <w:rPr>
                  <w:rStyle w:val="Hipersaitas"/>
                  <w:rFonts w:ascii="Times New Roman" w:eastAsia="Times New Roman" w:hAnsi="Times New Roman" w:cs="Times New Roman"/>
                  <w:sz w:val="24"/>
                  <w:szCs w:val="24"/>
                  <w:lang w:eastAsia="lt-LT"/>
                </w:rPr>
                <w:t>aisyklių</w:t>
              </w:r>
            </w:hyperlink>
            <w:r w:rsidRPr="001C5280">
              <w:rPr>
                <w:rFonts w:ascii="Times New Roman" w:eastAsia="Times New Roman" w:hAnsi="Times New Roman" w:cs="Times New Roman"/>
                <w:color w:val="000000"/>
                <w:sz w:val="24"/>
                <w:szCs w:val="24"/>
                <w:lang w:eastAsia="lt-LT"/>
              </w:rPr>
              <w:t xml:space="preserve"> 4.3 papunktyje, kuriuo, be kitų techninių duomenų, patvirtinama, kad transporto priemonės variklis patiekimo ES rinkai metu atitinka tuo metu galiojančius išmetamųjų teršalų ribojimo reikalavimus. Jeigu tiekimo rinkai etapas pasibaigęs, tiekėjas / pardavėjas privalo pateikti įrodymus, kad transporto priemonė buvo patiekta rinkai tiekimo etapui nepasibaigus</w:t>
            </w:r>
            <w:bookmarkStart w:id="12" w:name="part_f44b4082dd404c07bbb6e7b268afc450"/>
            <w:bookmarkEnd w:id="12"/>
            <w:r w:rsidRPr="001C5280">
              <w:rPr>
                <w:rFonts w:ascii="Times New Roman" w:eastAsia="Times New Roman" w:hAnsi="Times New Roman" w:cs="Times New Roman"/>
                <w:color w:val="000000"/>
                <w:sz w:val="24"/>
                <w:szCs w:val="24"/>
                <w:lang w:eastAsia="lt-LT"/>
              </w:rPr>
              <w:t>;</w:t>
            </w:r>
          </w:p>
          <w:p w14:paraId="46EC7E09" w14:textId="77777777" w:rsidR="003F35D8" w:rsidRPr="003F35D8" w:rsidRDefault="00BD2CCC" w:rsidP="003F35D8">
            <w:pPr>
              <w:pStyle w:val="Sraopastraipa"/>
              <w:numPr>
                <w:ilvl w:val="3"/>
                <w:numId w:val="10"/>
              </w:numPr>
              <w:tabs>
                <w:tab w:val="left" w:pos="559"/>
              </w:tabs>
              <w:ind w:left="30" w:firstLine="283"/>
              <w:jc w:val="both"/>
              <w:rPr>
                <w:rFonts w:ascii="Times New Roman" w:eastAsia="Times New Roman" w:hAnsi="Times New Roman" w:cs="Times New Roman"/>
                <w:sz w:val="24"/>
                <w:szCs w:val="24"/>
              </w:rPr>
            </w:pPr>
            <w:r w:rsidRPr="003F35D8">
              <w:rPr>
                <w:rFonts w:ascii="Times New Roman" w:eastAsia="Times New Roman" w:hAnsi="Times New Roman" w:cs="Times New Roman"/>
                <w:color w:val="000000"/>
                <w:sz w:val="24"/>
                <w:szCs w:val="24"/>
                <w:lang w:eastAsia="lt-LT"/>
              </w:rPr>
              <w:t xml:space="preserve">įregistruojant naujas (R kategorijos) priekabas pateikiamas ES atitikties sertifikatas, numatytas </w:t>
            </w:r>
            <w:hyperlink r:id="rId14" w:history="1">
              <w:r w:rsidR="00350CE8" w:rsidRPr="003F35D8">
                <w:rPr>
                  <w:rStyle w:val="Hipersaitas"/>
                  <w:rFonts w:ascii="Times New Roman" w:eastAsia="Times New Roman" w:hAnsi="Times New Roman" w:cs="Times New Roman"/>
                  <w:sz w:val="24"/>
                  <w:szCs w:val="24"/>
                  <w:lang w:eastAsia="lt-LT"/>
                </w:rPr>
                <w:t>T</w:t>
              </w:r>
              <w:r w:rsidRPr="003F35D8">
                <w:rPr>
                  <w:rStyle w:val="Hipersaitas"/>
                  <w:rFonts w:ascii="Times New Roman" w:eastAsia="Times New Roman" w:hAnsi="Times New Roman" w:cs="Times New Roman"/>
                  <w:sz w:val="24"/>
                  <w:szCs w:val="24"/>
                  <w:lang w:eastAsia="lt-LT"/>
                </w:rPr>
                <w:t>aisyklių</w:t>
              </w:r>
            </w:hyperlink>
            <w:r w:rsidRPr="003F35D8">
              <w:rPr>
                <w:rFonts w:ascii="Times New Roman" w:eastAsia="Times New Roman" w:hAnsi="Times New Roman" w:cs="Times New Roman"/>
                <w:color w:val="000000"/>
                <w:sz w:val="24"/>
                <w:szCs w:val="24"/>
                <w:lang w:eastAsia="lt-LT"/>
              </w:rPr>
              <w:t xml:space="preserve"> 4.3 papunktyje, arba žemės ar miškų ūkio transporto priemonės nacionalinis atitikties liudijimas, numatytas Žemės ar miškų ūkio transporto priemonių nacionalinio tipo patvirtinimo tvarkos apraše, patvirtintame Lietuvos Respublikos  žemės ūkio ministro 2015 m. spalio 14 d. įsakymu Nr. 3D-770 „Dėl žemės ir miškų ūkio ir transporto priemonių patvirtinimo ir rinkos priežiūros“. ES atitikties sertifikato kopija arba žemės ar miškų ūkio transporto priemonės nacionalinio atitikties liudijimo kopija saugoma savivaldybių administracijų archyvuose;</w:t>
            </w:r>
          </w:p>
          <w:p w14:paraId="6D1AC2AB" w14:textId="5E4CE4A5" w:rsidR="00350CE8" w:rsidRPr="003F35D8" w:rsidRDefault="00350CE8" w:rsidP="003F35D8">
            <w:pPr>
              <w:pStyle w:val="Sraopastraipa"/>
              <w:numPr>
                <w:ilvl w:val="3"/>
                <w:numId w:val="10"/>
              </w:numPr>
              <w:tabs>
                <w:tab w:val="left" w:pos="559"/>
              </w:tabs>
              <w:ind w:left="30" w:firstLine="283"/>
              <w:jc w:val="both"/>
              <w:rPr>
                <w:rFonts w:ascii="Times New Roman" w:eastAsia="Times New Roman" w:hAnsi="Times New Roman" w:cs="Times New Roman"/>
                <w:sz w:val="24"/>
                <w:szCs w:val="24"/>
              </w:rPr>
            </w:pPr>
            <w:r w:rsidRPr="003F35D8">
              <w:rPr>
                <w:rFonts w:ascii="Times New Roman" w:hAnsi="Times New Roman" w:cs="Times New Roman"/>
                <w:color w:val="000000"/>
                <w:sz w:val="24"/>
                <w:szCs w:val="24"/>
              </w:rPr>
              <w:t xml:space="preserve">įregistruojant naują savaeigę žemės ūkio arba kitą savaeigę mašiną pateikiama: </w:t>
            </w:r>
            <w:r w:rsidRPr="003F35D8">
              <w:rPr>
                <w:rFonts w:ascii="Times New Roman" w:eastAsia="Times New Roman" w:hAnsi="Times New Roman" w:cs="Times New Roman"/>
                <w:color w:val="000000"/>
                <w:sz w:val="24"/>
                <w:szCs w:val="24"/>
                <w:lang w:eastAsia="lt-LT"/>
              </w:rPr>
              <w:t xml:space="preserve">EB atitikties deklaracija pagal </w:t>
            </w:r>
            <w:r w:rsidRPr="003F35D8">
              <w:rPr>
                <w:rFonts w:ascii="Times New Roman" w:eastAsia="Times New Roman" w:hAnsi="Times New Roman" w:cs="Times New Roman"/>
                <w:color w:val="000000"/>
                <w:sz w:val="24"/>
                <w:szCs w:val="24"/>
                <w:lang w:val="pt-BR" w:eastAsia="lt-LT"/>
              </w:rPr>
              <w:t>Lietuvos Respublikos socialin</w:t>
            </w:r>
            <w:r w:rsidRPr="003F35D8">
              <w:rPr>
                <w:rFonts w:ascii="Times New Roman" w:eastAsia="Times New Roman" w:hAnsi="Times New Roman" w:cs="Times New Roman"/>
                <w:color w:val="000000"/>
                <w:sz w:val="24"/>
                <w:szCs w:val="24"/>
                <w:lang w:eastAsia="lt-LT"/>
              </w:rPr>
              <w:t>ės apsaugos ir darbo ministro 2000 m. kovo 6 d. įsakymo Nr. 28 „Dėl techninio reglamento „Mašinų sauga“ patvirtinimo“ 2 priedo I skyriaus pirmąjį skirsnį;</w:t>
            </w:r>
            <w:bookmarkStart w:id="13" w:name="part_53dfc50c55a24aebb0e5e6b4f80ba48c"/>
            <w:bookmarkEnd w:id="13"/>
            <w:r w:rsidRPr="003F35D8">
              <w:rPr>
                <w:rFonts w:ascii="Times New Roman" w:eastAsia="Times New Roman" w:hAnsi="Times New Roman" w:cs="Times New Roman"/>
                <w:color w:val="000000"/>
                <w:sz w:val="24"/>
                <w:szCs w:val="24"/>
                <w:lang w:eastAsia="lt-LT"/>
              </w:rPr>
              <w:t xml:space="preserve"> dokumentas (atitikties deklaracija), kuriuo patvirtinama, kad variklis atitinka varikliams nustatomas išmetamųjų dujinių ir kietųjų dalelių teršalų ribines vertes pagal Reglamentą (ES) Nr. 2016/1628;</w:t>
            </w:r>
          </w:p>
          <w:p w14:paraId="5AE1E52D" w14:textId="77777777" w:rsidR="00350CE8" w:rsidRPr="001C5280" w:rsidRDefault="00350CE8" w:rsidP="00350CE8">
            <w:pPr>
              <w:pStyle w:val="Sraopastraipa"/>
              <w:numPr>
                <w:ilvl w:val="0"/>
                <w:numId w:val="13"/>
              </w:numPr>
              <w:tabs>
                <w:tab w:val="left" w:pos="133"/>
                <w:tab w:val="left" w:pos="559"/>
              </w:tabs>
              <w:ind w:left="0"/>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transporto priemonių valdytojų civilinės atsakomybės privalomojo draudimo liudijimas;</w:t>
            </w:r>
            <w:bookmarkStart w:id="14" w:name="part_244419e8687442d181286f97c4881b47"/>
            <w:bookmarkEnd w:id="14"/>
          </w:p>
          <w:p w14:paraId="600AEF40" w14:textId="2E27D992" w:rsidR="00350CE8" w:rsidRPr="001C5280" w:rsidRDefault="00350CE8" w:rsidP="00350CE8">
            <w:pPr>
              <w:pStyle w:val="Sraopastraipa"/>
              <w:numPr>
                <w:ilvl w:val="0"/>
                <w:numId w:val="13"/>
              </w:numPr>
              <w:tabs>
                <w:tab w:val="left" w:pos="133"/>
                <w:tab w:val="left" w:pos="559"/>
              </w:tabs>
              <w:ind w:left="0"/>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dokumentai apie sumokėtą valstybės rinkliavą.</w:t>
            </w:r>
          </w:p>
          <w:p w14:paraId="1897F844" w14:textId="77777777" w:rsidR="00021C98" w:rsidRPr="001C5280" w:rsidRDefault="00257F9A" w:rsidP="00021C98">
            <w:pPr>
              <w:tabs>
                <w:tab w:val="left" w:pos="133"/>
                <w:tab w:val="left" w:pos="559"/>
              </w:tabs>
              <w:jc w:val="both"/>
              <w:rPr>
                <w:rFonts w:ascii="Times New Roman" w:hAnsi="Times New Roman" w:cs="Times New Roman"/>
                <w:color w:val="000000"/>
                <w:sz w:val="24"/>
                <w:szCs w:val="24"/>
              </w:rPr>
            </w:pPr>
            <w:r w:rsidRPr="001C5280">
              <w:rPr>
                <w:rFonts w:ascii="Times New Roman" w:hAnsi="Times New Roman" w:cs="Times New Roman"/>
                <w:color w:val="000000"/>
                <w:sz w:val="24"/>
                <w:szCs w:val="24"/>
              </w:rPr>
              <w:lastRenderedPageBreak/>
              <w:t xml:space="preserve">Duomenų keitimo atvejais registruojantis asmuo pateikia </w:t>
            </w:r>
            <w:hyperlink r:id="rId15" w:history="1">
              <w:r w:rsidRPr="001C5280">
                <w:rPr>
                  <w:rStyle w:val="Hipersaitas"/>
                  <w:rFonts w:ascii="Times New Roman" w:hAnsi="Times New Roman" w:cs="Times New Roman"/>
                  <w:sz w:val="24"/>
                  <w:szCs w:val="24"/>
                </w:rPr>
                <w:t>Taisyklių</w:t>
              </w:r>
            </w:hyperlink>
            <w:r w:rsidRPr="001C5280">
              <w:rPr>
                <w:rFonts w:ascii="Times New Roman" w:hAnsi="Times New Roman" w:cs="Times New Roman"/>
                <w:color w:val="000000"/>
                <w:sz w:val="24"/>
                <w:szCs w:val="24"/>
              </w:rPr>
              <w:t xml:space="preserve"> 3 priede nustatytos formos prašymą</w:t>
            </w:r>
            <w:r w:rsidR="00021C98" w:rsidRPr="001C5280">
              <w:rPr>
                <w:rFonts w:ascii="Times New Roman" w:hAnsi="Times New Roman" w:cs="Times New Roman"/>
                <w:color w:val="000000"/>
                <w:sz w:val="24"/>
                <w:szCs w:val="24"/>
              </w:rPr>
              <w:t xml:space="preserve"> ir kitus dokumentus.</w:t>
            </w:r>
          </w:p>
          <w:p w14:paraId="62C50F36" w14:textId="77777777" w:rsidR="00A419F9" w:rsidRPr="001C5280" w:rsidRDefault="00021C98" w:rsidP="00A419F9">
            <w:pPr>
              <w:tabs>
                <w:tab w:val="left" w:pos="133"/>
                <w:tab w:val="left" w:pos="559"/>
              </w:tabs>
              <w:jc w:val="both"/>
              <w:rPr>
                <w:rFonts w:ascii="Times New Roman" w:eastAsia="Times New Roman" w:hAnsi="Times New Roman" w:cs="Times New Roman"/>
                <w:sz w:val="24"/>
                <w:szCs w:val="24"/>
                <w:lang w:eastAsia="lt-LT"/>
              </w:rPr>
            </w:pPr>
            <w:r w:rsidRPr="001C5280">
              <w:rPr>
                <w:rFonts w:ascii="Times New Roman" w:eastAsia="Times New Roman" w:hAnsi="Times New Roman" w:cs="Times New Roman"/>
                <w:sz w:val="24"/>
                <w:szCs w:val="24"/>
                <w:lang w:eastAsia="lt-LT"/>
              </w:rPr>
              <w:t>K</w:t>
            </w:r>
            <w:r w:rsidR="00257F9A" w:rsidRPr="00257F9A">
              <w:rPr>
                <w:rFonts w:ascii="Times New Roman" w:eastAsia="Times New Roman" w:hAnsi="Times New Roman" w:cs="Times New Roman"/>
                <w:sz w:val="24"/>
                <w:szCs w:val="24"/>
                <w:lang w:eastAsia="lt-LT"/>
              </w:rPr>
              <w:t>ai buvęs ir naujasis transporto priemonės savininkas kreipiasi į savivaldybės administraciją atskirai:</w:t>
            </w:r>
            <w:bookmarkStart w:id="15" w:name="part_9ec03b036ea94067adf047e7d7b80084"/>
            <w:bookmarkEnd w:id="15"/>
          </w:p>
          <w:p w14:paraId="5DE6E3C3" w14:textId="77777777" w:rsidR="00A419F9" w:rsidRPr="001C5280" w:rsidRDefault="00257F9A" w:rsidP="00A419F9">
            <w:pPr>
              <w:pStyle w:val="Sraopastraipa"/>
              <w:numPr>
                <w:ilvl w:val="0"/>
                <w:numId w:val="13"/>
              </w:numPr>
              <w:tabs>
                <w:tab w:val="left" w:pos="133"/>
                <w:tab w:val="left" w:pos="559"/>
              </w:tabs>
              <w:ind w:left="-8"/>
              <w:jc w:val="both"/>
              <w:rPr>
                <w:rFonts w:ascii="Times New Roman" w:eastAsia="Times New Roman" w:hAnsi="Times New Roman" w:cs="Times New Roman"/>
                <w:sz w:val="24"/>
                <w:szCs w:val="24"/>
                <w:lang w:eastAsia="lt-LT"/>
              </w:rPr>
            </w:pPr>
            <w:r w:rsidRPr="001C5280">
              <w:rPr>
                <w:rFonts w:ascii="Times New Roman" w:eastAsia="Times New Roman" w:hAnsi="Times New Roman" w:cs="Times New Roman"/>
                <w:sz w:val="24"/>
                <w:szCs w:val="24"/>
                <w:lang w:eastAsia="lt-LT"/>
              </w:rPr>
              <w:t>buvęs transporto priemonės savininkas pateikia savivaldybės administracijai</w:t>
            </w:r>
            <w:r w:rsidR="00A419F9" w:rsidRPr="001C5280">
              <w:rPr>
                <w:rFonts w:ascii="Times New Roman" w:eastAsia="Times New Roman" w:hAnsi="Times New Roman" w:cs="Times New Roman"/>
                <w:sz w:val="24"/>
                <w:szCs w:val="24"/>
                <w:lang w:eastAsia="lt-LT"/>
              </w:rPr>
              <w:t xml:space="preserve"> </w:t>
            </w:r>
            <w:r w:rsidR="00A419F9" w:rsidRPr="001C5280">
              <w:rPr>
                <w:rFonts w:ascii="Times New Roman" w:hAnsi="Times New Roman" w:cs="Times New Roman"/>
                <w:color w:val="000000"/>
                <w:sz w:val="24"/>
                <w:szCs w:val="24"/>
              </w:rPr>
              <w:t xml:space="preserve">asmens tapatybės patvirtinimo dokumentą, atstovavimo patvirtinimo dokumentas, kai transporto priemonę registruoja savininko atstovas </w:t>
            </w:r>
            <w:r w:rsidRPr="001C5280">
              <w:rPr>
                <w:rFonts w:ascii="Times New Roman" w:eastAsia="Times New Roman" w:hAnsi="Times New Roman" w:cs="Times New Roman"/>
                <w:sz w:val="24"/>
                <w:szCs w:val="24"/>
                <w:lang w:eastAsia="lt-LT"/>
              </w:rPr>
              <w:t xml:space="preserve"> </w:t>
            </w:r>
            <w:hyperlink r:id="rId16" w:history="1">
              <w:r w:rsidR="00A419F9" w:rsidRPr="001C5280">
                <w:rPr>
                  <w:rStyle w:val="Hipersaitas"/>
                  <w:rFonts w:ascii="Times New Roman" w:eastAsia="Times New Roman" w:hAnsi="Times New Roman" w:cs="Times New Roman"/>
                  <w:sz w:val="24"/>
                  <w:szCs w:val="24"/>
                  <w:lang w:eastAsia="lt-LT"/>
                </w:rPr>
                <w:t>Taisyklių</w:t>
              </w:r>
            </w:hyperlink>
            <w:r w:rsidR="00A419F9" w:rsidRPr="001C5280">
              <w:rPr>
                <w:rFonts w:ascii="Times New Roman" w:eastAsia="Times New Roman" w:hAnsi="Times New Roman" w:cs="Times New Roman"/>
                <w:sz w:val="24"/>
                <w:szCs w:val="24"/>
                <w:lang w:eastAsia="lt-LT"/>
              </w:rPr>
              <w:t xml:space="preserve"> </w:t>
            </w:r>
            <w:r w:rsidRPr="001C5280">
              <w:rPr>
                <w:rFonts w:ascii="Times New Roman" w:eastAsia="Times New Roman" w:hAnsi="Times New Roman" w:cs="Times New Roman"/>
                <w:sz w:val="24"/>
                <w:szCs w:val="24"/>
                <w:lang w:eastAsia="lt-LT"/>
              </w:rPr>
              <w:t>5 priede nustatytos formos pranešimą apie parduotą transporto priemonę ar perleistas daiktines teises į ją;</w:t>
            </w:r>
            <w:bookmarkStart w:id="16" w:name="part_1da973ae1e75406d88d6ac1fc567ea18"/>
            <w:bookmarkEnd w:id="16"/>
          </w:p>
          <w:p w14:paraId="35EB9269" w14:textId="77777777" w:rsidR="00AF2B16" w:rsidRPr="001C5280" w:rsidRDefault="00257F9A" w:rsidP="00A419F9">
            <w:pPr>
              <w:pStyle w:val="Sraopastraipa"/>
              <w:numPr>
                <w:ilvl w:val="0"/>
                <w:numId w:val="13"/>
              </w:numPr>
              <w:tabs>
                <w:tab w:val="left" w:pos="133"/>
                <w:tab w:val="left" w:pos="559"/>
              </w:tabs>
              <w:ind w:left="-8"/>
              <w:jc w:val="both"/>
              <w:rPr>
                <w:rFonts w:ascii="Times New Roman" w:eastAsia="Times New Roman" w:hAnsi="Times New Roman" w:cs="Times New Roman"/>
                <w:sz w:val="24"/>
                <w:szCs w:val="24"/>
                <w:lang w:eastAsia="lt-LT"/>
              </w:rPr>
            </w:pPr>
            <w:r w:rsidRPr="001C5280">
              <w:rPr>
                <w:rFonts w:ascii="Times New Roman" w:eastAsia="Times New Roman" w:hAnsi="Times New Roman" w:cs="Times New Roman"/>
                <w:sz w:val="24"/>
                <w:szCs w:val="24"/>
                <w:lang w:eastAsia="lt-LT"/>
              </w:rPr>
              <w:t>naujasis transporto priemonės savininkas privalo per 30 dienų pateikti</w:t>
            </w:r>
            <w:r w:rsidR="00AF2B16" w:rsidRPr="001C5280">
              <w:rPr>
                <w:rFonts w:ascii="Times New Roman" w:eastAsia="Times New Roman" w:hAnsi="Times New Roman" w:cs="Times New Roman"/>
                <w:sz w:val="24"/>
                <w:szCs w:val="24"/>
                <w:lang w:eastAsia="lt-LT"/>
              </w:rPr>
              <w:t>:</w:t>
            </w:r>
            <w:r w:rsidR="00AF2B16" w:rsidRPr="001C5280">
              <w:rPr>
                <w:rFonts w:ascii="Times New Roman" w:hAnsi="Times New Roman" w:cs="Times New Roman"/>
                <w:color w:val="000000"/>
                <w:sz w:val="24"/>
                <w:szCs w:val="24"/>
              </w:rPr>
              <w:t xml:space="preserve"> transporto priemonės išregistravimo patvirtinimo dokumentas, išduotas užsienyje, kai registruojama naudota transporto priemonė. Laikinas registracijos liudijimas / tranzitinis dokumentas nelaikomi tinkamu dokumentu buvusiai registracijai patvirtinti. Kai registruojama naudota transporto priemonė, kuri užsienyje nebuvo registruota, ir nepateikiamas užsienyje išduotas išregistravimo dokumentas (šių taisyklių 12 punkte numatytu atveju), pateikiami transporto priemonės įsigijimo užsienyje dokumentai arba šalies, kurioje įsigyta transporto priemonė, kompetentingų institucijų patvirtinimas, kad transporto priemonė nebuvo registruota.</w:t>
            </w:r>
          </w:p>
          <w:p w14:paraId="6340F36E" w14:textId="4DED380F" w:rsidR="00AF2B16" w:rsidRDefault="00AF2B16" w:rsidP="00AF2B16">
            <w:pPr>
              <w:pStyle w:val="Sraopastraipa"/>
              <w:tabs>
                <w:tab w:val="left" w:pos="133"/>
                <w:tab w:val="left" w:pos="559"/>
              </w:tabs>
              <w:ind w:left="-8"/>
              <w:jc w:val="both"/>
              <w:rPr>
                <w:rFonts w:ascii="Times New Roman" w:hAnsi="Times New Roman" w:cs="Times New Roman"/>
                <w:sz w:val="24"/>
                <w:szCs w:val="24"/>
              </w:rPr>
            </w:pPr>
            <w:r w:rsidRPr="001C5280">
              <w:rPr>
                <w:rFonts w:ascii="Times New Roman" w:hAnsi="Times New Roman" w:cs="Times New Roman"/>
                <w:sz w:val="24"/>
                <w:szCs w:val="24"/>
              </w:rPr>
              <w:t>Kai transporto priemonės pardavėjas ir pirkėjas kreipiasi į savivaldybės administraciją kartu, pateikiami</w:t>
            </w:r>
            <w:r w:rsidR="00733981" w:rsidRPr="001C5280">
              <w:rPr>
                <w:rFonts w:ascii="Times New Roman" w:hAnsi="Times New Roman" w:cs="Times New Roman"/>
                <w:sz w:val="24"/>
                <w:szCs w:val="24"/>
              </w:rPr>
              <w:t>:</w:t>
            </w:r>
            <w:r w:rsidR="00733981" w:rsidRPr="001C5280">
              <w:rPr>
                <w:rFonts w:ascii="Times New Roman" w:hAnsi="Times New Roman" w:cs="Times New Roman"/>
                <w:color w:val="000000"/>
                <w:sz w:val="24"/>
                <w:szCs w:val="24"/>
              </w:rPr>
              <w:t xml:space="preserve"> transporto priemonės išregistravimo patvirtinimo dokumentas, išduotas užsienyje, kai registruojama naudota transporto priemonė. Laikinas registracijos liudijimas / tranzitinis dokumentas nelaikomi tinkamu dokumentu buvusiai registracijai patvirtinti. Kai registruojama naudota transporto priemonė, kuri užsienyje nebuvo registruota, ir nepateikiamas užsienyje išduotas išregistravimo dokumentas (šių taisyklių 12 punkte numatytu atveju), pateikiami transporto priemonės įsigijimo užsienyje dokumentai arba šalies, kurioje įsigyta transporto priemonė, kompetentingų institucijų patvirtinimas, kad transporto priemonė nebuvo registruota</w:t>
            </w:r>
            <w:r w:rsidRPr="001C5280">
              <w:rPr>
                <w:rFonts w:ascii="Times New Roman" w:hAnsi="Times New Roman" w:cs="Times New Roman"/>
                <w:sz w:val="24"/>
                <w:szCs w:val="24"/>
              </w:rPr>
              <w:t xml:space="preserve"> arba, jeigu transporto priemonės pardavėjas ir pirkėjas yra fiziniai asmenys, jie gali sudaryti </w:t>
            </w:r>
            <w:hyperlink r:id="rId17" w:history="1">
              <w:r w:rsidR="001C5280" w:rsidRPr="001C5280">
                <w:rPr>
                  <w:rStyle w:val="Hipersaitas"/>
                  <w:rFonts w:ascii="Times New Roman" w:hAnsi="Times New Roman" w:cs="Times New Roman"/>
                  <w:sz w:val="24"/>
                  <w:szCs w:val="24"/>
                </w:rPr>
                <w:t>Taisyklių</w:t>
              </w:r>
            </w:hyperlink>
            <w:r w:rsidR="001C5280" w:rsidRPr="001C5280">
              <w:rPr>
                <w:rFonts w:ascii="Times New Roman" w:hAnsi="Times New Roman" w:cs="Times New Roman"/>
                <w:sz w:val="24"/>
                <w:szCs w:val="24"/>
              </w:rPr>
              <w:t xml:space="preserve"> </w:t>
            </w:r>
            <w:r w:rsidRPr="001C5280">
              <w:rPr>
                <w:rFonts w:ascii="Times New Roman" w:hAnsi="Times New Roman" w:cs="Times New Roman"/>
                <w:sz w:val="24"/>
                <w:szCs w:val="24"/>
              </w:rPr>
              <w:t>4 priede numatytą pirkimo–pardavimo sutartį;</w:t>
            </w:r>
          </w:p>
          <w:p w14:paraId="0C41D4B0" w14:textId="77777777" w:rsidR="001C5280" w:rsidRDefault="001C5280" w:rsidP="001C5280">
            <w:pPr>
              <w:pStyle w:val="Sraopastraipa"/>
              <w:tabs>
                <w:tab w:val="left" w:pos="133"/>
                <w:tab w:val="left" w:pos="559"/>
              </w:tabs>
              <w:ind w:left="-8"/>
              <w:jc w:val="both"/>
              <w:rPr>
                <w:rFonts w:ascii="Times New Roman" w:hAnsi="Times New Roman" w:cs="Times New Roman"/>
                <w:sz w:val="24"/>
                <w:szCs w:val="24"/>
              </w:rPr>
            </w:pPr>
            <w:r w:rsidRPr="001C5280">
              <w:rPr>
                <w:rFonts w:ascii="Times New Roman" w:hAnsi="Times New Roman" w:cs="Times New Roman"/>
                <w:sz w:val="24"/>
                <w:szCs w:val="24"/>
              </w:rPr>
              <w:t>Kai naujasis savininkas pateikia paveldėjimo teisės liudijimą, kompetentingos institucijos išduotą transporto priemonės įsigijimo patvirtinimo dokumentą arba notariškai patvirtintą transporto priemonės įsigijimo dokumentą, registro duomenys keičiami vieno iš išvardytų dokumentų pagrindu.</w:t>
            </w:r>
          </w:p>
          <w:p w14:paraId="5264DCC8" w14:textId="77777777" w:rsidR="001C5280" w:rsidRDefault="001C5280" w:rsidP="001C5280">
            <w:pPr>
              <w:pStyle w:val="Sraopastraipa"/>
              <w:tabs>
                <w:tab w:val="left" w:pos="133"/>
                <w:tab w:val="left" w:pos="559"/>
              </w:tabs>
              <w:ind w:left="-8"/>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t>Pasikeitus transporto priemonės savininko duomenims, juos registruojantis asmuo papildomai pateikia šiuos dokumentus:</w:t>
            </w:r>
            <w:bookmarkStart w:id="17" w:name="part_32df55f18852488fba3c9878cc2822da"/>
            <w:bookmarkEnd w:id="17"/>
          </w:p>
          <w:p w14:paraId="677385CA" w14:textId="77777777" w:rsidR="001C5280" w:rsidRPr="001C5280" w:rsidRDefault="001C5280" w:rsidP="001C5280">
            <w:pPr>
              <w:pStyle w:val="Sraopastraipa"/>
              <w:numPr>
                <w:ilvl w:val="0"/>
                <w:numId w:val="13"/>
              </w:numPr>
              <w:tabs>
                <w:tab w:val="left" w:pos="133"/>
                <w:tab w:val="left" w:pos="559"/>
              </w:tabs>
              <w:ind w:left="133"/>
              <w:jc w:val="both"/>
              <w:rPr>
                <w:rFonts w:ascii="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fizinis asmuo, pasikeitus pavardei – civilinės metrikacijos įstaigos išduotą vardo ir (arba) pavardės pakeitimo, santuokos ar ištuokos liudijimą;</w:t>
            </w:r>
            <w:bookmarkStart w:id="18" w:name="part_c30554963043416fb04197c925a9bf9f"/>
            <w:bookmarkEnd w:id="18"/>
          </w:p>
          <w:p w14:paraId="265336F6" w14:textId="77777777" w:rsidR="001C5280" w:rsidRPr="001C5280" w:rsidRDefault="001C5280" w:rsidP="001C5280">
            <w:pPr>
              <w:pStyle w:val="Sraopastraipa"/>
              <w:numPr>
                <w:ilvl w:val="0"/>
                <w:numId w:val="13"/>
              </w:numPr>
              <w:tabs>
                <w:tab w:val="left" w:pos="133"/>
                <w:tab w:val="left" w:pos="559"/>
              </w:tabs>
              <w:ind w:left="133"/>
              <w:jc w:val="both"/>
              <w:rPr>
                <w:rFonts w:ascii="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juridinis asmuo – įmonės pavadinimo pasikeitimo patvirtinimo dokumentą.</w:t>
            </w:r>
            <w:bookmarkStart w:id="19" w:name="part_fd416b4a4f674099b4078e698a550b57"/>
            <w:bookmarkEnd w:id="19"/>
          </w:p>
          <w:p w14:paraId="77C18A0D" w14:textId="77777777" w:rsidR="001C5280" w:rsidRDefault="001C5280" w:rsidP="001C5280">
            <w:pPr>
              <w:tabs>
                <w:tab w:val="left" w:pos="559"/>
              </w:tabs>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t>Pasikeitus transporto priemonės techniniams ir eksploataciniams duomenims, juos registruojantis asmuo papildomai pateikia duomenų pasikeitimo patvirtinimo dokumentus.</w:t>
            </w:r>
            <w:bookmarkStart w:id="20" w:name="part_1fef5727e2344b6ebb696eebcbd43703"/>
            <w:bookmarkEnd w:id="20"/>
          </w:p>
          <w:p w14:paraId="5B1D5237" w14:textId="77777777" w:rsidR="001C5280" w:rsidRDefault="001C5280" w:rsidP="001C5280">
            <w:pPr>
              <w:tabs>
                <w:tab w:val="left" w:pos="559"/>
              </w:tabs>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t>Pasibaigus registravimo dokumento galiojimo terminui, registruojantis asmuo papildomai pateikia registravimo dokumentą ir dokumentą, pagal kurį nustatomas laikinojo registravimo terminas, kai traktorius įregistruotas laikinai.</w:t>
            </w:r>
            <w:bookmarkStart w:id="21" w:name="part_cd67b4f7f3bd4a30813c6c92c3cb5dcf"/>
            <w:bookmarkEnd w:id="21"/>
          </w:p>
          <w:p w14:paraId="7DD85F6F" w14:textId="0C8CE07F" w:rsidR="001C5280" w:rsidRDefault="001C5280" w:rsidP="001C5280">
            <w:pPr>
              <w:tabs>
                <w:tab w:val="left" w:pos="559"/>
              </w:tabs>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lastRenderedPageBreak/>
              <w:t>Praradęs registravimo dokumentą ir (arba) valstybinio numerio ženklą asmuo raštu per 10 darbo dienų informuoja administraciją apie jų praradimą.</w:t>
            </w:r>
          </w:p>
          <w:p w14:paraId="138D0F67" w14:textId="298909A3" w:rsidR="0065583A" w:rsidRPr="001C5280" w:rsidRDefault="0065583A" w:rsidP="001C5280">
            <w:pPr>
              <w:tabs>
                <w:tab w:val="left" w:pos="559"/>
              </w:tabs>
              <w:jc w:val="both"/>
              <w:rPr>
                <w:rFonts w:ascii="Times New Roman" w:hAnsi="Times New Roman" w:cs="Times New Roman"/>
                <w:sz w:val="24"/>
                <w:szCs w:val="24"/>
              </w:rPr>
            </w:pPr>
            <w:r w:rsidRPr="0065583A">
              <w:rPr>
                <w:rFonts w:ascii="Times New Roman" w:hAnsi="Times New Roman" w:cs="Times New Roman"/>
                <w:color w:val="000000"/>
                <w:sz w:val="24"/>
                <w:szCs w:val="24"/>
              </w:rPr>
              <w:t xml:space="preserve">Transporto priemonės savininkas arba registruojantis asmuo privalo kreiptis į savivaldybės administraciją pateikdamas </w:t>
            </w:r>
            <w:hyperlink r:id="rId18" w:history="1">
              <w:r w:rsidRPr="0065583A">
                <w:rPr>
                  <w:rStyle w:val="Hipersaitas"/>
                  <w:rFonts w:ascii="Times New Roman" w:hAnsi="Times New Roman" w:cs="Times New Roman"/>
                  <w:sz w:val="24"/>
                  <w:szCs w:val="24"/>
                </w:rPr>
                <w:t>Taisyklių</w:t>
              </w:r>
            </w:hyperlink>
            <w:r w:rsidRPr="0065583A">
              <w:rPr>
                <w:rFonts w:ascii="Times New Roman" w:hAnsi="Times New Roman" w:cs="Times New Roman"/>
                <w:color w:val="000000"/>
                <w:sz w:val="24"/>
                <w:szCs w:val="24"/>
              </w:rPr>
              <w:t xml:space="preserve"> 2 priede nustatytos formos prašymą ir kitus dokumentus dėl transporto priemonės išregistravimo:</w:t>
            </w:r>
          </w:p>
          <w:p w14:paraId="46BD0132" w14:textId="3832B66A" w:rsidR="0065583A" w:rsidRPr="0065583A" w:rsidRDefault="0065583A" w:rsidP="0065583A">
            <w:pPr>
              <w:pStyle w:val="Sraopastraipa"/>
              <w:numPr>
                <w:ilvl w:val="0"/>
                <w:numId w:val="6"/>
              </w:numPr>
              <w:tabs>
                <w:tab w:val="left" w:pos="133"/>
              </w:tabs>
              <w:ind w:left="-8" w:firstLine="8"/>
              <w:jc w:val="both"/>
              <w:rPr>
                <w:rFonts w:ascii="Times New Roman" w:eastAsia="Times New Roman" w:hAnsi="Times New Roman" w:cs="Times New Roman"/>
                <w:sz w:val="24"/>
                <w:szCs w:val="24"/>
              </w:rPr>
            </w:pPr>
            <w:bookmarkStart w:id="22" w:name="part_02426976033043588a796ba6045ab602"/>
            <w:bookmarkEnd w:id="22"/>
            <w:r w:rsidRPr="0065583A">
              <w:rPr>
                <w:rFonts w:ascii="Times New Roman" w:eastAsia="Times New Roman" w:hAnsi="Times New Roman" w:cs="Times New Roman"/>
                <w:color w:val="000000"/>
                <w:sz w:val="24"/>
                <w:szCs w:val="24"/>
                <w:lang w:eastAsia="lt-LT"/>
              </w:rPr>
              <w:t>asmens tapatybę patvirtinantis dokumentas;</w:t>
            </w:r>
          </w:p>
          <w:p w14:paraId="1309C93D" w14:textId="77777777" w:rsidR="0065583A" w:rsidRPr="0065583A" w:rsidRDefault="0065583A" w:rsidP="0065583A">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65583A">
              <w:rPr>
                <w:rFonts w:ascii="Times New Roman" w:eastAsia="Times New Roman" w:hAnsi="Times New Roman" w:cs="Times New Roman"/>
                <w:color w:val="000000"/>
                <w:sz w:val="24"/>
                <w:szCs w:val="24"/>
                <w:lang w:eastAsia="lt-LT"/>
              </w:rPr>
              <w:t>atstovavimą patvirtinantis dokumentas, kai traktorių registruoja savininko atstovas;</w:t>
            </w:r>
          </w:p>
          <w:p w14:paraId="45D75D9A" w14:textId="77777777" w:rsidR="0065583A" w:rsidRPr="0065583A" w:rsidRDefault="0065583A" w:rsidP="0065583A">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65583A">
              <w:rPr>
                <w:rFonts w:ascii="Times New Roman" w:hAnsi="Times New Roman" w:cs="Times New Roman"/>
                <w:color w:val="000000"/>
                <w:sz w:val="24"/>
                <w:szCs w:val="24"/>
              </w:rPr>
              <w:t>registravimo dokumentą;</w:t>
            </w:r>
          </w:p>
          <w:p w14:paraId="1A5D7E8D" w14:textId="77777777" w:rsidR="001E531B" w:rsidRPr="004D6400" w:rsidRDefault="0065583A" w:rsidP="001E531B">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65583A">
              <w:rPr>
                <w:rFonts w:ascii="Times New Roman" w:hAnsi="Times New Roman" w:cs="Times New Roman"/>
                <w:color w:val="000000"/>
                <w:sz w:val="24"/>
                <w:szCs w:val="24"/>
              </w:rPr>
              <w:t>valstybinio numerio ženklą.</w:t>
            </w:r>
          </w:p>
          <w:p w14:paraId="3123B15A" w14:textId="40DA8643" w:rsidR="004D6400" w:rsidRPr="001E531B" w:rsidRDefault="004D6400" w:rsidP="004D6400">
            <w:pPr>
              <w:pStyle w:val="Sraopastraipa"/>
              <w:tabs>
                <w:tab w:val="left" w:pos="133"/>
              </w:tabs>
              <w:ind w:left="0"/>
              <w:jc w:val="both"/>
              <w:rPr>
                <w:rFonts w:ascii="Times New Roman" w:eastAsia="Times New Roman" w:hAnsi="Times New Roman" w:cs="Times New Roman"/>
                <w:sz w:val="24"/>
                <w:szCs w:val="24"/>
              </w:rPr>
            </w:pPr>
          </w:p>
        </w:tc>
      </w:tr>
      <w:tr w:rsidR="005A2AB5" w:rsidRPr="00D07F39" w14:paraId="28E7D98F" w14:textId="77777777" w:rsidTr="001E531B">
        <w:trPr>
          <w:jc w:val="center"/>
        </w:trPr>
        <w:tc>
          <w:tcPr>
            <w:tcW w:w="570" w:type="dxa"/>
          </w:tcPr>
          <w:p w14:paraId="5A6BAD77"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lastRenderedPageBreak/>
              <w:t>5</w:t>
            </w:r>
            <w:r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6FEA9BEC" w14:textId="77777777" w:rsidR="005A2AB5" w:rsidRPr="00D07F39" w:rsidRDefault="005A2AB5" w:rsidP="005A2AB5">
            <w:pPr>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Informacija ir dokumentai, kuriuos turi gauti institucija (prašymą nagrinėjantis tarnautojas)</w:t>
            </w:r>
          </w:p>
        </w:tc>
        <w:tc>
          <w:tcPr>
            <w:tcW w:w="6945" w:type="dxa"/>
            <w:tcBorders>
              <w:top w:val="outset" w:sz="6" w:space="0" w:color="auto"/>
              <w:left w:val="outset" w:sz="6" w:space="0" w:color="auto"/>
              <w:bottom w:val="outset" w:sz="6" w:space="0" w:color="auto"/>
              <w:right w:val="outset" w:sz="6" w:space="0" w:color="auto"/>
            </w:tcBorders>
            <w:vAlign w:val="center"/>
          </w:tcPr>
          <w:p w14:paraId="03708B6E" w14:textId="77777777" w:rsidR="005A2AB5" w:rsidRPr="001C5280" w:rsidRDefault="005A2AB5" w:rsidP="005A2AB5">
            <w:pPr>
              <w:tabs>
                <w:tab w:val="left" w:pos="133"/>
              </w:tabs>
              <w:jc w:val="both"/>
              <w:rPr>
                <w:rFonts w:ascii="Times New Roman" w:hAnsi="Times New Roman" w:cs="Times New Roman"/>
                <w:color w:val="000000"/>
                <w:sz w:val="24"/>
                <w:szCs w:val="24"/>
              </w:rPr>
            </w:pPr>
            <w:r w:rsidRPr="001C5280">
              <w:rPr>
                <w:rFonts w:ascii="Times New Roman" w:hAnsi="Times New Roman" w:cs="Times New Roman"/>
                <w:color w:val="000000"/>
                <w:sz w:val="24"/>
                <w:szCs w:val="24"/>
              </w:rPr>
              <w:t>Traktoriams įregistruoti pateikiami šie dokumentai:</w:t>
            </w:r>
          </w:p>
          <w:p w14:paraId="0FA1AEF7" w14:textId="77777777" w:rsidR="005A2AB5" w:rsidRPr="001C5280" w:rsidRDefault="005A2AB5" w:rsidP="005A2AB5">
            <w:pPr>
              <w:tabs>
                <w:tab w:val="left" w:pos="133"/>
              </w:tabs>
              <w:jc w:val="both"/>
              <w:rPr>
                <w:rFonts w:ascii="Times New Roman" w:eastAsia="Times New Roman" w:hAnsi="Times New Roman" w:cs="Times New Roman"/>
                <w:sz w:val="24"/>
                <w:szCs w:val="24"/>
              </w:rPr>
            </w:pPr>
            <w:r w:rsidRPr="001C5280">
              <w:rPr>
                <w:rFonts w:ascii="Times New Roman" w:hAnsi="Times New Roman" w:cs="Times New Roman"/>
                <w:color w:val="000000"/>
                <w:sz w:val="24"/>
                <w:szCs w:val="24"/>
              </w:rPr>
              <w:t>-</w:t>
            </w:r>
            <w:hyperlink r:id="rId19" w:history="1">
              <w:r w:rsidRPr="001C5280">
                <w:rPr>
                  <w:rStyle w:val="Hipersaitas"/>
                  <w:rFonts w:ascii="Times New Roman" w:hAnsi="Times New Roman" w:cs="Times New Roman"/>
                  <w:sz w:val="24"/>
                  <w:szCs w:val="24"/>
                </w:rPr>
                <w:t>Taisyklių</w:t>
              </w:r>
            </w:hyperlink>
            <w:r w:rsidRPr="001C5280">
              <w:rPr>
                <w:rFonts w:ascii="Times New Roman" w:hAnsi="Times New Roman" w:cs="Times New Roman"/>
                <w:color w:val="000000"/>
                <w:sz w:val="24"/>
                <w:szCs w:val="24"/>
              </w:rPr>
              <w:t xml:space="preserve"> 1 priede nurodyto pavyzdžio registravimo prašymas (Registravimo prašymą užpildo savivaldybės darbuotojas, atliekantis registravimo procedūrą. Registravimo prašymą pasirašo traktorių registruojantis asmuo).</w:t>
            </w:r>
          </w:p>
          <w:p w14:paraId="48C1EF74" w14:textId="77777777" w:rsidR="005A2AB5" w:rsidRPr="001C5280"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asmens tapatybę patvirtinantis dokumentas;</w:t>
            </w:r>
          </w:p>
          <w:p w14:paraId="530C180C" w14:textId="77777777" w:rsidR="005A2AB5" w:rsidRPr="001C5280"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atstovavimą patvirtinantis dokumentas, kai traktorių registruoja savininko atstovas;</w:t>
            </w:r>
          </w:p>
          <w:p w14:paraId="12035536" w14:textId="77777777" w:rsidR="005A2AB5" w:rsidRPr="001C5280"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hAnsi="Times New Roman" w:cs="Times New Roman"/>
                <w:color w:val="000000"/>
                <w:sz w:val="24"/>
                <w:szCs w:val="24"/>
              </w:rPr>
              <w:t xml:space="preserve">transporto priemonės valdymą patvirtinantys dokumentai: </w:t>
            </w:r>
            <w:r w:rsidRPr="001C5280">
              <w:rPr>
                <w:rFonts w:ascii="Times New Roman" w:eastAsia="Times New Roman" w:hAnsi="Times New Roman" w:cs="Times New Roman"/>
                <w:color w:val="000000"/>
                <w:sz w:val="24"/>
                <w:szCs w:val="24"/>
                <w:lang w:eastAsia="lt-LT"/>
              </w:rPr>
              <w:t>dokumentai, kai transporto priemonė valdoma nuosavybės teise (pirkimo–pardavimo, dovanojimo, mainų sutartys, mokėjimo sąskaita, sąskaita faktūra, paveldėjimo teisės liudijimas, teismo sprendimas ar kitas panašaus pobūdžio dokumentas); dokumentai, kai transporto priemonė valdoma nuomos, panaudos, patikėjimo ar kitu teisėtu pagrindu (išperkamosios nuomos, veiklos nuomos, nuomos, panaudos, turto patikėjimo sutartys, teisę naudotis transporto priemone suteikiantis įgaliojimas ar kitas panašaus pobūdžio dokumentas);</w:t>
            </w:r>
          </w:p>
          <w:p w14:paraId="24E8ABB8" w14:textId="77777777" w:rsidR="005A2AB5" w:rsidRPr="001C5280"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transporto priemonės išregistravimo patvirtinimo dokumentas, išduotas užsienyje, kai registruojama naudota transporto priemonė. Laikinas registracijos liudijimas / tranzitinis dokumentas nelaikomi tinkamu dokumentu buvusiai registracijai patvirtinti. Kai registruojama naudota transporto priemonė, kuri užsienyje nebuvo registruota, ir nepateikiamas užsienyje išduotas išregistravimo dokumentas (</w:t>
            </w:r>
            <w:hyperlink r:id="rId20" w:history="1">
              <w:r w:rsidRPr="001C5280">
                <w:rPr>
                  <w:rStyle w:val="Hipersaitas"/>
                  <w:rFonts w:ascii="Times New Roman" w:eastAsia="Times New Roman" w:hAnsi="Times New Roman" w:cs="Times New Roman"/>
                  <w:sz w:val="24"/>
                  <w:szCs w:val="24"/>
                  <w:lang w:eastAsia="lt-LT"/>
                </w:rPr>
                <w:t>Taisyklių</w:t>
              </w:r>
            </w:hyperlink>
            <w:r w:rsidRPr="001C5280">
              <w:rPr>
                <w:rFonts w:ascii="Times New Roman" w:eastAsia="Times New Roman" w:hAnsi="Times New Roman" w:cs="Times New Roman"/>
                <w:color w:val="000000"/>
                <w:sz w:val="24"/>
                <w:szCs w:val="24"/>
                <w:lang w:eastAsia="lt-LT"/>
              </w:rPr>
              <w:t xml:space="preserve"> 12 punkte numatytu atveju), pateikiami transporto priemonės įsigijimo užsienyje dokumentai arba šalies, kurioje įsigyta transporto priemonė, kompetentingų institucijų patvirtinimas, kad transporto priemonė nebuvo registruota; </w:t>
            </w:r>
          </w:p>
          <w:p w14:paraId="0D10870A" w14:textId="77777777" w:rsidR="005A2AB5" w:rsidRPr="001C5280"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T ir C kategorijos transporto priemonės turi atitikti Reglamento (ES) 167/2013 73 straipsnio Pereinamojo laikotarpio nuostatas;</w:t>
            </w:r>
          </w:p>
          <w:p w14:paraId="4E195244" w14:textId="77777777" w:rsidR="005A2AB5" w:rsidRPr="001C5280"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1C5280">
              <w:rPr>
                <w:rFonts w:ascii="Times New Roman" w:hAnsi="Times New Roman" w:cs="Times New Roman"/>
                <w:color w:val="000000"/>
                <w:sz w:val="24"/>
                <w:szCs w:val="24"/>
              </w:rPr>
              <w:t>techninių duomenų ir techninės atitikties patvirtinimo dokumentai, įregistruojant transporto priemonę:</w:t>
            </w:r>
          </w:p>
          <w:p w14:paraId="6D34F06B" w14:textId="77777777" w:rsidR="003F35D8" w:rsidRPr="003F35D8" w:rsidRDefault="005A2AB5" w:rsidP="003F35D8">
            <w:pPr>
              <w:pStyle w:val="Sraopastraipa"/>
              <w:numPr>
                <w:ilvl w:val="3"/>
                <w:numId w:val="10"/>
              </w:numPr>
              <w:tabs>
                <w:tab w:val="left" w:pos="526"/>
              </w:tabs>
              <w:ind w:left="0" w:firstLine="313"/>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 xml:space="preserve">techninių duomenų ir techninės atitikties patvirtinimo dokumentai, įregistruojant transporto priemonę: įregistruojant naują (T ir C kategorijų) ratinį arba vikšrinį traktorių pateikiamas ES atitikties sertifikato originalas, numatytas </w:t>
            </w:r>
            <w:hyperlink r:id="rId21" w:history="1">
              <w:r w:rsidRPr="001C5280">
                <w:rPr>
                  <w:rStyle w:val="Hipersaitas"/>
                  <w:rFonts w:ascii="Times New Roman" w:eastAsia="Times New Roman" w:hAnsi="Times New Roman" w:cs="Times New Roman"/>
                  <w:sz w:val="24"/>
                  <w:szCs w:val="24"/>
                  <w:lang w:eastAsia="lt-LT"/>
                </w:rPr>
                <w:t>Taisyklių</w:t>
              </w:r>
            </w:hyperlink>
            <w:r w:rsidRPr="001C5280">
              <w:rPr>
                <w:rFonts w:ascii="Times New Roman" w:eastAsia="Times New Roman" w:hAnsi="Times New Roman" w:cs="Times New Roman"/>
                <w:color w:val="000000"/>
                <w:sz w:val="24"/>
                <w:szCs w:val="24"/>
                <w:lang w:eastAsia="lt-LT"/>
              </w:rPr>
              <w:t xml:space="preserve"> 4.3 papunktyje, kuriuo, be kitų techninių duomenų, patvirtinama, kad transporto priemonės variklis patiekimo ES rinkai metu atitinka tuo metu galiojančius išmetamųjų teršalų ribojimo reikalavimus. Jeigu tiekimo rinkai etapas pasibaigęs, tiekėjas / pardavėjas privalo pateikti įrodymus, kad transporto priemonė buvo patiekta rinkai tiekimo etapui nepasibaigus;</w:t>
            </w:r>
          </w:p>
          <w:p w14:paraId="4060FAA0" w14:textId="77777777" w:rsidR="003F35D8" w:rsidRPr="003F35D8" w:rsidRDefault="005A2AB5" w:rsidP="003F35D8">
            <w:pPr>
              <w:pStyle w:val="Sraopastraipa"/>
              <w:numPr>
                <w:ilvl w:val="3"/>
                <w:numId w:val="10"/>
              </w:numPr>
              <w:tabs>
                <w:tab w:val="left" w:pos="526"/>
              </w:tabs>
              <w:ind w:left="0" w:firstLine="313"/>
              <w:jc w:val="both"/>
              <w:rPr>
                <w:rFonts w:ascii="Times New Roman" w:eastAsia="Times New Roman" w:hAnsi="Times New Roman" w:cs="Times New Roman"/>
                <w:sz w:val="24"/>
                <w:szCs w:val="24"/>
              </w:rPr>
            </w:pPr>
            <w:r w:rsidRPr="003F35D8">
              <w:rPr>
                <w:rFonts w:ascii="Times New Roman" w:eastAsia="Times New Roman" w:hAnsi="Times New Roman" w:cs="Times New Roman"/>
                <w:color w:val="000000"/>
                <w:sz w:val="24"/>
                <w:szCs w:val="24"/>
                <w:lang w:eastAsia="lt-LT"/>
              </w:rPr>
              <w:lastRenderedPageBreak/>
              <w:t xml:space="preserve">įregistruojant naujas (R kategorijos) priekabas pateikiamas ES atitikties sertifikatas, numatytas </w:t>
            </w:r>
            <w:hyperlink r:id="rId22" w:history="1">
              <w:r w:rsidRPr="003F35D8">
                <w:rPr>
                  <w:rStyle w:val="Hipersaitas"/>
                  <w:rFonts w:ascii="Times New Roman" w:eastAsia="Times New Roman" w:hAnsi="Times New Roman" w:cs="Times New Roman"/>
                  <w:sz w:val="24"/>
                  <w:szCs w:val="24"/>
                  <w:lang w:eastAsia="lt-LT"/>
                </w:rPr>
                <w:t>Taisyklių</w:t>
              </w:r>
            </w:hyperlink>
            <w:r w:rsidRPr="003F35D8">
              <w:rPr>
                <w:rFonts w:ascii="Times New Roman" w:eastAsia="Times New Roman" w:hAnsi="Times New Roman" w:cs="Times New Roman"/>
                <w:color w:val="000000"/>
                <w:sz w:val="24"/>
                <w:szCs w:val="24"/>
                <w:lang w:eastAsia="lt-LT"/>
              </w:rPr>
              <w:t xml:space="preserve"> 4.3 papunktyje, arba žemės ar miškų ūkio transporto priemonės nacionalinis atitikties liudijimas, numatytas Žemės ar miškų ūkio transporto priemonių nacionalinio tipo patvirtinimo tvarkos apraše, patvirtintame Lietuvos Respublikos  žemės ūkio ministro 2015 m. spalio 14 d. įsakymu Nr. 3D-770 „Dėl žemės ir miškų ūkio ir transporto priemonių patvirtinimo ir rinkos priežiūros“. ES atitikties sertifikato kopija arba žemės ar miškų ūkio transporto priemonės nacionalinio atitikties liudijimo kopija saugoma savivaldybių administracijų archyvuose;</w:t>
            </w:r>
          </w:p>
          <w:p w14:paraId="0D7598B2" w14:textId="64D7A850" w:rsidR="005A2AB5" w:rsidRPr="003F35D8" w:rsidRDefault="005A2AB5" w:rsidP="003F35D8">
            <w:pPr>
              <w:pStyle w:val="Sraopastraipa"/>
              <w:numPr>
                <w:ilvl w:val="3"/>
                <w:numId w:val="10"/>
              </w:numPr>
              <w:tabs>
                <w:tab w:val="left" w:pos="526"/>
              </w:tabs>
              <w:ind w:left="0" w:firstLine="313"/>
              <w:jc w:val="both"/>
              <w:rPr>
                <w:rFonts w:ascii="Times New Roman" w:eastAsia="Times New Roman" w:hAnsi="Times New Roman" w:cs="Times New Roman"/>
                <w:sz w:val="24"/>
                <w:szCs w:val="24"/>
              </w:rPr>
            </w:pPr>
            <w:r w:rsidRPr="003F35D8">
              <w:rPr>
                <w:rFonts w:ascii="Times New Roman" w:hAnsi="Times New Roman" w:cs="Times New Roman"/>
                <w:color w:val="000000"/>
                <w:sz w:val="24"/>
                <w:szCs w:val="24"/>
              </w:rPr>
              <w:t xml:space="preserve">įregistruojant naują savaeigę žemės ūkio arba kitą savaeigę mašiną pateikiama: </w:t>
            </w:r>
            <w:r w:rsidRPr="003F35D8">
              <w:rPr>
                <w:rFonts w:ascii="Times New Roman" w:eastAsia="Times New Roman" w:hAnsi="Times New Roman" w:cs="Times New Roman"/>
                <w:color w:val="000000"/>
                <w:sz w:val="24"/>
                <w:szCs w:val="24"/>
                <w:lang w:eastAsia="lt-LT"/>
              </w:rPr>
              <w:t xml:space="preserve">EB atitikties deklaracija pagal </w:t>
            </w:r>
            <w:r w:rsidRPr="003F35D8">
              <w:rPr>
                <w:rFonts w:ascii="Times New Roman" w:eastAsia="Times New Roman" w:hAnsi="Times New Roman" w:cs="Times New Roman"/>
                <w:color w:val="000000"/>
                <w:sz w:val="24"/>
                <w:szCs w:val="24"/>
                <w:lang w:val="pt-BR" w:eastAsia="lt-LT"/>
              </w:rPr>
              <w:t>Lietuvos Respublikos socialin</w:t>
            </w:r>
            <w:r w:rsidRPr="003F35D8">
              <w:rPr>
                <w:rFonts w:ascii="Times New Roman" w:eastAsia="Times New Roman" w:hAnsi="Times New Roman" w:cs="Times New Roman"/>
                <w:color w:val="000000"/>
                <w:sz w:val="24"/>
                <w:szCs w:val="24"/>
                <w:lang w:eastAsia="lt-LT"/>
              </w:rPr>
              <w:t>ės apsaugos ir darbo ministro 2000 m. kovo 6 d. įsakymo Nr. 28 „Dėl techninio reglamento „Mašinų sauga“ patvirtinimo“ 2 priedo I skyriaus pirmąjį skirsnį; dokumentas (atitikties deklaracija), kuriuo patvirtinama, kad variklis atitinka varikliams nustatomas išmetamųjų dujinių ir kietųjų dalelių teršalų ribines vertes pagal Reglamentą (ES) Nr. 2016/1628;</w:t>
            </w:r>
          </w:p>
          <w:p w14:paraId="736F95D0" w14:textId="77777777" w:rsidR="005A2AB5" w:rsidRPr="001C5280" w:rsidRDefault="005A2AB5" w:rsidP="005A2AB5">
            <w:pPr>
              <w:pStyle w:val="Sraopastraipa"/>
              <w:numPr>
                <w:ilvl w:val="0"/>
                <w:numId w:val="13"/>
              </w:numPr>
              <w:tabs>
                <w:tab w:val="left" w:pos="133"/>
                <w:tab w:val="left" w:pos="559"/>
              </w:tabs>
              <w:ind w:left="0"/>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transporto priemonių valdytojų civilinės atsakomybės privalomojo draudimo liudijimas;</w:t>
            </w:r>
          </w:p>
          <w:p w14:paraId="1AD352C3" w14:textId="77777777" w:rsidR="005A2AB5" w:rsidRPr="001C5280" w:rsidRDefault="005A2AB5" w:rsidP="005A2AB5">
            <w:pPr>
              <w:pStyle w:val="Sraopastraipa"/>
              <w:numPr>
                <w:ilvl w:val="0"/>
                <w:numId w:val="13"/>
              </w:numPr>
              <w:tabs>
                <w:tab w:val="left" w:pos="133"/>
                <w:tab w:val="left" w:pos="559"/>
              </w:tabs>
              <w:ind w:left="0"/>
              <w:jc w:val="both"/>
              <w:rPr>
                <w:rFonts w:ascii="Times New Roman" w:eastAsia="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dokumentai apie sumokėtą valstybės rinkliavą.</w:t>
            </w:r>
          </w:p>
          <w:p w14:paraId="381AC29B" w14:textId="77777777" w:rsidR="005A2AB5" w:rsidRPr="001C5280" w:rsidRDefault="005A2AB5" w:rsidP="005A2AB5">
            <w:pPr>
              <w:tabs>
                <w:tab w:val="left" w:pos="133"/>
                <w:tab w:val="left" w:pos="559"/>
              </w:tabs>
              <w:jc w:val="both"/>
              <w:rPr>
                <w:rFonts w:ascii="Times New Roman" w:hAnsi="Times New Roman" w:cs="Times New Roman"/>
                <w:color w:val="000000"/>
                <w:sz w:val="24"/>
                <w:szCs w:val="24"/>
              </w:rPr>
            </w:pPr>
            <w:r w:rsidRPr="001C5280">
              <w:rPr>
                <w:rFonts w:ascii="Times New Roman" w:hAnsi="Times New Roman" w:cs="Times New Roman"/>
                <w:color w:val="000000"/>
                <w:sz w:val="24"/>
                <w:szCs w:val="24"/>
              </w:rPr>
              <w:t xml:space="preserve">Duomenų keitimo atvejais registruojantis asmuo pateikia </w:t>
            </w:r>
            <w:hyperlink r:id="rId23" w:history="1">
              <w:r w:rsidRPr="001C5280">
                <w:rPr>
                  <w:rStyle w:val="Hipersaitas"/>
                  <w:rFonts w:ascii="Times New Roman" w:hAnsi="Times New Roman" w:cs="Times New Roman"/>
                  <w:sz w:val="24"/>
                  <w:szCs w:val="24"/>
                </w:rPr>
                <w:t>Taisyklių</w:t>
              </w:r>
            </w:hyperlink>
            <w:r w:rsidRPr="001C5280">
              <w:rPr>
                <w:rFonts w:ascii="Times New Roman" w:hAnsi="Times New Roman" w:cs="Times New Roman"/>
                <w:color w:val="000000"/>
                <w:sz w:val="24"/>
                <w:szCs w:val="24"/>
              </w:rPr>
              <w:t xml:space="preserve"> 3 priede nustatytos formos prašymą ir kitus dokumentus.</w:t>
            </w:r>
          </w:p>
          <w:p w14:paraId="75A87DE3" w14:textId="77777777" w:rsidR="005A2AB5" w:rsidRPr="001C5280" w:rsidRDefault="005A2AB5" w:rsidP="005A2AB5">
            <w:pPr>
              <w:tabs>
                <w:tab w:val="left" w:pos="133"/>
                <w:tab w:val="left" w:pos="559"/>
              </w:tabs>
              <w:jc w:val="both"/>
              <w:rPr>
                <w:rFonts w:ascii="Times New Roman" w:eastAsia="Times New Roman" w:hAnsi="Times New Roman" w:cs="Times New Roman"/>
                <w:sz w:val="24"/>
                <w:szCs w:val="24"/>
                <w:lang w:eastAsia="lt-LT"/>
              </w:rPr>
            </w:pPr>
            <w:r w:rsidRPr="001C5280">
              <w:rPr>
                <w:rFonts w:ascii="Times New Roman" w:eastAsia="Times New Roman" w:hAnsi="Times New Roman" w:cs="Times New Roman"/>
                <w:sz w:val="24"/>
                <w:szCs w:val="24"/>
                <w:lang w:eastAsia="lt-LT"/>
              </w:rPr>
              <w:t>K</w:t>
            </w:r>
            <w:r w:rsidRPr="00257F9A">
              <w:rPr>
                <w:rFonts w:ascii="Times New Roman" w:eastAsia="Times New Roman" w:hAnsi="Times New Roman" w:cs="Times New Roman"/>
                <w:sz w:val="24"/>
                <w:szCs w:val="24"/>
                <w:lang w:eastAsia="lt-LT"/>
              </w:rPr>
              <w:t>ai buvęs ir naujasis transporto priemonės savininkas kreipiasi į savivaldybės administraciją atskirai:</w:t>
            </w:r>
          </w:p>
          <w:p w14:paraId="5BF2558A" w14:textId="77777777" w:rsidR="005A2AB5" w:rsidRPr="001C5280" w:rsidRDefault="005A2AB5" w:rsidP="005A2AB5">
            <w:pPr>
              <w:pStyle w:val="Sraopastraipa"/>
              <w:numPr>
                <w:ilvl w:val="0"/>
                <w:numId w:val="13"/>
              </w:numPr>
              <w:tabs>
                <w:tab w:val="left" w:pos="133"/>
                <w:tab w:val="left" w:pos="559"/>
              </w:tabs>
              <w:ind w:left="-8"/>
              <w:jc w:val="both"/>
              <w:rPr>
                <w:rFonts w:ascii="Times New Roman" w:eastAsia="Times New Roman" w:hAnsi="Times New Roman" w:cs="Times New Roman"/>
                <w:sz w:val="24"/>
                <w:szCs w:val="24"/>
                <w:lang w:eastAsia="lt-LT"/>
              </w:rPr>
            </w:pPr>
            <w:r w:rsidRPr="001C5280">
              <w:rPr>
                <w:rFonts w:ascii="Times New Roman" w:eastAsia="Times New Roman" w:hAnsi="Times New Roman" w:cs="Times New Roman"/>
                <w:sz w:val="24"/>
                <w:szCs w:val="24"/>
                <w:lang w:eastAsia="lt-LT"/>
              </w:rPr>
              <w:t xml:space="preserve">buvęs transporto priemonės savininkas pateikia savivaldybės administracijai </w:t>
            </w:r>
            <w:r w:rsidRPr="001C5280">
              <w:rPr>
                <w:rFonts w:ascii="Times New Roman" w:hAnsi="Times New Roman" w:cs="Times New Roman"/>
                <w:color w:val="000000"/>
                <w:sz w:val="24"/>
                <w:szCs w:val="24"/>
              </w:rPr>
              <w:t xml:space="preserve">asmens tapatybės patvirtinimo dokumentą, atstovavimo patvirtinimo dokumentas, kai transporto priemonę registruoja savininko atstovas </w:t>
            </w:r>
            <w:r w:rsidRPr="001C5280">
              <w:rPr>
                <w:rFonts w:ascii="Times New Roman" w:eastAsia="Times New Roman" w:hAnsi="Times New Roman" w:cs="Times New Roman"/>
                <w:sz w:val="24"/>
                <w:szCs w:val="24"/>
                <w:lang w:eastAsia="lt-LT"/>
              </w:rPr>
              <w:t xml:space="preserve"> </w:t>
            </w:r>
            <w:hyperlink r:id="rId24" w:history="1">
              <w:r w:rsidRPr="001C5280">
                <w:rPr>
                  <w:rStyle w:val="Hipersaitas"/>
                  <w:rFonts w:ascii="Times New Roman" w:eastAsia="Times New Roman" w:hAnsi="Times New Roman" w:cs="Times New Roman"/>
                  <w:sz w:val="24"/>
                  <w:szCs w:val="24"/>
                  <w:lang w:eastAsia="lt-LT"/>
                </w:rPr>
                <w:t>Taisyklių</w:t>
              </w:r>
            </w:hyperlink>
            <w:r w:rsidRPr="001C5280">
              <w:rPr>
                <w:rFonts w:ascii="Times New Roman" w:eastAsia="Times New Roman" w:hAnsi="Times New Roman" w:cs="Times New Roman"/>
                <w:sz w:val="24"/>
                <w:szCs w:val="24"/>
                <w:lang w:eastAsia="lt-LT"/>
              </w:rPr>
              <w:t xml:space="preserve"> 5 priede nustatytos formos pranešimą apie parduotą transporto priemonę ar perleistas daiktines teises į ją;</w:t>
            </w:r>
          </w:p>
          <w:p w14:paraId="7AC87482" w14:textId="77777777" w:rsidR="005A2AB5" w:rsidRPr="001C5280" w:rsidRDefault="005A2AB5" w:rsidP="005A2AB5">
            <w:pPr>
              <w:pStyle w:val="Sraopastraipa"/>
              <w:numPr>
                <w:ilvl w:val="0"/>
                <w:numId w:val="13"/>
              </w:numPr>
              <w:tabs>
                <w:tab w:val="left" w:pos="133"/>
                <w:tab w:val="left" w:pos="559"/>
              </w:tabs>
              <w:ind w:left="-8"/>
              <w:jc w:val="both"/>
              <w:rPr>
                <w:rFonts w:ascii="Times New Roman" w:eastAsia="Times New Roman" w:hAnsi="Times New Roman" w:cs="Times New Roman"/>
                <w:sz w:val="24"/>
                <w:szCs w:val="24"/>
                <w:lang w:eastAsia="lt-LT"/>
              </w:rPr>
            </w:pPr>
            <w:r w:rsidRPr="001C5280">
              <w:rPr>
                <w:rFonts w:ascii="Times New Roman" w:eastAsia="Times New Roman" w:hAnsi="Times New Roman" w:cs="Times New Roman"/>
                <w:sz w:val="24"/>
                <w:szCs w:val="24"/>
                <w:lang w:eastAsia="lt-LT"/>
              </w:rPr>
              <w:t>naujasis transporto priemonės savininkas privalo per 30 dienų pateikti:</w:t>
            </w:r>
            <w:r w:rsidRPr="001C5280">
              <w:rPr>
                <w:rFonts w:ascii="Times New Roman" w:hAnsi="Times New Roman" w:cs="Times New Roman"/>
                <w:color w:val="000000"/>
                <w:sz w:val="24"/>
                <w:szCs w:val="24"/>
              </w:rPr>
              <w:t xml:space="preserve"> transporto priemonės išregistravimo patvirtinimo dokumentas, išduotas užsienyje, kai registruojama naudota transporto priemonė. Laikinas registracijos liudijimas / tranzitinis dokumentas nelaikomi tinkamu dokumentu buvusiai registracijai patvirtinti. Kai registruojama naudota transporto priemonė, kuri užsienyje nebuvo registruota, ir nepateikiamas užsienyje išduotas išregistravimo dokumentas (šių taisyklių 12 punkte numatytu atveju), pateikiami transporto priemonės įsigijimo užsienyje dokumentai arba šalies, kurioje įsigyta transporto priemonė, kompetentingų institucijų patvirtinimas, kad transporto priemonė nebuvo registruota.</w:t>
            </w:r>
          </w:p>
          <w:p w14:paraId="772A9636" w14:textId="77777777" w:rsidR="005A2AB5" w:rsidRDefault="005A2AB5" w:rsidP="005A2AB5">
            <w:pPr>
              <w:pStyle w:val="Sraopastraipa"/>
              <w:tabs>
                <w:tab w:val="left" w:pos="133"/>
                <w:tab w:val="left" w:pos="559"/>
              </w:tabs>
              <w:ind w:left="-8"/>
              <w:jc w:val="both"/>
              <w:rPr>
                <w:rFonts w:ascii="Times New Roman" w:hAnsi="Times New Roman" w:cs="Times New Roman"/>
                <w:sz w:val="24"/>
                <w:szCs w:val="24"/>
              </w:rPr>
            </w:pPr>
            <w:r w:rsidRPr="001C5280">
              <w:rPr>
                <w:rFonts w:ascii="Times New Roman" w:hAnsi="Times New Roman" w:cs="Times New Roman"/>
                <w:sz w:val="24"/>
                <w:szCs w:val="24"/>
              </w:rPr>
              <w:t>Kai transporto priemonės pardavėjas ir pirkėjas kreipiasi į savivaldybės administraciją kartu, pateikiami:</w:t>
            </w:r>
            <w:r w:rsidRPr="001C5280">
              <w:rPr>
                <w:rFonts w:ascii="Times New Roman" w:hAnsi="Times New Roman" w:cs="Times New Roman"/>
                <w:color w:val="000000"/>
                <w:sz w:val="24"/>
                <w:szCs w:val="24"/>
              </w:rPr>
              <w:t xml:space="preserve"> transporto priemonės išregistravimo patvirtinimo dokumentas, išduotas užsienyje, kai registruojama naudota transporto priemonė. Laikinas registracijos liudijimas / tranzitinis dokumentas nelaikomi tinkamu dokumentu buvusiai registracijai patvirtinti. Kai registruojama naudota transporto priemonė, kuri užsienyje nebuvo registruota, ir nepateikiamas užsienyje išduotas išregistravimo dokumentas (šių taisyklių 12 punkte numatytu atveju), pateikiami transporto priemonės įsigijimo užsienyje dokumentai arba šalies, kurioje įsigyta transporto priemonė, kompetentingų institucijų patvirtinimas, kad transporto priemonė nebuvo registruota</w:t>
            </w:r>
            <w:r w:rsidRPr="001C5280">
              <w:rPr>
                <w:rFonts w:ascii="Times New Roman" w:hAnsi="Times New Roman" w:cs="Times New Roman"/>
                <w:sz w:val="24"/>
                <w:szCs w:val="24"/>
              </w:rPr>
              <w:t xml:space="preserve"> arba, jeigu transporto priemonės pardavėjas ir </w:t>
            </w:r>
            <w:r w:rsidRPr="001C5280">
              <w:rPr>
                <w:rFonts w:ascii="Times New Roman" w:hAnsi="Times New Roman" w:cs="Times New Roman"/>
                <w:sz w:val="24"/>
                <w:szCs w:val="24"/>
              </w:rPr>
              <w:lastRenderedPageBreak/>
              <w:t xml:space="preserve">pirkėjas yra fiziniai asmenys, jie gali sudaryti </w:t>
            </w:r>
            <w:hyperlink r:id="rId25" w:history="1">
              <w:r w:rsidRPr="001C5280">
                <w:rPr>
                  <w:rStyle w:val="Hipersaitas"/>
                  <w:rFonts w:ascii="Times New Roman" w:hAnsi="Times New Roman" w:cs="Times New Roman"/>
                  <w:sz w:val="24"/>
                  <w:szCs w:val="24"/>
                </w:rPr>
                <w:t>Taisyklių</w:t>
              </w:r>
            </w:hyperlink>
            <w:r w:rsidRPr="001C5280">
              <w:rPr>
                <w:rFonts w:ascii="Times New Roman" w:hAnsi="Times New Roman" w:cs="Times New Roman"/>
                <w:sz w:val="24"/>
                <w:szCs w:val="24"/>
              </w:rPr>
              <w:t xml:space="preserve"> 4 priede numatytą pirkimo–pardavimo sutartį;</w:t>
            </w:r>
          </w:p>
          <w:p w14:paraId="37D1808A" w14:textId="77777777" w:rsidR="005A2AB5" w:rsidRDefault="005A2AB5" w:rsidP="005A2AB5">
            <w:pPr>
              <w:pStyle w:val="Sraopastraipa"/>
              <w:tabs>
                <w:tab w:val="left" w:pos="133"/>
                <w:tab w:val="left" w:pos="559"/>
              </w:tabs>
              <w:ind w:left="-8"/>
              <w:jc w:val="both"/>
              <w:rPr>
                <w:rFonts w:ascii="Times New Roman" w:hAnsi="Times New Roman" w:cs="Times New Roman"/>
                <w:sz w:val="24"/>
                <w:szCs w:val="24"/>
              </w:rPr>
            </w:pPr>
            <w:r w:rsidRPr="001C5280">
              <w:rPr>
                <w:rFonts w:ascii="Times New Roman" w:hAnsi="Times New Roman" w:cs="Times New Roman"/>
                <w:sz w:val="24"/>
                <w:szCs w:val="24"/>
              </w:rPr>
              <w:t>Kai naujasis savininkas pateikia paveldėjimo teisės liudijimą, kompetentingos institucijos išduotą transporto priemonės įsigijimo patvirtinimo dokumentą arba notariškai patvirtintą transporto priemonės įsigijimo dokumentą, registro duomenys keičiami vieno iš išvardytų dokumentų pagrindu.</w:t>
            </w:r>
          </w:p>
          <w:p w14:paraId="7B3D0FC3" w14:textId="77777777" w:rsidR="005A2AB5" w:rsidRDefault="005A2AB5" w:rsidP="005A2AB5">
            <w:pPr>
              <w:pStyle w:val="Sraopastraipa"/>
              <w:tabs>
                <w:tab w:val="left" w:pos="133"/>
                <w:tab w:val="left" w:pos="559"/>
              </w:tabs>
              <w:ind w:left="-8"/>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t>Pasikeitus transporto priemonės savininko duomenims, juos registruojantis asmuo papildomai pateikia šiuos dokumentus:</w:t>
            </w:r>
          </w:p>
          <w:p w14:paraId="70929FAD" w14:textId="77777777" w:rsidR="005A2AB5" w:rsidRPr="001C5280" w:rsidRDefault="005A2AB5" w:rsidP="005A2AB5">
            <w:pPr>
              <w:pStyle w:val="Sraopastraipa"/>
              <w:numPr>
                <w:ilvl w:val="0"/>
                <w:numId w:val="13"/>
              </w:numPr>
              <w:tabs>
                <w:tab w:val="left" w:pos="133"/>
                <w:tab w:val="left" w:pos="559"/>
              </w:tabs>
              <w:ind w:left="133"/>
              <w:jc w:val="both"/>
              <w:rPr>
                <w:rFonts w:ascii="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fizinis asmuo, pasikeitus pavardei – civilinės metrikacijos įstaigos išduotą vardo ir (arba) pavardės pakeitimo, santuokos ar ištuokos liudijimą;</w:t>
            </w:r>
          </w:p>
          <w:p w14:paraId="4404A928" w14:textId="77777777" w:rsidR="005A2AB5" w:rsidRPr="001C5280" w:rsidRDefault="005A2AB5" w:rsidP="005A2AB5">
            <w:pPr>
              <w:pStyle w:val="Sraopastraipa"/>
              <w:numPr>
                <w:ilvl w:val="0"/>
                <w:numId w:val="13"/>
              </w:numPr>
              <w:tabs>
                <w:tab w:val="left" w:pos="133"/>
                <w:tab w:val="left" w:pos="559"/>
              </w:tabs>
              <w:ind w:left="133"/>
              <w:jc w:val="both"/>
              <w:rPr>
                <w:rFonts w:ascii="Times New Roman" w:hAnsi="Times New Roman" w:cs="Times New Roman"/>
                <w:sz w:val="24"/>
                <w:szCs w:val="24"/>
              </w:rPr>
            </w:pPr>
            <w:r w:rsidRPr="001C5280">
              <w:rPr>
                <w:rFonts w:ascii="Times New Roman" w:eastAsia="Times New Roman" w:hAnsi="Times New Roman" w:cs="Times New Roman"/>
                <w:color w:val="000000"/>
                <w:sz w:val="24"/>
                <w:szCs w:val="24"/>
                <w:lang w:eastAsia="lt-LT"/>
              </w:rPr>
              <w:t>juridinis asmuo – įmonės pavadinimo pasikeitimo patvirtinimo dokumentą.</w:t>
            </w:r>
          </w:p>
          <w:p w14:paraId="01DA405F" w14:textId="77777777" w:rsidR="005A2AB5" w:rsidRDefault="005A2AB5" w:rsidP="005A2AB5">
            <w:pPr>
              <w:tabs>
                <w:tab w:val="left" w:pos="559"/>
              </w:tabs>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t>Pasikeitus transporto priemonės techniniams ir eksploataciniams duomenims, juos registruojantis asmuo papildomai pateikia duomenų pasikeitimo patvirtinimo dokumentus.</w:t>
            </w:r>
          </w:p>
          <w:p w14:paraId="2CE43203" w14:textId="77777777" w:rsidR="005A2AB5" w:rsidRDefault="005A2AB5" w:rsidP="005A2AB5">
            <w:pPr>
              <w:tabs>
                <w:tab w:val="left" w:pos="559"/>
              </w:tabs>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t>Pasibaigus registravimo dokumento galiojimo terminui, registruojantis asmuo papildomai pateikia registravimo dokumentą ir dokumentą, pagal kurį nustatomas laikinojo registravimo terminas, kai traktorius įregistruotas laikinai.</w:t>
            </w:r>
          </w:p>
          <w:p w14:paraId="495F6B18" w14:textId="77777777" w:rsidR="005A2AB5" w:rsidRDefault="005A2AB5" w:rsidP="005A2AB5">
            <w:pPr>
              <w:tabs>
                <w:tab w:val="left" w:pos="559"/>
              </w:tabs>
              <w:jc w:val="both"/>
              <w:rPr>
                <w:rFonts w:ascii="Times New Roman" w:eastAsia="Times New Roman" w:hAnsi="Times New Roman" w:cs="Times New Roman"/>
                <w:color w:val="000000"/>
                <w:sz w:val="24"/>
                <w:szCs w:val="24"/>
                <w:lang w:eastAsia="lt-LT"/>
              </w:rPr>
            </w:pPr>
            <w:r w:rsidRPr="001C5280">
              <w:rPr>
                <w:rFonts w:ascii="Times New Roman" w:eastAsia="Times New Roman" w:hAnsi="Times New Roman" w:cs="Times New Roman"/>
                <w:color w:val="000000"/>
                <w:sz w:val="24"/>
                <w:szCs w:val="24"/>
                <w:lang w:eastAsia="lt-LT"/>
              </w:rPr>
              <w:t>Praradęs registravimo dokumentą ir (arba) valstybinio numerio ženklą asmuo raštu per 10 darbo dienų informuoja administraciją apie jų praradimą.</w:t>
            </w:r>
          </w:p>
          <w:p w14:paraId="6C9C4591" w14:textId="77777777" w:rsidR="005A2AB5" w:rsidRPr="001C5280" w:rsidRDefault="005A2AB5" w:rsidP="005A2AB5">
            <w:pPr>
              <w:tabs>
                <w:tab w:val="left" w:pos="559"/>
              </w:tabs>
              <w:jc w:val="both"/>
              <w:rPr>
                <w:rFonts w:ascii="Times New Roman" w:hAnsi="Times New Roman" w:cs="Times New Roman"/>
                <w:sz w:val="24"/>
                <w:szCs w:val="24"/>
              </w:rPr>
            </w:pPr>
            <w:r w:rsidRPr="0065583A">
              <w:rPr>
                <w:rFonts w:ascii="Times New Roman" w:hAnsi="Times New Roman" w:cs="Times New Roman"/>
                <w:color w:val="000000"/>
                <w:sz w:val="24"/>
                <w:szCs w:val="24"/>
              </w:rPr>
              <w:t xml:space="preserve">Transporto priemonės savininkas arba registruojantis asmuo privalo kreiptis į savivaldybės administraciją pateikdamas </w:t>
            </w:r>
            <w:hyperlink r:id="rId26" w:history="1">
              <w:r w:rsidRPr="0065583A">
                <w:rPr>
                  <w:rStyle w:val="Hipersaitas"/>
                  <w:rFonts w:ascii="Times New Roman" w:hAnsi="Times New Roman" w:cs="Times New Roman"/>
                  <w:sz w:val="24"/>
                  <w:szCs w:val="24"/>
                </w:rPr>
                <w:t>Taisyklių</w:t>
              </w:r>
            </w:hyperlink>
            <w:r w:rsidRPr="0065583A">
              <w:rPr>
                <w:rFonts w:ascii="Times New Roman" w:hAnsi="Times New Roman" w:cs="Times New Roman"/>
                <w:color w:val="000000"/>
                <w:sz w:val="24"/>
                <w:szCs w:val="24"/>
              </w:rPr>
              <w:t xml:space="preserve"> 2 priede nustatytos formos prašymą ir kitus dokumentus dėl transporto priemonės išregistravimo:</w:t>
            </w:r>
          </w:p>
          <w:p w14:paraId="4225C150" w14:textId="77777777" w:rsidR="005A2AB5" w:rsidRPr="0065583A"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65583A">
              <w:rPr>
                <w:rFonts w:ascii="Times New Roman" w:eastAsia="Times New Roman" w:hAnsi="Times New Roman" w:cs="Times New Roman"/>
                <w:color w:val="000000"/>
                <w:sz w:val="24"/>
                <w:szCs w:val="24"/>
                <w:lang w:eastAsia="lt-LT"/>
              </w:rPr>
              <w:t>asmens tapatybę patvirtinantis dokumentas;</w:t>
            </w:r>
          </w:p>
          <w:p w14:paraId="3D75FACC" w14:textId="77777777" w:rsidR="005A2AB5" w:rsidRPr="0065583A"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65583A">
              <w:rPr>
                <w:rFonts w:ascii="Times New Roman" w:eastAsia="Times New Roman" w:hAnsi="Times New Roman" w:cs="Times New Roman"/>
                <w:color w:val="000000"/>
                <w:sz w:val="24"/>
                <w:szCs w:val="24"/>
                <w:lang w:eastAsia="lt-LT"/>
              </w:rPr>
              <w:t>atstovavimą patvirtinantis dokumentas, kai traktorių registruoja savininko atstovas;</w:t>
            </w:r>
          </w:p>
          <w:p w14:paraId="72232AB0" w14:textId="77777777" w:rsidR="005A2AB5" w:rsidRPr="0065583A" w:rsidRDefault="005A2AB5" w:rsidP="005A2AB5">
            <w:pPr>
              <w:pStyle w:val="Sraopastraipa"/>
              <w:numPr>
                <w:ilvl w:val="0"/>
                <w:numId w:val="6"/>
              </w:numPr>
              <w:tabs>
                <w:tab w:val="left" w:pos="133"/>
              </w:tabs>
              <w:ind w:left="-8" w:firstLine="8"/>
              <w:jc w:val="both"/>
              <w:rPr>
                <w:rFonts w:ascii="Times New Roman" w:eastAsia="Times New Roman" w:hAnsi="Times New Roman" w:cs="Times New Roman"/>
                <w:sz w:val="24"/>
                <w:szCs w:val="24"/>
              </w:rPr>
            </w:pPr>
            <w:r w:rsidRPr="0065583A">
              <w:rPr>
                <w:rFonts w:ascii="Times New Roman" w:hAnsi="Times New Roman" w:cs="Times New Roman"/>
                <w:color w:val="000000"/>
                <w:sz w:val="24"/>
                <w:szCs w:val="24"/>
              </w:rPr>
              <w:t>registravimo dokumentą;</w:t>
            </w:r>
          </w:p>
          <w:p w14:paraId="2205BD3A" w14:textId="77777777" w:rsidR="005A2AB5" w:rsidRDefault="005A2AB5" w:rsidP="005A2AB5">
            <w:pPr>
              <w:suppressAutoHyphens/>
              <w:rPr>
                <w:rFonts w:ascii="Times New Roman" w:hAnsi="Times New Roman" w:cs="Times New Roman"/>
                <w:color w:val="000000"/>
                <w:sz w:val="24"/>
                <w:szCs w:val="24"/>
              </w:rPr>
            </w:pPr>
            <w:r w:rsidRPr="0065583A">
              <w:rPr>
                <w:rFonts w:ascii="Times New Roman" w:hAnsi="Times New Roman" w:cs="Times New Roman"/>
                <w:color w:val="000000"/>
                <w:sz w:val="24"/>
                <w:szCs w:val="24"/>
              </w:rPr>
              <w:t>valstybinio numerio ženklą.</w:t>
            </w:r>
          </w:p>
          <w:p w14:paraId="61C04A1B" w14:textId="05A18F5E" w:rsidR="001E531B" w:rsidRPr="003F35D8" w:rsidRDefault="001E531B" w:rsidP="005A2AB5">
            <w:pPr>
              <w:suppressAutoHyphens/>
              <w:rPr>
                <w:rFonts w:ascii="Times New Roman" w:hAnsi="Times New Roman" w:cs="Times New Roman"/>
                <w:color w:val="000000"/>
                <w:sz w:val="24"/>
                <w:szCs w:val="24"/>
              </w:rPr>
            </w:pPr>
          </w:p>
        </w:tc>
      </w:tr>
      <w:tr w:rsidR="005A2AB5" w:rsidRPr="00D07F39" w14:paraId="383238A5" w14:textId="77777777" w:rsidTr="001E531B">
        <w:trPr>
          <w:jc w:val="center"/>
        </w:trPr>
        <w:tc>
          <w:tcPr>
            <w:tcW w:w="570" w:type="dxa"/>
          </w:tcPr>
          <w:p w14:paraId="6191FE11"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lastRenderedPageBreak/>
              <w:t>6</w:t>
            </w:r>
            <w:r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38CCB814"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teikėjas</w:t>
            </w:r>
          </w:p>
        </w:tc>
        <w:tc>
          <w:tcPr>
            <w:tcW w:w="6945" w:type="dxa"/>
            <w:tcBorders>
              <w:top w:val="outset" w:sz="6" w:space="0" w:color="auto"/>
              <w:left w:val="outset" w:sz="6" w:space="0" w:color="auto"/>
              <w:bottom w:val="outset" w:sz="6" w:space="0" w:color="auto"/>
              <w:right w:val="outset" w:sz="6" w:space="0" w:color="auto"/>
            </w:tcBorders>
            <w:vAlign w:val="center"/>
          </w:tcPr>
          <w:p w14:paraId="6BDE4EF4" w14:textId="4A87D828" w:rsidR="005A2AB5" w:rsidRPr="00D9387A" w:rsidRDefault="005A2AB5" w:rsidP="005A2AB5">
            <w:pPr>
              <w:widowControl w:val="0"/>
              <w:suppressAutoHyphens/>
              <w:rPr>
                <w:rFonts w:ascii="Times New Roman" w:eastAsia="SimSun" w:hAnsi="Times New Roman" w:cs="Times New Roman"/>
                <w:sz w:val="24"/>
                <w:szCs w:val="24"/>
                <w:lang w:eastAsia="zh-CN"/>
              </w:rPr>
            </w:pPr>
            <w:r w:rsidRPr="00D9387A">
              <w:rPr>
                <w:rStyle w:val="T21"/>
                <w:b/>
                <w:bCs/>
                <w:sz w:val="24"/>
                <w:szCs w:val="24"/>
              </w:rPr>
              <w:t>Roma Milvydienė</w:t>
            </w:r>
          </w:p>
          <w:p w14:paraId="38BF5C63" w14:textId="60AD1A7E" w:rsidR="005A2AB5" w:rsidRPr="00D9387A" w:rsidRDefault="005A2AB5" w:rsidP="005A2AB5">
            <w:pPr>
              <w:widowControl w:val="0"/>
              <w:suppressAutoHyphens/>
              <w:rPr>
                <w:rFonts w:ascii="Times New Roman" w:eastAsia="SimSun" w:hAnsi="Times New Roman" w:cs="Times New Roman"/>
                <w:sz w:val="24"/>
                <w:szCs w:val="24"/>
                <w:lang w:eastAsia="zh-CN"/>
              </w:rPr>
            </w:pPr>
            <w:r w:rsidRPr="00D9387A">
              <w:rPr>
                <w:rFonts w:ascii="Times New Roman" w:eastAsia="SimSun" w:hAnsi="Times New Roman" w:cs="Times New Roman"/>
                <w:sz w:val="24"/>
                <w:szCs w:val="24"/>
                <w:lang w:eastAsia="zh-CN"/>
              </w:rPr>
              <w:t>Ukmergės r. sav. administracijos Žemės ūkio ir kaimo plėtros skyriaus vyr. specialistė</w:t>
            </w:r>
          </w:p>
          <w:p w14:paraId="4ECB2869" w14:textId="4B4DC28E" w:rsidR="005A2AB5" w:rsidRPr="00D9387A" w:rsidRDefault="005A2AB5" w:rsidP="005A2AB5">
            <w:pPr>
              <w:jc w:val="both"/>
              <w:rPr>
                <w:rStyle w:val="T4"/>
                <w:sz w:val="24"/>
                <w:szCs w:val="24"/>
              </w:rPr>
            </w:pPr>
            <w:r>
              <w:rPr>
                <w:rStyle w:val="T4"/>
                <w:sz w:val="24"/>
                <w:szCs w:val="24"/>
              </w:rPr>
              <w:t>T</w:t>
            </w:r>
            <w:r w:rsidRPr="00D9387A">
              <w:rPr>
                <w:rStyle w:val="T4"/>
                <w:sz w:val="24"/>
                <w:szCs w:val="24"/>
              </w:rPr>
              <w:t>el. (</w:t>
            </w:r>
            <w:r w:rsidR="00FC5C80">
              <w:rPr>
                <w:rStyle w:val="T4"/>
                <w:sz w:val="24"/>
                <w:szCs w:val="24"/>
              </w:rPr>
              <w:t>0</w:t>
            </w:r>
            <w:r w:rsidRPr="00D9387A">
              <w:rPr>
                <w:rStyle w:val="T4"/>
                <w:sz w:val="24"/>
                <w:szCs w:val="24"/>
              </w:rPr>
              <w:t xml:space="preserve"> 665) 54566</w:t>
            </w:r>
          </w:p>
          <w:p w14:paraId="62DA2852" w14:textId="6B6AA2EF" w:rsidR="005A2AB5" w:rsidRPr="00D9387A" w:rsidRDefault="005A2AB5" w:rsidP="005A2AB5">
            <w:pPr>
              <w:jc w:val="both"/>
              <w:rPr>
                <w:rFonts w:ascii="Times New Roman" w:hAnsi="Times New Roman" w:cs="Times New Roman"/>
                <w:color w:val="0563C1"/>
                <w:sz w:val="24"/>
                <w:szCs w:val="24"/>
                <w:u w:val="single"/>
                <w:lang w:eastAsia="en-US"/>
              </w:rPr>
            </w:pPr>
            <w:r>
              <w:rPr>
                <w:rStyle w:val="T4"/>
                <w:sz w:val="24"/>
                <w:szCs w:val="24"/>
              </w:rPr>
              <w:t>E</w:t>
            </w:r>
            <w:r w:rsidRPr="00D9387A">
              <w:rPr>
                <w:rStyle w:val="T4"/>
                <w:sz w:val="24"/>
                <w:szCs w:val="24"/>
              </w:rPr>
              <w:t>l. p</w:t>
            </w:r>
            <w:r>
              <w:rPr>
                <w:rStyle w:val="T4"/>
                <w:sz w:val="24"/>
                <w:szCs w:val="24"/>
              </w:rPr>
              <w:t>.</w:t>
            </w:r>
            <w:r w:rsidRPr="00D9387A">
              <w:rPr>
                <w:rStyle w:val="T4"/>
                <w:sz w:val="24"/>
                <w:szCs w:val="24"/>
              </w:rPr>
              <w:t>:</w:t>
            </w:r>
            <w:r w:rsidRPr="00D9387A">
              <w:rPr>
                <w:rFonts w:ascii="Times New Roman" w:hAnsi="Times New Roman" w:cs="Times New Roman"/>
                <w:sz w:val="24"/>
                <w:szCs w:val="24"/>
                <w:lang w:eastAsia="en-US"/>
              </w:rPr>
              <w:t xml:space="preserve"> </w:t>
            </w:r>
            <w:hyperlink r:id="rId27" w:history="1">
              <w:r w:rsidRPr="00D9387A">
                <w:rPr>
                  <w:rStyle w:val="Hipersaitas"/>
                  <w:rFonts w:ascii="Times New Roman" w:hAnsi="Times New Roman" w:cs="Times New Roman"/>
                  <w:sz w:val="24"/>
                  <w:szCs w:val="24"/>
                  <w:lang w:eastAsia="en-US"/>
                </w:rPr>
                <w:t>roma.milvydiene@ukmerge.lt</w:t>
              </w:r>
            </w:hyperlink>
          </w:p>
          <w:p w14:paraId="162B15A1" w14:textId="77777777" w:rsidR="003F35D8" w:rsidRDefault="005A2AB5" w:rsidP="005A2AB5">
            <w:pPr>
              <w:rPr>
                <w:rFonts w:ascii="Times New Roman" w:hAnsi="Times New Roman" w:cs="Times New Roman"/>
                <w:sz w:val="24"/>
                <w:szCs w:val="24"/>
                <w:lang w:eastAsia="en-US"/>
              </w:rPr>
            </w:pPr>
            <w:r w:rsidRPr="00D9387A">
              <w:rPr>
                <w:rFonts w:ascii="Times New Roman" w:hAnsi="Times New Roman" w:cs="Times New Roman"/>
                <w:sz w:val="24"/>
                <w:szCs w:val="24"/>
                <w:lang w:eastAsia="en-US"/>
              </w:rPr>
              <w:t>Adresas:</w:t>
            </w:r>
            <w:r>
              <w:rPr>
                <w:lang w:eastAsia="en-US"/>
              </w:rPr>
              <w:t xml:space="preserve"> </w:t>
            </w:r>
            <w:r w:rsidRPr="00D9387A">
              <w:rPr>
                <w:rFonts w:ascii="Times New Roman" w:hAnsi="Times New Roman" w:cs="Times New Roman"/>
                <w:sz w:val="24"/>
                <w:szCs w:val="24"/>
                <w:lang w:eastAsia="en-US"/>
              </w:rPr>
              <w:t>Kęstučio a. 3,</w:t>
            </w:r>
            <w:r w:rsidRPr="00D9387A">
              <w:rPr>
                <w:rFonts w:ascii="Times New Roman" w:hAnsi="Times New Roman" w:cs="Times New Roman"/>
                <w:sz w:val="24"/>
                <w:szCs w:val="24"/>
              </w:rPr>
              <w:t xml:space="preserve"> 2</w:t>
            </w:r>
            <w:r w:rsidRPr="00D9387A">
              <w:rPr>
                <w:rFonts w:ascii="Times New Roman" w:hAnsi="Times New Roman" w:cs="Times New Roman"/>
                <w:sz w:val="24"/>
                <w:szCs w:val="24"/>
                <w:lang w:eastAsia="en-US"/>
              </w:rPr>
              <w:t>0114 Ukmergė</w:t>
            </w:r>
          </w:p>
          <w:p w14:paraId="6649CC5F" w14:textId="513916C3" w:rsidR="001E531B" w:rsidRPr="003F35D8" w:rsidRDefault="001E531B" w:rsidP="005A2AB5">
            <w:pPr>
              <w:rPr>
                <w:rFonts w:ascii="Times New Roman" w:hAnsi="Times New Roman" w:cs="Times New Roman"/>
                <w:sz w:val="24"/>
                <w:szCs w:val="24"/>
                <w:lang w:eastAsia="en-US"/>
              </w:rPr>
            </w:pPr>
          </w:p>
        </w:tc>
      </w:tr>
      <w:tr w:rsidR="005A2AB5" w:rsidRPr="00D07F39" w14:paraId="325DA9B3" w14:textId="77777777" w:rsidTr="001E531B">
        <w:trPr>
          <w:jc w:val="center"/>
        </w:trPr>
        <w:tc>
          <w:tcPr>
            <w:tcW w:w="570" w:type="dxa"/>
          </w:tcPr>
          <w:p w14:paraId="79B3ED80"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7</w:t>
            </w:r>
            <w:r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06AB465C"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vadovas</w:t>
            </w:r>
          </w:p>
        </w:tc>
        <w:tc>
          <w:tcPr>
            <w:tcW w:w="6945" w:type="dxa"/>
            <w:tcBorders>
              <w:top w:val="outset" w:sz="6" w:space="0" w:color="auto"/>
              <w:left w:val="outset" w:sz="6" w:space="0" w:color="auto"/>
              <w:bottom w:val="outset" w:sz="6" w:space="0" w:color="auto"/>
              <w:right w:val="outset" w:sz="6" w:space="0" w:color="auto"/>
            </w:tcBorders>
            <w:vAlign w:val="center"/>
          </w:tcPr>
          <w:p w14:paraId="1983C3CD" w14:textId="77777777" w:rsidR="005A2AB5" w:rsidRPr="00682E4D" w:rsidRDefault="005A2AB5" w:rsidP="005A2AB5">
            <w:pPr>
              <w:pStyle w:val="P5"/>
              <w:rPr>
                <w:rFonts w:ascii="Times New Roman" w:hAnsi="Times New Roman" w:cs="Times New Roman"/>
                <w:b/>
                <w:bCs/>
                <w:sz w:val="24"/>
                <w:szCs w:val="24"/>
              </w:rPr>
            </w:pPr>
            <w:r w:rsidRPr="00682E4D">
              <w:rPr>
                <w:rFonts w:ascii="Times New Roman" w:hAnsi="Times New Roman" w:cs="Times New Roman"/>
                <w:b/>
                <w:bCs/>
                <w:sz w:val="24"/>
                <w:szCs w:val="24"/>
              </w:rPr>
              <w:t>Salvijus Stimburys</w:t>
            </w:r>
          </w:p>
          <w:p w14:paraId="6EFB5D19" w14:textId="77777777" w:rsidR="005A2AB5" w:rsidRPr="00682E4D" w:rsidRDefault="005A2AB5" w:rsidP="005A2AB5">
            <w:pPr>
              <w:pStyle w:val="P5"/>
              <w:rPr>
                <w:rFonts w:ascii="Times New Roman" w:hAnsi="Times New Roman" w:cs="Times New Roman"/>
                <w:sz w:val="24"/>
                <w:szCs w:val="24"/>
              </w:rPr>
            </w:pPr>
            <w:r w:rsidRPr="00682E4D">
              <w:rPr>
                <w:rFonts w:ascii="Times New Roman" w:hAnsi="Times New Roman" w:cs="Times New Roman"/>
                <w:sz w:val="24"/>
                <w:szCs w:val="24"/>
              </w:rPr>
              <w:t>Ukmergės rajono savivaldybės administracijos Žemės ūkio ir kaimo plėtros skyriaus vedėjas</w:t>
            </w:r>
          </w:p>
          <w:p w14:paraId="3C2F68D1" w14:textId="7C4424BE" w:rsidR="005A2AB5" w:rsidRPr="00682E4D" w:rsidRDefault="005A2AB5" w:rsidP="005A2AB5">
            <w:pPr>
              <w:pStyle w:val="P6"/>
              <w:rPr>
                <w:rStyle w:val="T25"/>
                <w:sz w:val="24"/>
                <w:szCs w:val="24"/>
              </w:rPr>
            </w:pPr>
            <w:r w:rsidRPr="00682E4D">
              <w:rPr>
                <w:rStyle w:val="T25"/>
                <w:sz w:val="24"/>
                <w:szCs w:val="24"/>
              </w:rPr>
              <w:t>Tel. (</w:t>
            </w:r>
            <w:r w:rsidR="00FC5C80">
              <w:rPr>
                <w:rStyle w:val="T25"/>
                <w:sz w:val="24"/>
                <w:szCs w:val="24"/>
              </w:rPr>
              <w:t>0</w:t>
            </w:r>
            <w:r w:rsidRPr="00682E4D">
              <w:rPr>
                <w:rStyle w:val="T25"/>
                <w:sz w:val="24"/>
                <w:szCs w:val="24"/>
              </w:rPr>
              <w:t xml:space="preserve"> 340) 60320, (</w:t>
            </w:r>
            <w:r w:rsidR="00FC5C80">
              <w:rPr>
                <w:rStyle w:val="T25"/>
                <w:sz w:val="24"/>
                <w:szCs w:val="24"/>
              </w:rPr>
              <w:t>0</w:t>
            </w:r>
            <w:r w:rsidRPr="00682E4D">
              <w:rPr>
                <w:rStyle w:val="T25"/>
                <w:sz w:val="24"/>
                <w:szCs w:val="24"/>
              </w:rPr>
              <w:t xml:space="preserve"> 656) 53201</w:t>
            </w:r>
          </w:p>
          <w:p w14:paraId="01D4E096" w14:textId="5593F258" w:rsidR="005A2AB5" w:rsidRPr="00682E4D" w:rsidRDefault="005A2AB5" w:rsidP="005A2AB5">
            <w:pPr>
              <w:pStyle w:val="P6"/>
              <w:rPr>
                <w:rStyle w:val="T25"/>
                <w:sz w:val="24"/>
                <w:szCs w:val="24"/>
              </w:rPr>
            </w:pPr>
            <w:r w:rsidRPr="00682E4D">
              <w:rPr>
                <w:rStyle w:val="T25"/>
                <w:sz w:val="24"/>
                <w:szCs w:val="24"/>
              </w:rPr>
              <w:t xml:space="preserve">El. p.: </w:t>
            </w:r>
            <w:hyperlink r:id="rId28" w:history="1">
              <w:r w:rsidRPr="00682E4D">
                <w:rPr>
                  <w:rStyle w:val="Hipersaitas"/>
                  <w:rFonts w:ascii="Times New Roman" w:hAnsi="Times New Roman" w:cs="Times New Roman"/>
                  <w:sz w:val="24"/>
                  <w:szCs w:val="24"/>
                </w:rPr>
                <w:t>salvijus.stimburys@ukmerge.lt</w:t>
              </w:r>
            </w:hyperlink>
          </w:p>
          <w:p w14:paraId="38807036" w14:textId="43DB1377" w:rsidR="003F35D8" w:rsidRPr="00494E77" w:rsidRDefault="005A2AB5" w:rsidP="005A2AB5">
            <w:pPr>
              <w:rPr>
                <w:rFonts w:ascii="Times New Roman" w:hAnsi="Times New Roman" w:cs="Times New Roman"/>
                <w:sz w:val="24"/>
                <w:szCs w:val="24"/>
              </w:rPr>
            </w:pPr>
            <w:r w:rsidRPr="00682E4D">
              <w:rPr>
                <w:rStyle w:val="T25"/>
                <w:sz w:val="24"/>
                <w:szCs w:val="24"/>
              </w:rPr>
              <w:t>Adresas: Kęstučio a. 3, 20114, Ukmergė</w:t>
            </w:r>
          </w:p>
        </w:tc>
      </w:tr>
      <w:tr w:rsidR="005A2AB5" w:rsidRPr="00D07F39" w14:paraId="24F7BCCF" w14:textId="77777777" w:rsidTr="001E531B">
        <w:trPr>
          <w:jc w:val="center"/>
        </w:trPr>
        <w:tc>
          <w:tcPr>
            <w:tcW w:w="570" w:type="dxa"/>
          </w:tcPr>
          <w:p w14:paraId="4E4408F3"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8</w:t>
            </w:r>
            <w:r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231832B6"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suteikimo trukmė</w:t>
            </w:r>
          </w:p>
        </w:tc>
        <w:tc>
          <w:tcPr>
            <w:tcW w:w="6945" w:type="dxa"/>
            <w:tcBorders>
              <w:top w:val="outset" w:sz="6" w:space="0" w:color="auto"/>
              <w:left w:val="outset" w:sz="6" w:space="0" w:color="auto"/>
              <w:bottom w:val="outset" w:sz="6" w:space="0" w:color="auto"/>
              <w:right w:val="outset" w:sz="6" w:space="0" w:color="auto"/>
            </w:tcBorders>
            <w:vAlign w:val="center"/>
          </w:tcPr>
          <w:p w14:paraId="725E4130" w14:textId="482BBEC0" w:rsidR="005A2AB5" w:rsidRPr="00D07F39" w:rsidRDefault="005A2AB5" w:rsidP="005A2A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w:t>
            </w:r>
            <w:r w:rsidRPr="00D07F39">
              <w:rPr>
                <w:rFonts w:ascii="Times New Roman" w:eastAsia="Times New Roman" w:hAnsi="Times New Roman" w:cs="Times New Roman"/>
                <w:sz w:val="24"/>
                <w:szCs w:val="24"/>
              </w:rPr>
              <w:t>3 darbo dien</w:t>
            </w:r>
            <w:r>
              <w:rPr>
                <w:rFonts w:ascii="Times New Roman" w:eastAsia="Times New Roman" w:hAnsi="Times New Roman" w:cs="Times New Roman"/>
                <w:sz w:val="24"/>
                <w:szCs w:val="24"/>
              </w:rPr>
              <w:t>a</w:t>
            </w:r>
            <w:r w:rsidRPr="00D07F39">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r>
      <w:tr w:rsidR="005A2AB5" w:rsidRPr="00D07F39" w14:paraId="630C14F8" w14:textId="77777777" w:rsidTr="001E531B">
        <w:trPr>
          <w:jc w:val="center"/>
        </w:trPr>
        <w:tc>
          <w:tcPr>
            <w:tcW w:w="570" w:type="dxa"/>
          </w:tcPr>
          <w:p w14:paraId="4F131A1B"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9</w:t>
            </w:r>
            <w:r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2ADD4D89"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Prašymo forma, pildymo pavyzdys ir prašymo turinys</w:t>
            </w:r>
          </w:p>
        </w:tc>
        <w:tc>
          <w:tcPr>
            <w:tcW w:w="6945" w:type="dxa"/>
            <w:tcBorders>
              <w:top w:val="outset" w:sz="6" w:space="0" w:color="auto"/>
              <w:left w:val="outset" w:sz="6" w:space="0" w:color="auto"/>
              <w:bottom w:val="outset" w:sz="6" w:space="0" w:color="auto"/>
              <w:right w:val="outset" w:sz="6" w:space="0" w:color="auto"/>
            </w:tcBorders>
            <w:vAlign w:val="center"/>
          </w:tcPr>
          <w:p w14:paraId="06F43E70" w14:textId="50DA700F" w:rsidR="005A2AB5" w:rsidRPr="00672282" w:rsidRDefault="005A2AB5" w:rsidP="005A2AB5">
            <w:pPr>
              <w:jc w:val="both"/>
              <w:rPr>
                <w:rFonts w:ascii="Times New Roman" w:eastAsia="Times New Roman" w:hAnsi="Times New Roman" w:cs="Times New Roman"/>
                <w:sz w:val="24"/>
                <w:szCs w:val="24"/>
              </w:rPr>
            </w:pPr>
            <w:r w:rsidRPr="00672282">
              <w:rPr>
                <w:rFonts w:ascii="Times New Roman" w:eastAsia="Times New Roman" w:hAnsi="Times New Roman" w:cs="Times New Roman"/>
                <w:sz w:val="24"/>
                <w:szCs w:val="24"/>
              </w:rPr>
              <w:t>Prašyma</w:t>
            </w:r>
            <w:r>
              <w:rPr>
                <w:rFonts w:ascii="Times New Roman" w:eastAsia="Times New Roman" w:hAnsi="Times New Roman" w:cs="Times New Roman"/>
                <w:sz w:val="24"/>
                <w:szCs w:val="24"/>
              </w:rPr>
              <w:t>i</w:t>
            </w:r>
            <w:r w:rsidRPr="00672282">
              <w:rPr>
                <w:rFonts w:ascii="Times New Roman" w:eastAsia="Times New Roman" w:hAnsi="Times New Roman" w:cs="Times New Roman"/>
                <w:sz w:val="24"/>
                <w:szCs w:val="24"/>
              </w:rPr>
              <w:t xml:space="preserve"> formuojam</w:t>
            </w:r>
            <w:r w:rsidR="007071AB">
              <w:rPr>
                <w:rFonts w:ascii="Times New Roman" w:eastAsia="Times New Roman" w:hAnsi="Times New Roman" w:cs="Times New Roman"/>
                <w:sz w:val="24"/>
                <w:szCs w:val="24"/>
              </w:rPr>
              <w:t>i</w:t>
            </w:r>
            <w:r w:rsidRPr="00672282">
              <w:rPr>
                <w:rFonts w:ascii="Times New Roman" w:eastAsia="Times New Roman" w:hAnsi="Times New Roman" w:cs="Times New Roman"/>
                <w:sz w:val="24"/>
                <w:szCs w:val="24"/>
              </w:rPr>
              <w:t xml:space="preserve"> </w:t>
            </w:r>
            <w:r w:rsidRPr="00672282">
              <w:rPr>
                <w:rFonts w:ascii="Times New Roman" w:hAnsi="Times New Roman" w:cs="Times New Roman"/>
                <w:sz w:val="24"/>
                <w:szCs w:val="24"/>
              </w:rPr>
              <w:t>Lietuvos Respublikos traktorių, savaeigių ir žemės ūkio mašinų ir jų priekabų registre.</w:t>
            </w:r>
          </w:p>
        </w:tc>
      </w:tr>
      <w:tr w:rsidR="005A2AB5" w:rsidRPr="00D07F39" w14:paraId="3EA1A171" w14:textId="77777777" w:rsidTr="001E531B">
        <w:trPr>
          <w:jc w:val="center"/>
        </w:trPr>
        <w:tc>
          <w:tcPr>
            <w:tcW w:w="570" w:type="dxa"/>
          </w:tcPr>
          <w:p w14:paraId="618D5678"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lastRenderedPageBreak/>
              <w:t>10</w:t>
            </w:r>
            <w:r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063B1469" w14:textId="77777777" w:rsidR="005A2AB5" w:rsidRPr="00D07F39" w:rsidRDefault="005A2AB5" w:rsidP="005A2AB5">
            <w:pPr>
              <w:ind w:left="5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Administracinės paslaugos suteikimo kaina (jei paslauga teikiama atlygintinai)</w:t>
            </w:r>
          </w:p>
        </w:tc>
        <w:tc>
          <w:tcPr>
            <w:tcW w:w="6945" w:type="dxa"/>
            <w:tcBorders>
              <w:top w:val="outset" w:sz="6" w:space="0" w:color="auto"/>
              <w:left w:val="outset" w:sz="6" w:space="0" w:color="auto"/>
              <w:bottom w:val="outset" w:sz="6" w:space="0" w:color="auto"/>
              <w:right w:val="outset" w:sz="6" w:space="0" w:color="auto"/>
            </w:tcBorders>
            <w:vAlign w:val="center"/>
          </w:tcPr>
          <w:p w14:paraId="476737A2" w14:textId="567612B3" w:rsidR="005A2AB5" w:rsidRDefault="00E9369B" w:rsidP="00E9369B">
            <w:pPr>
              <w:rPr>
                <w:rFonts w:asciiTheme="majorBidi" w:eastAsia="Times New Roman" w:hAnsiTheme="majorBidi" w:cstheme="majorBidi"/>
                <w:color w:val="000000"/>
                <w:sz w:val="24"/>
                <w:szCs w:val="24"/>
              </w:rPr>
            </w:pPr>
            <w:r w:rsidRPr="00E9369B">
              <w:rPr>
                <w:rFonts w:asciiTheme="majorBidi" w:eastAsia="Times New Roman" w:hAnsiTheme="majorBidi" w:cstheme="majorBidi"/>
                <w:b/>
                <w:bCs/>
                <w:color w:val="000000"/>
                <w:sz w:val="24"/>
                <w:szCs w:val="24"/>
              </w:rPr>
              <w:t>Gavėjas:</w:t>
            </w:r>
            <w:r>
              <w:rPr>
                <w:rFonts w:asciiTheme="majorBidi" w:eastAsia="Times New Roman" w:hAnsiTheme="majorBidi" w:cstheme="majorBidi"/>
                <w:color w:val="000000"/>
                <w:sz w:val="24"/>
                <w:szCs w:val="24"/>
              </w:rPr>
              <w:t xml:space="preserve"> </w:t>
            </w:r>
            <w:r w:rsidRPr="00D61E42">
              <w:rPr>
                <w:rFonts w:asciiTheme="majorBidi" w:eastAsia="Times New Roman" w:hAnsiTheme="majorBidi" w:cstheme="majorBidi"/>
                <w:color w:val="000000"/>
                <w:sz w:val="24"/>
                <w:szCs w:val="24"/>
              </w:rPr>
              <w:t>Valstybinė mokesčių inspekcija prie LR FM</w:t>
            </w:r>
          </w:p>
          <w:p w14:paraId="0AB835BF" w14:textId="21F2DED1" w:rsidR="00E9369B" w:rsidRDefault="00E9369B" w:rsidP="00E9369B">
            <w:pPr>
              <w:rPr>
                <w:rFonts w:asciiTheme="majorBidi" w:eastAsia="Times New Roman" w:hAnsiTheme="majorBidi" w:cstheme="majorBidi"/>
                <w:color w:val="000000"/>
                <w:sz w:val="24"/>
                <w:szCs w:val="24"/>
              </w:rPr>
            </w:pPr>
            <w:r w:rsidRPr="008B06DC">
              <w:rPr>
                <w:rFonts w:asciiTheme="majorBidi" w:eastAsia="Times New Roman" w:hAnsiTheme="majorBidi" w:cstheme="majorBidi"/>
                <w:b/>
                <w:bCs/>
                <w:color w:val="000000"/>
                <w:sz w:val="24"/>
                <w:szCs w:val="24"/>
              </w:rPr>
              <w:t>Gavėjo kodas</w:t>
            </w:r>
            <w:r w:rsidRPr="00D61E42">
              <w:rPr>
                <w:rFonts w:asciiTheme="majorBidi" w:eastAsia="Times New Roman" w:hAnsiTheme="majorBidi" w:cstheme="majorBidi"/>
                <w:b/>
                <w:bCs/>
                <w:color w:val="000000"/>
                <w:sz w:val="24"/>
                <w:szCs w:val="24"/>
              </w:rPr>
              <w:t>:</w:t>
            </w:r>
            <w:r>
              <w:rPr>
                <w:rFonts w:asciiTheme="majorBidi" w:eastAsia="Times New Roman" w:hAnsiTheme="majorBidi" w:cstheme="majorBidi"/>
                <w:b/>
                <w:bCs/>
                <w:color w:val="000000"/>
                <w:sz w:val="24"/>
                <w:szCs w:val="24"/>
              </w:rPr>
              <w:t xml:space="preserve"> </w:t>
            </w:r>
            <w:r w:rsidRPr="008B06DC">
              <w:rPr>
                <w:rFonts w:asciiTheme="majorBidi" w:eastAsia="Times New Roman" w:hAnsiTheme="majorBidi" w:cstheme="majorBidi"/>
                <w:color w:val="000000"/>
                <w:sz w:val="24"/>
                <w:szCs w:val="24"/>
              </w:rPr>
              <w:t>188659752</w:t>
            </w:r>
          </w:p>
          <w:p w14:paraId="7D5AC7B9" w14:textId="4EA50378" w:rsidR="00E9369B" w:rsidRDefault="00E9369B" w:rsidP="00E9369B">
            <w:pP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Gavėjo sąskaitų Nr.</w:t>
            </w:r>
            <w:r w:rsidRPr="008B06DC">
              <w:rPr>
                <w:rFonts w:asciiTheme="majorBidi" w:eastAsia="Times New Roman" w:hAnsiTheme="majorBidi" w:cstheme="majorBidi"/>
                <w:b/>
                <w:bCs/>
                <w:color w:val="000000"/>
                <w:sz w:val="24"/>
                <w:szCs w:val="24"/>
              </w:rPr>
              <w:t>:</w:t>
            </w:r>
          </w:p>
          <w:p w14:paraId="25F2F468" w14:textId="77777777"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LT24 7300 0101 1239 4300, Swedbank, AB</w:t>
            </w:r>
          </w:p>
          <w:p w14:paraId="74970887" w14:textId="1F1D08FB"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 xml:space="preserve">LT32 7180 0000 0014 1038, </w:t>
            </w:r>
            <w:proofErr w:type="spellStart"/>
            <w:r w:rsidR="00FC5C80">
              <w:rPr>
                <w:rFonts w:asciiTheme="majorBidi" w:hAnsiTheme="majorBidi" w:cstheme="majorBidi"/>
                <w:sz w:val="24"/>
                <w:szCs w:val="24"/>
              </w:rPr>
              <w:t>Artea</w:t>
            </w:r>
            <w:proofErr w:type="spellEnd"/>
            <w:r w:rsidRPr="008B06DC">
              <w:rPr>
                <w:rFonts w:asciiTheme="majorBidi" w:hAnsiTheme="majorBidi" w:cstheme="majorBidi"/>
                <w:sz w:val="24"/>
                <w:szCs w:val="24"/>
              </w:rPr>
              <w:t xml:space="preserve"> bankas, AB</w:t>
            </w:r>
          </w:p>
          <w:p w14:paraId="612F1F92" w14:textId="77777777"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LT05 7044 0600 0788 7175, SEB bankas, AB</w:t>
            </w:r>
          </w:p>
          <w:p w14:paraId="67DB200B" w14:textId="77777777" w:rsidR="00E9369B" w:rsidRPr="008B06DC" w:rsidRDefault="00E9369B" w:rsidP="00E9369B">
            <w:pPr>
              <w:rPr>
                <w:rFonts w:asciiTheme="majorBidi" w:eastAsia="Times New Roman" w:hAnsiTheme="majorBidi" w:cstheme="majorBidi"/>
                <w:color w:val="000000"/>
                <w:sz w:val="24"/>
                <w:szCs w:val="24"/>
              </w:rPr>
            </w:pPr>
            <w:r w:rsidRPr="008B06DC">
              <w:rPr>
                <w:rFonts w:asciiTheme="majorBidi" w:hAnsiTheme="majorBidi" w:cstheme="majorBidi"/>
                <w:sz w:val="24"/>
                <w:szCs w:val="24"/>
              </w:rPr>
              <w:t xml:space="preserve">LT74 4010 0510 0132 4763, </w:t>
            </w:r>
            <w:proofErr w:type="spellStart"/>
            <w:r w:rsidRPr="008B06DC">
              <w:rPr>
                <w:rFonts w:asciiTheme="majorBidi" w:hAnsiTheme="majorBidi" w:cstheme="majorBidi"/>
                <w:sz w:val="24"/>
                <w:szCs w:val="24"/>
              </w:rPr>
              <w:t>Luminor</w:t>
            </w:r>
            <w:proofErr w:type="spellEnd"/>
            <w:r w:rsidRPr="008B06DC">
              <w:rPr>
                <w:rFonts w:asciiTheme="majorBidi" w:hAnsiTheme="majorBidi" w:cstheme="majorBidi"/>
                <w:sz w:val="24"/>
                <w:szCs w:val="24"/>
              </w:rPr>
              <w:t xml:space="preserve"> Bank, AS</w:t>
            </w:r>
          </w:p>
          <w:p w14:paraId="5C693770" w14:textId="77777777" w:rsidR="00E9369B" w:rsidRPr="008B06DC" w:rsidRDefault="00E9369B" w:rsidP="00E9369B">
            <w:pPr>
              <w:rPr>
                <w:rFonts w:asciiTheme="majorBidi" w:hAnsiTheme="majorBidi" w:cstheme="majorBidi"/>
                <w:sz w:val="24"/>
                <w:szCs w:val="24"/>
              </w:rPr>
            </w:pPr>
            <w:r w:rsidRPr="008B06DC">
              <w:rPr>
                <w:rFonts w:asciiTheme="majorBidi" w:hAnsiTheme="majorBidi" w:cstheme="majorBidi"/>
                <w:sz w:val="24"/>
                <w:szCs w:val="24"/>
              </w:rPr>
              <w:t xml:space="preserve">LT78 7290 0000 0013 0151, Citadele </w:t>
            </w:r>
            <w:proofErr w:type="spellStart"/>
            <w:r w:rsidRPr="008B06DC">
              <w:rPr>
                <w:rFonts w:asciiTheme="majorBidi" w:hAnsiTheme="majorBidi" w:cstheme="majorBidi"/>
                <w:sz w:val="24"/>
                <w:szCs w:val="24"/>
              </w:rPr>
              <w:t>banka</w:t>
            </w:r>
            <w:proofErr w:type="spellEnd"/>
            <w:r w:rsidRPr="008B06DC">
              <w:rPr>
                <w:rFonts w:asciiTheme="majorBidi" w:hAnsiTheme="majorBidi" w:cstheme="majorBidi"/>
                <w:sz w:val="24"/>
                <w:szCs w:val="24"/>
              </w:rPr>
              <w:t>, AS</w:t>
            </w:r>
          </w:p>
          <w:p w14:paraId="2B82FB32" w14:textId="10991DF2" w:rsidR="00E9369B" w:rsidRDefault="00E9369B" w:rsidP="00E9369B">
            <w:pPr>
              <w:rPr>
                <w:rFonts w:asciiTheme="majorBidi" w:hAnsiTheme="majorBidi" w:cstheme="majorBidi"/>
                <w:sz w:val="24"/>
                <w:szCs w:val="24"/>
              </w:rPr>
            </w:pPr>
            <w:r w:rsidRPr="008B06DC">
              <w:rPr>
                <w:rFonts w:asciiTheme="majorBidi" w:hAnsiTheme="majorBidi" w:cstheme="majorBidi"/>
                <w:sz w:val="24"/>
                <w:szCs w:val="24"/>
              </w:rPr>
              <w:t xml:space="preserve">LT42 7230 0000 0012 0025, </w:t>
            </w:r>
            <w:r w:rsidR="00340CBC">
              <w:rPr>
                <w:rFonts w:asciiTheme="majorBidi" w:hAnsiTheme="majorBidi" w:cstheme="majorBidi"/>
                <w:sz w:val="24"/>
                <w:szCs w:val="24"/>
              </w:rPr>
              <w:t>U</w:t>
            </w:r>
            <w:r w:rsidR="00340CBC">
              <w:rPr>
                <w:rFonts w:asciiTheme="majorBidi" w:hAnsiTheme="majorBidi" w:cstheme="majorBidi"/>
              </w:rPr>
              <w:t>rbo</w:t>
            </w:r>
            <w:r w:rsidRPr="008B06DC">
              <w:rPr>
                <w:rFonts w:asciiTheme="majorBidi" w:hAnsiTheme="majorBidi" w:cstheme="majorBidi"/>
                <w:sz w:val="24"/>
                <w:szCs w:val="24"/>
              </w:rPr>
              <w:t xml:space="preserve"> bankas, UAB</w:t>
            </w:r>
          </w:p>
          <w:p w14:paraId="33C1B30E" w14:textId="28FEFD86" w:rsidR="00E9369B" w:rsidRDefault="00E9369B" w:rsidP="00E9369B">
            <w:pPr>
              <w:rPr>
                <w:rFonts w:asciiTheme="majorBidi" w:hAnsiTheme="majorBidi" w:cstheme="majorBidi"/>
                <w:sz w:val="24"/>
                <w:szCs w:val="24"/>
              </w:rPr>
            </w:pPr>
            <w:r w:rsidRPr="00D61E42">
              <w:rPr>
                <w:rFonts w:asciiTheme="majorBidi" w:eastAsia="Times New Roman" w:hAnsiTheme="majorBidi" w:cstheme="majorBidi"/>
                <w:b/>
                <w:bCs/>
                <w:color w:val="000000"/>
                <w:sz w:val="24"/>
                <w:szCs w:val="24"/>
              </w:rPr>
              <w:t>Mokėjimo paskirtis</w:t>
            </w:r>
            <w:r>
              <w:rPr>
                <w:rFonts w:asciiTheme="majorBidi" w:eastAsia="Times New Roman" w:hAnsiTheme="majorBidi" w:cstheme="majorBidi"/>
                <w:b/>
                <w:bCs/>
                <w:color w:val="000000"/>
                <w:sz w:val="24"/>
                <w:szCs w:val="24"/>
              </w:rPr>
              <w:t xml:space="preserve"> ir mokesčio</w:t>
            </w:r>
            <w:r w:rsidRPr="00D61E42">
              <w:rPr>
                <w:rFonts w:asciiTheme="majorBidi" w:eastAsia="Times New Roman" w:hAnsiTheme="majorBidi" w:cstheme="majorBidi"/>
                <w:b/>
                <w:bCs/>
                <w:color w:val="000000"/>
                <w:sz w:val="24"/>
                <w:szCs w:val="24"/>
              </w:rPr>
              <w:t xml:space="preserve"> suma:</w:t>
            </w:r>
          </w:p>
          <w:p w14:paraId="30DBB7C9" w14:textId="77777777" w:rsidR="00E9369B" w:rsidRDefault="00E9369B" w:rsidP="00E9369B">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„Traktoriaus, savaeigės mašinos (priekabos) techninės apžiūros talono dublikato išdavimas“ – </w:t>
            </w:r>
            <w:r w:rsidRPr="008817E3">
              <w:rPr>
                <w:rFonts w:asciiTheme="majorBidi" w:eastAsia="Times New Roman" w:hAnsiTheme="majorBidi" w:cstheme="majorBidi"/>
                <w:b/>
                <w:bCs/>
                <w:color w:val="000000"/>
                <w:sz w:val="24"/>
                <w:szCs w:val="24"/>
              </w:rPr>
              <w:t>4,20</w:t>
            </w:r>
            <w:r>
              <w:rPr>
                <w:rFonts w:asciiTheme="majorBidi" w:eastAsia="Times New Roman" w:hAnsiTheme="majorBidi" w:cstheme="majorBidi"/>
                <w:color w:val="000000"/>
                <w:sz w:val="24"/>
                <w:szCs w:val="24"/>
              </w:rPr>
              <w:t xml:space="preserve"> Eur;</w:t>
            </w:r>
          </w:p>
          <w:p w14:paraId="78266B04" w14:textId="77777777" w:rsidR="00E9369B" w:rsidRDefault="00E9369B" w:rsidP="00E9369B">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„Traktoriaus, savaeigės ar žemės ūkio mašinos ir priekabos valstybinio numerio ženklo išdavimas“ – </w:t>
            </w:r>
            <w:r w:rsidRPr="008817E3">
              <w:rPr>
                <w:rFonts w:asciiTheme="majorBidi" w:eastAsia="Times New Roman" w:hAnsiTheme="majorBidi" w:cstheme="majorBidi"/>
                <w:b/>
                <w:bCs/>
                <w:color w:val="000000"/>
                <w:sz w:val="24"/>
                <w:szCs w:val="24"/>
              </w:rPr>
              <w:t>10,00</w:t>
            </w:r>
            <w:r>
              <w:rPr>
                <w:rFonts w:asciiTheme="majorBidi" w:eastAsia="Times New Roman" w:hAnsiTheme="majorBidi" w:cstheme="majorBidi"/>
                <w:color w:val="000000"/>
                <w:sz w:val="24"/>
                <w:szCs w:val="24"/>
              </w:rPr>
              <w:t xml:space="preserve"> Eur;</w:t>
            </w:r>
          </w:p>
          <w:p w14:paraId="74E45FDA" w14:textId="1BA90618" w:rsidR="00E9369B" w:rsidRDefault="00E9369B" w:rsidP="00E9369B">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„Traktoriaus, savaeigės ar žemės ūkio mašinos ir priekabos įregistravimas“ – </w:t>
            </w:r>
            <w:r w:rsidR="00FC5C80">
              <w:rPr>
                <w:rFonts w:asciiTheme="majorBidi" w:eastAsia="Times New Roman" w:hAnsiTheme="majorBidi" w:cstheme="majorBidi"/>
                <w:b/>
                <w:bCs/>
                <w:color w:val="000000"/>
                <w:sz w:val="24"/>
                <w:szCs w:val="24"/>
              </w:rPr>
              <w:t>32</w:t>
            </w:r>
            <w:r w:rsidRPr="008817E3">
              <w:rPr>
                <w:rFonts w:asciiTheme="majorBidi" w:eastAsia="Times New Roman" w:hAnsiTheme="majorBidi" w:cstheme="majorBidi"/>
                <w:b/>
                <w:bCs/>
                <w:color w:val="000000"/>
                <w:sz w:val="24"/>
                <w:szCs w:val="24"/>
              </w:rPr>
              <w:t>,00</w:t>
            </w:r>
            <w:r>
              <w:rPr>
                <w:rFonts w:asciiTheme="majorBidi" w:eastAsia="Times New Roman" w:hAnsiTheme="majorBidi" w:cstheme="majorBidi"/>
                <w:color w:val="000000"/>
                <w:sz w:val="24"/>
                <w:szCs w:val="24"/>
              </w:rPr>
              <w:t xml:space="preserve"> Eur;</w:t>
            </w:r>
          </w:p>
          <w:p w14:paraId="6DE9B784" w14:textId="1DFCE110" w:rsidR="000F5954" w:rsidRDefault="00E9369B" w:rsidP="00E9369B">
            <w:pPr>
              <w:pStyle w:val="Sraopastraipa"/>
              <w:numPr>
                <w:ilvl w:val="0"/>
                <w:numId w:val="15"/>
              </w:numPr>
              <w:ind w:left="317" w:hanging="284"/>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„Traktoriaus, savaeigės ar žemės ūkio mašinos ir priekabos registracijos liudijimo dublikato išdavimas“ – </w:t>
            </w:r>
            <w:r w:rsidR="0015485E" w:rsidRPr="00C8381F">
              <w:rPr>
                <w:rFonts w:asciiTheme="majorBidi" w:eastAsia="Times New Roman" w:hAnsiTheme="majorBidi" w:cstheme="majorBidi"/>
                <w:b/>
                <w:color w:val="000000"/>
                <w:sz w:val="24"/>
                <w:szCs w:val="24"/>
              </w:rPr>
              <w:t>10</w:t>
            </w:r>
            <w:r w:rsidRPr="00C8381F">
              <w:rPr>
                <w:rFonts w:asciiTheme="majorBidi" w:eastAsia="Times New Roman" w:hAnsiTheme="majorBidi" w:cstheme="majorBidi"/>
                <w:b/>
                <w:bCs/>
                <w:color w:val="000000"/>
                <w:sz w:val="24"/>
                <w:szCs w:val="24"/>
              </w:rPr>
              <w:t>,</w:t>
            </w:r>
            <w:r w:rsidR="0015485E" w:rsidRPr="00C8381F">
              <w:rPr>
                <w:rFonts w:asciiTheme="majorBidi" w:eastAsia="Times New Roman" w:hAnsiTheme="majorBidi" w:cstheme="majorBidi"/>
                <w:b/>
                <w:bCs/>
                <w:color w:val="000000"/>
                <w:sz w:val="24"/>
                <w:szCs w:val="24"/>
              </w:rPr>
              <w:t>0</w:t>
            </w:r>
            <w:r w:rsidRPr="00C8381F">
              <w:rPr>
                <w:rFonts w:asciiTheme="majorBidi" w:eastAsia="Times New Roman" w:hAnsiTheme="majorBidi" w:cstheme="majorBidi"/>
                <w:b/>
                <w:bCs/>
                <w:color w:val="000000"/>
                <w:sz w:val="24"/>
                <w:szCs w:val="24"/>
              </w:rPr>
              <w:t>0</w:t>
            </w:r>
            <w:r>
              <w:rPr>
                <w:rFonts w:asciiTheme="majorBidi" w:eastAsia="Times New Roman" w:hAnsiTheme="majorBidi" w:cstheme="majorBidi"/>
                <w:color w:val="000000"/>
                <w:sz w:val="24"/>
                <w:szCs w:val="24"/>
              </w:rPr>
              <w:t xml:space="preserve"> Eur;</w:t>
            </w:r>
          </w:p>
          <w:p w14:paraId="1962BAA7" w14:textId="5B2E6B00" w:rsidR="00E9369B" w:rsidRDefault="00E9369B" w:rsidP="00E9369B">
            <w:pPr>
              <w:pStyle w:val="Sraopastraipa"/>
              <w:numPr>
                <w:ilvl w:val="0"/>
                <w:numId w:val="15"/>
              </w:numPr>
              <w:ind w:left="317" w:hanging="284"/>
              <w:jc w:val="both"/>
              <w:rPr>
                <w:rFonts w:asciiTheme="majorBidi" w:eastAsia="Times New Roman" w:hAnsiTheme="majorBidi" w:cstheme="majorBidi"/>
                <w:color w:val="000000"/>
                <w:sz w:val="24"/>
                <w:szCs w:val="24"/>
              </w:rPr>
            </w:pPr>
            <w:r w:rsidRPr="000F5954">
              <w:rPr>
                <w:rFonts w:asciiTheme="majorBidi" w:eastAsia="Times New Roman" w:hAnsiTheme="majorBidi" w:cstheme="majorBidi"/>
                <w:color w:val="000000"/>
                <w:sz w:val="24"/>
                <w:szCs w:val="24"/>
              </w:rPr>
              <w:t xml:space="preserve">„Traktoriaus, savaeigės ar žemės ūkio mašinos ir priekabos duomenų keitimas Lietuvos Respublikos traktorių, savaeigių ir žemės ūkio mašinų ir jų priekabų registre“ – </w:t>
            </w:r>
            <w:r w:rsidR="0015485E">
              <w:rPr>
                <w:rFonts w:asciiTheme="majorBidi" w:eastAsia="Times New Roman" w:hAnsiTheme="majorBidi" w:cstheme="majorBidi"/>
                <w:b/>
                <w:bCs/>
                <w:color w:val="000000"/>
                <w:sz w:val="24"/>
                <w:szCs w:val="24"/>
              </w:rPr>
              <w:t>2</w:t>
            </w:r>
            <w:r w:rsidR="00FC5C80">
              <w:rPr>
                <w:rFonts w:asciiTheme="majorBidi" w:eastAsia="Times New Roman" w:hAnsiTheme="majorBidi" w:cstheme="majorBidi"/>
                <w:b/>
                <w:bCs/>
                <w:color w:val="000000"/>
                <w:sz w:val="24"/>
                <w:szCs w:val="24"/>
              </w:rPr>
              <w:t>6</w:t>
            </w:r>
            <w:r w:rsidRPr="000F5954">
              <w:rPr>
                <w:rFonts w:asciiTheme="majorBidi" w:eastAsia="Times New Roman" w:hAnsiTheme="majorBidi" w:cstheme="majorBidi"/>
                <w:b/>
                <w:bCs/>
                <w:color w:val="000000"/>
                <w:sz w:val="24"/>
                <w:szCs w:val="24"/>
              </w:rPr>
              <w:t>,00</w:t>
            </w:r>
            <w:r w:rsidRPr="000F5954">
              <w:rPr>
                <w:rFonts w:asciiTheme="majorBidi" w:eastAsia="Times New Roman" w:hAnsiTheme="majorBidi" w:cstheme="majorBidi"/>
                <w:color w:val="000000"/>
                <w:sz w:val="24"/>
                <w:szCs w:val="24"/>
              </w:rPr>
              <w:t xml:space="preserve"> Eur.</w:t>
            </w:r>
          </w:p>
          <w:p w14:paraId="33231C9B" w14:textId="77777777" w:rsidR="00A440F0" w:rsidRDefault="00A440F0" w:rsidP="00A440F0">
            <w:pPr>
              <w:pStyle w:val="Sraopastraipa"/>
              <w:ind w:left="317"/>
              <w:jc w:val="both"/>
              <w:rPr>
                <w:rFonts w:asciiTheme="majorBidi" w:eastAsia="Times New Roman" w:hAnsiTheme="majorBidi" w:cstheme="majorBidi"/>
                <w:color w:val="000000"/>
                <w:sz w:val="24"/>
                <w:szCs w:val="24"/>
              </w:rPr>
            </w:pPr>
          </w:p>
          <w:tbl>
            <w:tblPr>
              <w:tblW w:w="6103" w:type="dxa"/>
              <w:jc w:val="center"/>
              <w:tblLook w:val="04A0" w:firstRow="1" w:lastRow="0" w:firstColumn="1" w:lastColumn="0" w:noHBand="0" w:noVBand="1"/>
            </w:tblPr>
            <w:tblGrid>
              <w:gridCol w:w="2256"/>
              <w:gridCol w:w="2437"/>
              <w:gridCol w:w="1410"/>
            </w:tblGrid>
            <w:tr w:rsidR="00A440F0" w:rsidRPr="00A440F0" w14:paraId="06EE8D37" w14:textId="77777777" w:rsidTr="00A46696">
              <w:trPr>
                <w:trHeight w:val="562"/>
                <w:jc w:val="center"/>
              </w:trPr>
              <w:tc>
                <w:tcPr>
                  <w:tcW w:w="4693" w:type="dxa"/>
                  <w:gridSpan w:val="2"/>
                  <w:tcBorders>
                    <w:top w:val="single" w:sz="4" w:space="0" w:color="auto"/>
                    <w:left w:val="single" w:sz="4" w:space="0" w:color="auto"/>
                    <w:bottom w:val="single" w:sz="4" w:space="0" w:color="auto"/>
                    <w:right w:val="single" w:sz="4" w:space="0" w:color="auto"/>
                  </w:tcBorders>
                  <w:vAlign w:val="center"/>
                  <w:hideMark/>
                </w:tcPr>
                <w:p w14:paraId="21E5BF74" w14:textId="77777777" w:rsidR="00A440F0" w:rsidRPr="00A440F0" w:rsidRDefault="00A440F0" w:rsidP="00A440F0">
                  <w:pPr>
                    <w:jc w:val="center"/>
                    <w:rPr>
                      <w:rFonts w:ascii="Times New Roman" w:hAnsi="Times New Roman" w:cs="Times New Roman"/>
                      <w:bCs/>
                      <w:color w:val="000000"/>
                      <w:szCs w:val="24"/>
                    </w:rPr>
                  </w:pPr>
                  <w:r w:rsidRPr="00A440F0">
                    <w:rPr>
                      <w:rFonts w:ascii="Times New Roman" w:hAnsi="Times New Roman" w:cs="Times New Roman"/>
                      <w:bCs/>
                      <w:color w:val="000000"/>
                      <w:szCs w:val="24"/>
                    </w:rPr>
                    <w:t>Ne keliais judančių mechanizmų, naudojamų žemės ūkio veiklai, galia, kW</w:t>
                  </w:r>
                </w:p>
              </w:tc>
              <w:tc>
                <w:tcPr>
                  <w:tcW w:w="1410" w:type="dxa"/>
                  <w:tcBorders>
                    <w:top w:val="single" w:sz="4" w:space="0" w:color="auto"/>
                    <w:left w:val="single" w:sz="4" w:space="0" w:color="auto"/>
                    <w:right w:val="single" w:sz="4" w:space="0" w:color="auto"/>
                  </w:tcBorders>
                  <w:vAlign w:val="center"/>
                  <w:hideMark/>
                </w:tcPr>
                <w:p w14:paraId="05EE86DB" w14:textId="77777777" w:rsidR="00A440F0" w:rsidRPr="00A440F0" w:rsidRDefault="00A440F0" w:rsidP="00A440F0">
                  <w:pPr>
                    <w:jc w:val="center"/>
                    <w:rPr>
                      <w:rFonts w:ascii="Times New Roman" w:hAnsi="Times New Roman" w:cs="Times New Roman"/>
                      <w:bCs/>
                      <w:szCs w:val="24"/>
                    </w:rPr>
                  </w:pPr>
                </w:p>
                <w:p w14:paraId="2AB83E80" w14:textId="77777777" w:rsidR="00A440F0" w:rsidRPr="00A440F0" w:rsidRDefault="00A440F0" w:rsidP="00A440F0">
                  <w:pPr>
                    <w:jc w:val="center"/>
                    <w:rPr>
                      <w:rFonts w:ascii="Times New Roman" w:hAnsi="Times New Roman" w:cs="Times New Roman"/>
                      <w:bCs/>
                      <w:szCs w:val="24"/>
                    </w:rPr>
                  </w:pPr>
                  <w:r w:rsidRPr="00A440F0">
                    <w:rPr>
                      <w:rFonts w:ascii="Times New Roman" w:hAnsi="Times New Roman" w:cs="Times New Roman"/>
                      <w:bCs/>
                      <w:szCs w:val="24"/>
                    </w:rPr>
                    <w:t>Tarifas, Eur</w:t>
                  </w:r>
                </w:p>
                <w:p w14:paraId="79427E27" w14:textId="77777777" w:rsidR="00A440F0" w:rsidRPr="00A440F0" w:rsidRDefault="00A440F0" w:rsidP="00A440F0">
                  <w:pPr>
                    <w:jc w:val="center"/>
                    <w:rPr>
                      <w:rFonts w:ascii="Times New Roman" w:hAnsi="Times New Roman" w:cs="Times New Roman"/>
                      <w:bCs/>
                      <w:szCs w:val="24"/>
                    </w:rPr>
                  </w:pPr>
                </w:p>
              </w:tc>
            </w:tr>
            <w:tr w:rsidR="00A440F0" w:rsidRPr="00A440F0" w14:paraId="46F3CC29" w14:textId="77777777" w:rsidTr="00A46696">
              <w:trPr>
                <w:trHeight w:val="180"/>
                <w:jc w:val="center"/>
              </w:trPr>
              <w:tc>
                <w:tcPr>
                  <w:tcW w:w="2256" w:type="dxa"/>
                  <w:tcBorders>
                    <w:top w:val="single" w:sz="4" w:space="0" w:color="auto"/>
                    <w:left w:val="single" w:sz="4" w:space="0" w:color="auto"/>
                    <w:bottom w:val="single" w:sz="4" w:space="0" w:color="auto"/>
                    <w:right w:val="single" w:sz="4" w:space="0" w:color="auto"/>
                  </w:tcBorders>
                  <w:noWrap/>
                  <w:vAlign w:val="center"/>
                  <w:hideMark/>
                </w:tcPr>
                <w:p w14:paraId="08AC31F4" w14:textId="77777777" w:rsidR="00A440F0" w:rsidRPr="00A440F0" w:rsidRDefault="00A440F0" w:rsidP="00A440F0">
                  <w:pPr>
                    <w:jc w:val="center"/>
                    <w:rPr>
                      <w:rFonts w:ascii="Times New Roman" w:hAnsi="Times New Roman" w:cs="Times New Roman"/>
                      <w:bCs/>
                      <w:szCs w:val="24"/>
                    </w:rPr>
                  </w:pPr>
                  <w:r w:rsidRPr="00A440F0">
                    <w:rPr>
                      <w:rFonts w:ascii="Times New Roman" w:hAnsi="Times New Roman" w:cs="Times New Roman"/>
                      <w:bCs/>
                      <w:szCs w:val="24"/>
                    </w:rPr>
                    <w:t>nuo</w:t>
                  </w:r>
                </w:p>
              </w:tc>
              <w:tc>
                <w:tcPr>
                  <w:tcW w:w="2437" w:type="dxa"/>
                  <w:tcBorders>
                    <w:top w:val="single" w:sz="4" w:space="0" w:color="auto"/>
                    <w:left w:val="nil"/>
                    <w:bottom w:val="single" w:sz="4" w:space="0" w:color="auto"/>
                    <w:right w:val="single" w:sz="4" w:space="0" w:color="auto"/>
                  </w:tcBorders>
                  <w:noWrap/>
                  <w:vAlign w:val="center"/>
                  <w:hideMark/>
                </w:tcPr>
                <w:p w14:paraId="51050F3E" w14:textId="77777777" w:rsidR="00A440F0" w:rsidRPr="00A440F0" w:rsidRDefault="00A440F0" w:rsidP="00A440F0">
                  <w:pPr>
                    <w:jc w:val="center"/>
                    <w:rPr>
                      <w:rFonts w:ascii="Times New Roman" w:hAnsi="Times New Roman" w:cs="Times New Roman"/>
                      <w:bCs/>
                      <w:szCs w:val="24"/>
                    </w:rPr>
                  </w:pPr>
                  <w:r w:rsidRPr="00A440F0">
                    <w:rPr>
                      <w:rFonts w:ascii="Times New Roman" w:hAnsi="Times New Roman" w:cs="Times New Roman"/>
                      <w:bCs/>
                      <w:szCs w:val="24"/>
                    </w:rPr>
                    <w:t>iki</w:t>
                  </w:r>
                </w:p>
              </w:tc>
              <w:tc>
                <w:tcPr>
                  <w:tcW w:w="1410" w:type="dxa"/>
                  <w:tcBorders>
                    <w:left w:val="single" w:sz="4" w:space="0" w:color="auto"/>
                    <w:bottom w:val="nil"/>
                    <w:right w:val="single" w:sz="4" w:space="0" w:color="auto"/>
                  </w:tcBorders>
                  <w:vAlign w:val="center"/>
                  <w:hideMark/>
                </w:tcPr>
                <w:p w14:paraId="4A26A0CE" w14:textId="77777777" w:rsidR="00A440F0" w:rsidRPr="00A440F0" w:rsidRDefault="00A440F0" w:rsidP="00A440F0">
                  <w:pPr>
                    <w:jc w:val="center"/>
                    <w:rPr>
                      <w:rFonts w:ascii="Times New Roman" w:hAnsi="Times New Roman" w:cs="Times New Roman"/>
                      <w:bCs/>
                      <w:szCs w:val="24"/>
                    </w:rPr>
                  </w:pPr>
                </w:p>
              </w:tc>
            </w:tr>
            <w:tr w:rsidR="00A440F0" w:rsidRPr="00A440F0" w14:paraId="7AC95050"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11EC2C1F"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0</w:t>
                  </w:r>
                </w:p>
              </w:tc>
              <w:tc>
                <w:tcPr>
                  <w:tcW w:w="2437" w:type="dxa"/>
                  <w:tcBorders>
                    <w:top w:val="nil"/>
                    <w:left w:val="nil"/>
                    <w:bottom w:val="single" w:sz="4" w:space="0" w:color="auto"/>
                    <w:right w:val="single" w:sz="4" w:space="0" w:color="auto"/>
                  </w:tcBorders>
                  <w:noWrap/>
                  <w:vAlign w:val="bottom"/>
                  <w:hideMark/>
                </w:tcPr>
                <w:p w14:paraId="2C6551F7"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70</w:t>
                  </w:r>
                </w:p>
              </w:tc>
              <w:tc>
                <w:tcPr>
                  <w:tcW w:w="1410" w:type="dxa"/>
                  <w:tcBorders>
                    <w:top w:val="single" w:sz="4" w:space="0" w:color="auto"/>
                    <w:left w:val="single" w:sz="4" w:space="0" w:color="auto"/>
                    <w:bottom w:val="single" w:sz="4" w:space="0" w:color="auto"/>
                    <w:right w:val="single" w:sz="4" w:space="0" w:color="auto"/>
                  </w:tcBorders>
                  <w:noWrap/>
                  <w:vAlign w:val="bottom"/>
                  <w:hideMark/>
                </w:tcPr>
                <w:p w14:paraId="46064D1E" w14:textId="77777777" w:rsidR="00A440F0" w:rsidRPr="00A440F0" w:rsidRDefault="00A440F0" w:rsidP="00A440F0">
                  <w:pPr>
                    <w:ind w:right="-110"/>
                    <w:jc w:val="center"/>
                    <w:rPr>
                      <w:rFonts w:ascii="Times New Roman" w:hAnsi="Times New Roman" w:cs="Times New Roman"/>
                      <w:color w:val="000000"/>
                      <w:szCs w:val="24"/>
                    </w:rPr>
                  </w:pPr>
                  <w:r w:rsidRPr="00A440F0">
                    <w:rPr>
                      <w:rFonts w:ascii="Times New Roman" w:hAnsi="Times New Roman" w:cs="Times New Roman"/>
                      <w:color w:val="000000"/>
                      <w:szCs w:val="24"/>
                    </w:rPr>
                    <w:t>0</w:t>
                  </w:r>
                </w:p>
              </w:tc>
            </w:tr>
            <w:tr w:rsidR="00A440F0" w:rsidRPr="00A440F0" w14:paraId="1D0982E1"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181AF3CB"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71</w:t>
                  </w:r>
                </w:p>
              </w:tc>
              <w:tc>
                <w:tcPr>
                  <w:tcW w:w="2437" w:type="dxa"/>
                  <w:tcBorders>
                    <w:top w:val="nil"/>
                    <w:left w:val="nil"/>
                    <w:bottom w:val="single" w:sz="4" w:space="0" w:color="auto"/>
                    <w:right w:val="single" w:sz="4" w:space="0" w:color="auto"/>
                  </w:tcBorders>
                  <w:noWrap/>
                  <w:vAlign w:val="bottom"/>
                  <w:hideMark/>
                </w:tcPr>
                <w:p w14:paraId="5D07676B"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90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00176850"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40</w:t>
                  </w:r>
                </w:p>
              </w:tc>
            </w:tr>
            <w:tr w:rsidR="00A440F0" w:rsidRPr="00A440F0" w14:paraId="63929E62"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10EEC5F6"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91</w:t>
                  </w:r>
                </w:p>
              </w:tc>
              <w:tc>
                <w:tcPr>
                  <w:tcW w:w="2437" w:type="dxa"/>
                  <w:tcBorders>
                    <w:top w:val="nil"/>
                    <w:left w:val="nil"/>
                    <w:bottom w:val="single" w:sz="4" w:space="0" w:color="auto"/>
                    <w:right w:val="single" w:sz="4" w:space="0" w:color="auto"/>
                  </w:tcBorders>
                  <w:noWrap/>
                  <w:vAlign w:val="bottom"/>
                  <w:hideMark/>
                </w:tcPr>
                <w:p w14:paraId="332D35C6"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110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6874CABD"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80</w:t>
                  </w:r>
                </w:p>
              </w:tc>
            </w:tr>
            <w:tr w:rsidR="00A440F0" w:rsidRPr="00A440F0" w14:paraId="6F827F6C"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0AD2FAC2"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111</w:t>
                  </w:r>
                </w:p>
              </w:tc>
              <w:tc>
                <w:tcPr>
                  <w:tcW w:w="2437" w:type="dxa"/>
                  <w:tcBorders>
                    <w:top w:val="nil"/>
                    <w:left w:val="nil"/>
                    <w:bottom w:val="single" w:sz="4" w:space="0" w:color="auto"/>
                    <w:right w:val="single" w:sz="4" w:space="0" w:color="auto"/>
                  </w:tcBorders>
                  <w:noWrap/>
                  <w:vAlign w:val="bottom"/>
                  <w:hideMark/>
                </w:tcPr>
                <w:p w14:paraId="5AEAA031"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130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76106F15"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120</w:t>
                  </w:r>
                </w:p>
              </w:tc>
            </w:tr>
            <w:tr w:rsidR="00A440F0" w:rsidRPr="00A440F0" w14:paraId="5E764A1A"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7C5F49BE"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131</w:t>
                  </w:r>
                </w:p>
              </w:tc>
              <w:tc>
                <w:tcPr>
                  <w:tcW w:w="2437" w:type="dxa"/>
                  <w:tcBorders>
                    <w:top w:val="nil"/>
                    <w:left w:val="nil"/>
                    <w:bottom w:val="single" w:sz="4" w:space="0" w:color="auto"/>
                    <w:right w:val="single" w:sz="4" w:space="0" w:color="auto"/>
                  </w:tcBorders>
                  <w:noWrap/>
                  <w:vAlign w:val="bottom"/>
                  <w:hideMark/>
                </w:tcPr>
                <w:p w14:paraId="6E9CF36F"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150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1633DB71"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160</w:t>
                  </w:r>
                </w:p>
              </w:tc>
            </w:tr>
            <w:tr w:rsidR="00A440F0" w:rsidRPr="00A440F0" w14:paraId="6736DFD0"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7B05AF4B"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151</w:t>
                  </w:r>
                </w:p>
              </w:tc>
              <w:tc>
                <w:tcPr>
                  <w:tcW w:w="2437" w:type="dxa"/>
                  <w:tcBorders>
                    <w:top w:val="nil"/>
                    <w:left w:val="nil"/>
                    <w:bottom w:val="single" w:sz="4" w:space="0" w:color="auto"/>
                    <w:right w:val="single" w:sz="4" w:space="0" w:color="auto"/>
                  </w:tcBorders>
                  <w:noWrap/>
                  <w:vAlign w:val="bottom"/>
                  <w:hideMark/>
                </w:tcPr>
                <w:p w14:paraId="2422C702"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170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65396DD1"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200</w:t>
                  </w:r>
                </w:p>
              </w:tc>
            </w:tr>
            <w:tr w:rsidR="00A440F0" w:rsidRPr="00A440F0" w14:paraId="20858300"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3F351630"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171</w:t>
                  </w:r>
                </w:p>
              </w:tc>
              <w:tc>
                <w:tcPr>
                  <w:tcW w:w="2437" w:type="dxa"/>
                  <w:tcBorders>
                    <w:top w:val="nil"/>
                    <w:left w:val="nil"/>
                    <w:bottom w:val="single" w:sz="4" w:space="0" w:color="auto"/>
                    <w:right w:val="single" w:sz="4" w:space="0" w:color="auto"/>
                  </w:tcBorders>
                  <w:noWrap/>
                  <w:vAlign w:val="bottom"/>
                  <w:hideMark/>
                </w:tcPr>
                <w:p w14:paraId="72A1114B"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190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28214CA1"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240</w:t>
                  </w:r>
                </w:p>
              </w:tc>
            </w:tr>
            <w:tr w:rsidR="00A440F0" w:rsidRPr="00A440F0" w14:paraId="1346C814" w14:textId="77777777" w:rsidTr="00A46696">
              <w:trPr>
                <w:trHeight w:hRule="exact" w:val="256"/>
                <w:jc w:val="center"/>
              </w:trPr>
              <w:tc>
                <w:tcPr>
                  <w:tcW w:w="2256" w:type="dxa"/>
                  <w:tcBorders>
                    <w:top w:val="single" w:sz="4" w:space="0" w:color="auto"/>
                    <w:left w:val="single" w:sz="4" w:space="0" w:color="auto"/>
                    <w:bottom w:val="single" w:sz="4" w:space="0" w:color="auto"/>
                    <w:right w:val="single" w:sz="4" w:space="0" w:color="auto"/>
                  </w:tcBorders>
                  <w:noWrap/>
                  <w:vAlign w:val="bottom"/>
                  <w:hideMark/>
                </w:tcPr>
                <w:p w14:paraId="3CFF478E"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191</w:t>
                  </w:r>
                </w:p>
              </w:tc>
              <w:tc>
                <w:tcPr>
                  <w:tcW w:w="2437" w:type="dxa"/>
                  <w:tcBorders>
                    <w:top w:val="single" w:sz="4" w:space="0" w:color="auto"/>
                    <w:left w:val="single" w:sz="4" w:space="0" w:color="auto"/>
                    <w:bottom w:val="single" w:sz="4" w:space="0" w:color="auto"/>
                    <w:right w:val="single" w:sz="4" w:space="0" w:color="auto"/>
                  </w:tcBorders>
                  <w:noWrap/>
                  <w:vAlign w:val="bottom"/>
                  <w:hideMark/>
                </w:tcPr>
                <w:p w14:paraId="2868E10A"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210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5A8DF6ED"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280</w:t>
                  </w:r>
                </w:p>
              </w:tc>
            </w:tr>
            <w:tr w:rsidR="00A440F0" w:rsidRPr="00A440F0" w14:paraId="7A799769" w14:textId="77777777" w:rsidTr="00A46696">
              <w:trPr>
                <w:trHeight w:hRule="exact" w:val="256"/>
                <w:jc w:val="center"/>
              </w:trPr>
              <w:tc>
                <w:tcPr>
                  <w:tcW w:w="2256" w:type="dxa"/>
                  <w:tcBorders>
                    <w:top w:val="single" w:sz="4" w:space="0" w:color="auto"/>
                    <w:left w:val="single" w:sz="4" w:space="0" w:color="auto"/>
                    <w:bottom w:val="single" w:sz="4" w:space="0" w:color="auto"/>
                    <w:right w:val="single" w:sz="4" w:space="0" w:color="auto"/>
                  </w:tcBorders>
                  <w:noWrap/>
                  <w:vAlign w:val="bottom"/>
                  <w:hideMark/>
                </w:tcPr>
                <w:p w14:paraId="1D7662E9"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211</w:t>
                  </w:r>
                </w:p>
              </w:tc>
              <w:tc>
                <w:tcPr>
                  <w:tcW w:w="2437" w:type="dxa"/>
                  <w:tcBorders>
                    <w:top w:val="single" w:sz="4" w:space="0" w:color="auto"/>
                    <w:left w:val="nil"/>
                    <w:bottom w:val="single" w:sz="4" w:space="0" w:color="auto"/>
                    <w:right w:val="single" w:sz="4" w:space="0" w:color="auto"/>
                  </w:tcBorders>
                  <w:noWrap/>
                  <w:vAlign w:val="bottom"/>
                  <w:hideMark/>
                </w:tcPr>
                <w:p w14:paraId="61BD4E99"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230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367D2823"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320</w:t>
                  </w:r>
                </w:p>
              </w:tc>
            </w:tr>
            <w:tr w:rsidR="00A440F0" w:rsidRPr="00A440F0" w14:paraId="0D52E19D"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25B2890A"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231</w:t>
                  </w:r>
                </w:p>
              </w:tc>
              <w:tc>
                <w:tcPr>
                  <w:tcW w:w="2437" w:type="dxa"/>
                  <w:tcBorders>
                    <w:top w:val="nil"/>
                    <w:left w:val="nil"/>
                    <w:bottom w:val="single" w:sz="4" w:space="0" w:color="auto"/>
                    <w:right w:val="single" w:sz="4" w:space="0" w:color="auto"/>
                  </w:tcBorders>
                  <w:noWrap/>
                  <w:vAlign w:val="bottom"/>
                  <w:hideMark/>
                </w:tcPr>
                <w:p w14:paraId="4D3FFBB4"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250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2AA815A3"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360</w:t>
                  </w:r>
                </w:p>
              </w:tc>
            </w:tr>
            <w:tr w:rsidR="00A440F0" w:rsidRPr="00A440F0" w14:paraId="7B190A64"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3FA5FDE1"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251</w:t>
                  </w:r>
                </w:p>
              </w:tc>
              <w:tc>
                <w:tcPr>
                  <w:tcW w:w="2437" w:type="dxa"/>
                  <w:tcBorders>
                    <w:top w:val="nil"/>
                    <w:left w:val="nil"/>
                    <w:bottom w:val="single" w:sz="4" w:space="0" w:color="auto"/>
                    <w:right w:val="single" w:sz="4" w:space="0" w:color="auto"/>
                  </w:tcBorders>
                  <w:noWrap/>
                  <w:vAlign w:val="bottom"/>
                  <w:hideMark/>
                </w:tcPr>
                <w:p w14:paraId="5E098344"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270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2DFDC270"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400</w:t>
                  </w:r>
                </w:p>
              </w:tc>
            </w:tr>
            <w:tr w:rsidR="00A440F0" w:rsidRPr="00A440F0" w14:paraId="72A3529D"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0AB09804"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271</w:t>
                  </w:r>
                </w:p>
              </w:tc>
              <w:tc>
                <w:tcPr>
                  <w:tcW w:w="2437" w:type="dxa"/>
                  <w:tcBorders>
                    <w:top w:val="nil"/>
                    <w:left w:val="nil"/>
                    <w:bottom w:val="single" w:sz="4" w:space="0" w:color="auto"/>
                    <w:right w:val="single" w:sz="4" w:space="0" w:color="auto"/>
                  </w:tcBorders>
                  <w:noWrap/>
                  <w:vAlign w:val="bottom"/>
                  <w:hideMark/>
                </w:tcPr>
                <w:p w14:paraId="33C48455"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290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1515712C"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440</w:t>
                  </w:r>
                </w:p>
              </w:tc>
            </w:tr>
            <w:tr w:rsidR="00A440F0" w:rsidRPr="00A440F0" w14:paraId="4508421F"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hideMark/>
                </w:tcPr>
                <w:p w14:paraId="7EA5429F"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291</w:t>
                  </w:r>
                </w:p>
              </w:tc>
              <w:tc>
                <w:tcPr>
                  <w:tcW w:w="2437" w:type="dxa"/>
                  <w:tcBorders>
                    <w:top w:val="nil"/>
                    <w:left w:val="nil"/>
                    <w:bottom w:val="single" w:sz="4" w:space="0" w:color="auto"/>
                    <w:right w:val="single" w:sz="4" w:space="0" w:color="auto"/>
                  </w:tcBorders>
                  <w:noWrap/>
                  <w:vAlign w:val="bottom"/>
                  <w:hideMark/>
                </w:tcPr>
                <w:p w14:paraId="24F9DC0D"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310</w:t>
                  </w:r>
                </w:p>
              </w:tc>
              <w:tc>
                <w:tcPr>
                  <w:tcW w:w="1410" w:type="dxa"/>
                  <w:tcBorders>
                    <w:top w:val="single" w:sz="4" w:space="0" w:color="auto"/>
                    <w:left w:val="single" w:sz="4" w:space="0" w:color="auto"/>
                    <w:bottom w:val="single" w:sz="4" w:space="0" w:color="auto"/>
                    <w:right w:val="single" w:sz="4" w:space="0" w:color="auto"/>
                  </w:tcBorders>
                  <w:noWrap/>
                  <w:vAlign w:val="center"/>
                  <w:hideMark/>
                </w:tcPr>
                <w:p w14:paraId="207BB62B"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480</w:t>
                  </w:r>
                </w:p>
              </w:tc>
            </w:tr>
            <w:tr w:rsidR="00A440F0" w:rsidRPr="00A440F0" w14:paraId="40873550"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tcPr>
                <w:p w14:paraId="68DD896F"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311</w:t>
                  </w:r>
                </w:p>
              </w:tc>
              <w:tc>
                <w:tcPr>
                  <w:tcW w:w="2437" w:type="dxa"/>
                  <w:tcBorders>
                    <w:top w:val="nil"/>
                    <w:left w:val="nil"/>
                    <w:bottom w:val="single" w:sz="4" w:space="0" w:color="auto"/>
                    <w:right w:val="single" w:sz="4" w:space="0" w:color="auto"/>
                  </w:tcBorders>
                  <w:noWrap/>
                  <w:vAlign w:val="bottom"/>
                </w:tcPr>
                <w:p w14:paraId="15EE4FED"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330</w:t>
                  </w:r>
                </w:p>
              </w:tc>
              <w:tc>
                <w:tcPr>
                  <w:tcW w:w="1410" w:type="dxa"/>
                  <w:tcBorders>
                    <w:top w:val="single" w:sz="4" w:space="0" w:color="auto"/>
                    <w:left w:val="single" w:sz="4" w:space="0" w:color="auto"/>
                    <w:bottom w:val="single" w:sz="4" w:space="0" w:color="auto"/>
                    <w:right w:val="single" w:sz="4" w:space="0" w:color="auto"/>
                  </w:tcBorders>
                  <w:noWrap/>
                  <w:vAlign w:val="center"/>
                </w:tcPr>
                <w:p w14:paraId="727D0073"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520</w:t>
                  </w:r>
                </w:p>
              </w:tc>
            </w:tr>
            <w:tr w:rsidR="00A440F0" w:rsidRPr="00A440F0" w14:paraId="756C042E" w14:textId="77777777" w:rsidTr="00A46696">
              <w:trPr>
                <w:trHeight w:hRule="exact" w:val="256"/>
                <w:jc w:val="center"/>
              </w:trPr>
              <w:tc>
                <w:tcPr>
                  <w:tcW w:w="2256" w:type="dxa"/>
                  <w:tcBorders>
                    <w:top w:val="nil"/>
                    <w:left w:val="single" w:sz="4" w:space="0" w:color="auto"/>
                    <w:bottom w:val="single" w:sz="4" w:space="0" w:color="auto"/>
                    <w:right w:val="single" w:sz="4" w:space="0" w:color="auto"/>
                  </w:tcBorders>
                  <w:noWrap/>
                  <w:vAlign w:val="bottom"/>
                </w:tcPr>
                <w:p w14:paraId="1E150985"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331</w:t>
                  </w:r>
                </w:p>
              </w:tc>
              <w:tc>
                <w:tcPr>
                  <w:tcW w:w="2437" w:type="dxa"/>
                  <w:tcBorders>
                    <w:top w:val="nil"/>
                    <w:left w:val="nil"/>
                    <w:bottom w:val="single" w:sz="4" w:space="0" w:color="auto"/>
                    <w:right w:val="single" w:sz="4" w:space="0" w:color="auto"/>
                  </w:tcBorders>
                  <w:noWrap/>
                  <w:vAlign w:val="bottom"/>
                </w:tcPr>
                <w:p w14:paraId="281AE36C"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350</w:t>
                  </w:r>
                </w:p>
              </w:tc>
              <w:tc>
                <w:tcPr>
                  <w:tcW w:w="1410" w:type="dxa"/>
                  <w:tcBorders>
                    <w:top w:val="single" w:sz="4" w:space="0" w:color="auto"/>
                    <w:left w:val="single" w:sz="4" w:space="0" w:color="auto"/>
                    <w:bottom w:val="single" w:sz="4" w:space="0" w:color="auto"/>
                    <w:right w:val="single" w:sz="4" w:space="0" w:color="auto"/>
                  </w:tcBorders>
                  <w:noWrap/>
                  <w:vAlign w:val="center"/>
                </w:tcPr>
                <w:p w14:paraId="2A93713D"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560</w:t>
                  </w:r>
                </w:p>
              </w:tc>
            </w:tr>
            <w:tr w:rsidR="00A440F0" w:rsidRPr="00A440F0" w14:paraId="6EC3D004" w14:textId="77777777" w:rsidTr="00A46696">
              <w:trPr>
                <w:trHeight w:hRule="exact" w:val="256"/>
                <w:jc w:val="center"/>
              </w:trPr>
              <w:tc>
                <w:tcPr>
                  <w:tcW w:w="4693" w:type="dxa"/>
                  <w:gridSpan w:val="2"/>
                  <w:tcBorders>
                    <w:top w:val="nil"/>
                    <w:left w:val="single" w:sz="4" w:space="0" w:color="auto"/>
                    <w:bottom w:val="single" w:sz="4" w:space="0" w:color="auto"/>
                    <w:right w:val="single" w:sz="4" w:space="0" w:color="auto"/>
                  </w:tcBorders>
                  <w:noWrap/>
                  <w:vAlign w:val="bottom"/>
                  <w:hideMark/>
                </w:tcPr>
                <w:p w14:paraId="4BE93C71"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351 ir daugiau</w:t>
                  </w:r>
                </w:p>
              </w:tc>
              <w:tc>
                <w:tcPr>
                  <w:tcW w:w="1410" w:type="dxa"/>
                  <w:tcBorders>
                    <w:top w:val="single" w:sz="4" w:space="0" w:color="auto"/>
                    <w:left w:val="single" w:sz="4" w:space="0" w:color="auto"/>
                    <w:bottom w:val="single" w:sz="4" w:space="0" w:color="auto"/>
                    <w:right w:val="single" w:sz="4" w:space="0" w:color="auto"/>
                  </w:tcBorders>
                  <w:noWrap/>
                  <w:vAlign w:val="bottom"/>
                  <w:hideMark/>
                </w:tcPr>
                <w:p w14:paraId="4DC08BE6" w14:textId="77777777" w:rsidR="00A440F0" w:rsidRPr="00A440F0" w:rsidRDefault="00A440F0" w:rsidP="00A440F0">
                  <w:pPr>
                    <w:jc w:val="center"/>
                    <w:rPr>
                      <w:rFonts w:ascii="Times New Roman" w:hAnsi="Times New Roman" w:cs="Times New Roman"/>
                      <w:color w:val="000000"/>
                      <w:szCs w:val="24"/>
                    </w:rPr>
                  </w:pPr>
                  <w:r w:rsidRPr="00A440F0">
                    <w:rPr>
                      <w:rFonts w:ascii="Times New Roman" w:hAnsi="Times New Roman" w:cs="Times New Roman"/>
                      <w:color w:val="000000"/>
                      <w:szCs w:val="24"/>
                    </w:rPr>
                    <w:t>600</w:t>
                  </w:r>
                </w:p>
              </w:tc>
            </w:tr>
          </w:tbl>
          <w:p w14:paraId="7B6782A4" w14:textId="77777777" w:rsidR="003C5A91" w:rsidRDefault="003C5A91" w:rsidP="000F5954">
            <w:pPr>
              <w:jc w:val="both"/>
              <w:rPr>
                <w:rFonts w:asciiTheme="majorBidi" w:hAnsiTheme="majorBidi" w:cstheme="majorBidi"/>
                <w:i/>
                <w:iCs/>
                <w:sz w:val="24"/>
                <w:szCs w:val="24"/>
              </w:rPr>
            </w:pPr>
          </w:p>
          <w:p w14:paraId="5858608A" w14:textId="77777777" w:rsidR="00A46696" w:rsidRDefault="000F5954" w:rsidP="000F5954">
            <w:pPr>
              <w:jc w:val="both"/>
              <w:rPr>
                <w:rFonts w:asciiTheme="majorBidi" w:hAnsiTheme="majorBidi" w:cstheme="majorBidi"/>
                <w:i/>
                <w:iCs/>
                <w:sz w:val="24"/>
                <w:szCs w:val="24"/>
              </w:rPr>
            </w:pPr>
            <w:r w:rsidRPr="005F3E7D">
              <w:rPr>
                <w:rFonts w:asciiTheme="majorBidi" w:hAnsiTheme="majorBidi" w:cstheme="majorBidi"/>
                <w:i/>
                <w:iCs/>
                <w:sz w:val="24"/>
                <w:szCs w:val="24"/>
              </w:rPr>
              <w:t>Mokant už kitą asmenį, </w:t>
            </w:r>
            <w:r w:rsidRPr="005F3E7D">
              <w:rPr>
                <w:rStyle w:val="Grietas"/>
                <w:rFonts w:asciiTheme="majorBidi" w:hAnsiTheme="majorBidi" w:cstheme="majorBidi"/>
                <w:i/>
                <w:iCs/>
                <w:sz w:val="24"/>
                <w:szCs w:val="24"/>
              </w:rPr>
              <w:t>būtina pildyti išplėstinę mokėjimo nurodymo formą</w:t>
            </w:r>
            <w:r w:rsidRPr="005F3E7D">
              <w:rPr>
                <w:rFonts w:asciiTheme="majorBidi" w:hAnsiTheme="majorBidi" w:cstheme="majorBidi"/>
                <w:i/>
                <w:iCs/>
                <w:sz w:val="24"/>
                <w:szCs w:val="24"/>
              </w:rPr>
              <w:t>, nurodant pradinio mokėtojo, už kurį atliekamas mokėjimas, asmens kodą, vardą, pavardę.</w:t>
            </w:r>
          </w:p>
          <w:p w14:paraId="1810267F" w14:textId="4D0BCA30" w:rsidR="003C5A91" w:rsidRPr="003C5A91" w:rsidRDefault="003C5A91" w:rsidP="000F5954">
            <w:pPr>
              <w:jc w:val="both"/>
              <w:rPr>
                <w:rFonts w:asciiTheme="majorBidi" w:hAnsiTheme="majorBidi" w:cstheme="majorBidi"/>
                <w:i/>
                <w:iCs/>
                <w:sz w:val="24"/>
                <w:szCs w:val="24"/>
              </w:rPr>
            </w:pPr>
          </w:p>
        </w:tc>
      </w:tr>
      <w:tr w:rsidR="005A2AB5" w:rsidRPr="00D07F39" w14:paraId="0E39583E" w14:textId="77777777" w:rsidTr="001E531B">
        <w:trPr>
          <w:jc w:val="center"/>
        </w:trPr>
        <w:tc>
          <w:tcPr>
            <w:tcW w:w="570" w:type="dxa"/>
          </w:tcPr>
          <w:p w14:paraId="59BB3495" w14:textId="77777777" w:rsidR="005A2AB5" w:rsidRPr="00D07F39" w:rsidRDefault="005A2AB5" w:rsidP="005A2AB5">
            <w:pPr>
              <w:rPr>
                <w:rFonts w:ascii="Times New Roman" w:hAnsi="Times New Roman" w:cs="Times New Roman"/>
                <w:sz w:val="24"/>
                <w:szCs w:val="24"/>
              </w:rPr>
            </w:pPr>
            <w:r>
              <w:rPr>
                <w:rFonts w:ascii="Times New Roman" w:hAnsi="Times New Roman" w:cs="Times New Roman"/>
                <w:sz w:val="24"/>
                <w:szCs w:val="24"/>
              </w:rPr>
              <w:t>11</w:t>
            </w:r>
            <w:r w:rsidRPr="00D07F39">
              <w:rPr>
                <w:rFonts w:ascii="Times New Roman" w:hAnsi="Times New Roman" w:cs="Times New Roman"/>
                <w:sz w:val="24"/>
                <w:szCs w:val="24"/>
              </w:rPr>
              <w:t>.</w:t>
            </w:r>
          </w:p>
        </w:tc>
        <w:tc>
          <w:tcPr>
            <w:tcW w:w="2119" w:type="dxa"/>
            <w:tcBorders>
              <w:top w:val="outset" w:sz="6" w:space="0" w:color="auto"/>
              <w:left w:val="outset" w:sz="6" w:space="0" w:color="auto"/>
              <w:bottom w:val="outset" w:sz="6" w:space="0" w:color="auto"/>
              <w:right w:val="outset" w:sz="6" w:space="0" w:color="auto"/>
            </w:tcBorders>
            <w:vAlign w:val="center"/>
          </w:tcPr>
          <w:p w14:paraId="7DDD0B5F" w14:textId="77777777" w:rsidR="005A2AB5" w:rsidRPr="00D07F39" w:rsidRDefault="005A2AB5" w:rsidP="005A2AB5">
            <w:pPr>
              <w:ind w:left="54"/>
              <w:rPr>
                <w:rFonts w:ascii="Times New Roman" w:eastAsia="Times New Roman" w:hAnsi="Times New Roman" w:cs="Times New Roman"/>
                <w:sz w:val="24"/>
                <w:szCs w:val="24"/>
              </w:rPr>
            </w:pPr>
            <w:r w:rsidRPr="00D07F39">
              <w:rPr>
                <w:rFonts w:ascii="Times New Roman" w:eastAsia="Times New Roman" w:hAnsi="Times New Roman" w:cs="Times New Roman"/>
                <w:sz w:val="24"/>
                <w:szCs w:val="24"/>
              </w:rPr>
              <w:t>Administracinės paslaugos teikimo ypatumai</w:t>
            </w:r>
          </w:p>
        </w:tc>
        <w:tc>
          <w:tcPr>
            <w:tcW w:w="6945" w:type="dxa"/>
            <w:tcBorders>
              <w:top w:val="outset" w:sz="6" w:space="0" w:color="auto"/>
              <w:left w:val="outset" w:sz="6" w:space="0" w:color="auto"/>
              <w:bottom w:val="outset" w:sz="6" w:space="0" w:color="auto"/>
              <w:right w:val="outset" w:sz="6" w:space="0" w:color="auto"/>
            </w:tcBorders>
            <w:vAlign w:val="center"/>
          </w:tcPr>
          <w:p w14:paraId="1432B333" w14:textId="1EC13EB2" w:rsidR="005A2AB5" w:rsidRPr="004A5751" w:rsidRDefault="005A2AB5" w:rsidP="005A2AB5">
            <w:pPr>
              <w:jc w:val="both"/>
              <w:rPr>
                <w:rFonts w:ascii="Times New Roman" w:hAnsi="Times New Roman" w:cs="Times New Roman"/>
                <w:color w:val="000000"/>
                <w:sz w:val="24"/>
                <w:szCs w:val="24"/>
              </w:rPr>
            </w:pPr>
            <w:r w:rsidRPr="004A5751">
              <w:rPr>
                <w:rFonts w:ascii="Times New Roman" w:hAnsi="Times New Roman" w:cs="Times New Roman"/>
                <w:color w:val="000000"/>
                <w:sz w:val="24"/>
                <w:szCs w:val="24"/>
              </w:rPr>
              <w:t>Transporto priemonė, eksploatuojama uždarose teritorijose ar  nedalyvaujanti viešajame  eisme, gali būti neregistruojama.</w:t>
            </w:r>
          </w:p>
          <w:p w14:paraId="3777E9F7" w14:textId="77777777" w:rsidR="005A2AB5" w:rsidRDefault="005A2AB5" w:rsidP="005A2AB5">
            <w:pPr>
              <w:jc w:val="both"/>
              <w:rPr>
                <w:rFonts w:ascii="Times New Roman" w:hAnsi="Times New Roman" w:cs="Times New Roman"/>
                <w:color w:val="000000"/>
                <w:sz w:val="24"/>
                <w:szCs w:val="24"/>
              </w:rPr>
            </w:pPr>
            <w:r w:rsidRPr="004A5751">
              <w:rPr>
                <w:rFonts w:ascii="Times New Roman" w:hAnsi="Times New Roman" w:cs="Times New Roman"/>
                <w:color w:val="000000"/>
                <w:sz w:val="24"/>
                <w:szCs w:val="24"/>
              </w:rPr>
              <w:t xml:space="preserve">Registre neregistruojamos motorinės transporto priemonės ir jų priekabos, kurių kategorijos ir klasės apibrėžiamos  Motorinių transporto priemonių ir jų priekabų kategorijų ir klasių pagal konstrukciją reikalavimuose, patvirtintuose Lietuvos transporto saugos </w:t>
            </w:r>
            <w:r w:rsidRPr="004A5751">
              <w:rPr>
                <w:rFonts w:ascii="Times New Roman" w:hAnsi="Times New Roman" w:cs="Times New Roman"/>
                <w:color w:val="000000"/>
                <w:sz w:val="24"/>
                <w:szCs w:val="24"/>
              </w:rPr>
              <w:lastRenderedPageBreak/>
              <w:t>administracijos direktoriaus 2008 m. gruodžio 2 d. įsakymu Nr. 2B-479 „Dėl Motorinių transporto priemonių ir jų priekabų kategorijų ir klasių pagal konstrukciją reikalavimų patvirtinimo“.</w:t>
            </w:r>
          </w:p>
          <w:p w14:paraId="28782026" w14:textId="77777777" w:rsidR="005A2AB5" w:rsidRDefault="005A2AB5" w:rsidP="005A2AB5">
            <w:pPr>
              <w:jc w:val="both"/>
              <w:rPr>
                <w:rFonts w:ascii="Times New Roman" w:eastAsia="Times New Roman" w:hAnsi="Times New Roman" w:cs="Times New Roman"/>
                <w:sz w:val="24"/>
                <w:szCs w:val="24"/>
                <w:lang w:eastAsia="lt-LT"/>
              </w:rPr>
            </w:pPr>
            <w:r w:rsidRPr="004A5751">
              <w:rPr>
                <w:rFonts w:ascii="Times New Roman" w:eastAsia="Times New Roman" w:hAnsi="Times New Roman" w:cs="Times New Roman"/>
                <w:sz w:val="24"/>
                <w:szCs w:val="24"/>
                <w:lang w:eastAsia="lt-LT"/>
              </w:rPr>
              <w:t>Savivaldybių administracijos registruoja Lietuvos Respublikos teritorijoje esančią transporto priemonę nepriklausomai nuo traktoriaus savininko gyvenamosios vietos ar buveinės registravimo vietos.</w:t>
            </w:r>
            <w:bookmarkStart w:id="23" w:name="part_25178231a83445da869f24c8dc08294f"/>
            <w:bookmarkEnd w:id="23"/>
          </w:p>
          <w:p w14:paraId="6FE8C01A" w14:textId="77777777" w:rsidR="005A2AB5" w:rsidRDefault="005A2AB5" w:rsidP="005A2AB5">
            <w:pPr>
              <w:jc w:val="both"/>
              <w:rPr>
                <w:rFonts w:ascii="Times New Roman" w:eastAsia="Times New Roman" w:hAnsi="Times New Roman" w:cs="Times New Roman"/>
                <w:color w:val="000000"/>
                <w:sz w:val="24"/>
                <w:szCs w:val="24"/>
                <w:lang w:eastAsia="lt-LT"/>
              </w:rPr>
            </w:pPr>
            <w:r w:rsidRPr="004A5751">
              <w:rPr>
                <w:rFonts w:ascii="Times New Roman" w:eastAsia="Times New Roman" w:hAnsi="Times New Roman" w:cs="Times New Roman"/>
                <w:color w:val="000000"/>
                <w:sz w:val="24"/>
                <w:szCs w:val="24"/>
                <w:lang w:eastAsia="lt-LT"/>
              </w:rPr>
              <w:t>Juridiniai asmenys, įvežę iš užsienio išregistruotą transporto priemonę kaip prekę, gali ją parduoti ar kitu būdu neįregistravę perleisti daiktines teises, išskyrus šių taisyklių 12 punkte numatytą atvejį.</w:t>
            </w:r>
            <w:bookmarkStart w:id="24" w:name="part_55f472a0f60d4e03b5941d7b0bc2e83e"/>
            <w:bookmarkEnd w:id="24"/>
          </w:p>
          <w:p w14:paraId="644D8D79" w14:textId="733C9443" w:rsidR="005A2AB5" w:rsidRPr="00D07F39" w:rsidRDefault="005A2AB5" w:rsidP="000F5954">
            <w:pPr>
              <w:jc w:val="both"/>
              <w:rPr>
                <w:rFonts w:ascii="Times New Roman" w:eastAsia="Times New Roman" w:hAnsi="Times New Roman" w:cs="Times New Roman"/>
                <w:sz w:val="24"/>
                <w:szCs w:val="24"/>
                <w:lang w:eastAsia="lt-LT"/>
              </w:rPr>
            </w:pPr>
            <w:r w:rsidRPr="004A5751">
              <w:rPr>
                <w:rFonts w:ascii="Times New Roman" w:eastAsia="Times New Roman" w:hAnsi="Times New Roman" w:cs="Times New Roman"/>
                <w:sz w:val="24"/>
                <w:szCs w:val="24"/>
                <w:lang w:eastAsia="lt-LT"/>
              </w:rPr>
              <w:t>Kai iš užsienio įvežama naudota transporto priemonė, kuri užsienyje nebuvo registruota (nepateikiamas užsienyje išduotas registravimo dokumentas), tokią transporto priemonę privalo įregistruoti ją įvežęs fizinis ar juridinis asmuo.</w:t>
            </w:r>
          </w:p>
        </w:tc>
      </w:tr>
    </w:tbl>
    <w:p w14:paraId="2844844A" w14:textId="77777777" w:rsidR="00A440F0" w:rsidRPr="00D07F39" w:rsidRDefault="00A440F0" w:rsidP="00074D51">
      <w:pPr>
        <w:rPr>
          <w:rFonts w:ascii="Times New Roman" w:hAnsi="Times New Roman" w:cs="Times New Roman"/>
          <w:sz w:val="24"/>
          <w:szCs w:val="24"/>
        </w:rPr>
      </w:pPr>
    </w:p>
    <w:sectPr w:rsidR="00A440F0" w:rsidRPr="00D07F39" w:rsidSect="001E531B">
      <w:pgSz w:w="11906" w:h="16838"/>
      <w:pgMar w:top="851" w:right="70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5D01"/>
    <w:multiLevelType w:val="hybridMultilevel"/>
    <w:tmpl w:val="DC36AD0E"/>
    <w:lvl w:ilvl="0" w:tplc="22D8FB1E">
      <w:numFmt w:val="bullet"/>
      <w:lvlText w:val="-"/>
      <w:lvlJc w:val="left"/>
      <w:rPr>
        <w:rFonts w:ascii="Times New Roman" w:eastAsiaTheme="minorEastAsia" w:hAnsi="Times New Roman" w:cs="Times New Roman" w:hint="default"/>
        <w:b/>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DB6A7D"/>
    <w:multiLevelType w:val="hybridMultilevel"/>
    <w:tmpl w:val="FD16C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BC7D7F"/>
    <w:multiLevelType w:val="hybridMultilevel"/>
    <w:tmpl w:val="8FB6D132"/>
    <w:lvl w:ilvl="0" w:tplc="04270001">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3" w15:restartNumberingAfterBreak="0">
    <w:nsid w:val="24E642E7"/>
    <w:multiLevelType w:val="hybridMultilevel"/>
    <w:tmpl w:val="C11E4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A44C7E"/>
    <w:multiLevelType w:val="hybridMultilevel"/>
    <w:tmpl w:val="A8F426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0E61590"/>
    <w:multiLevelType w:val="hybridMultilevel"/>
    <w:tmpl w:val="FD50A830"/>
    <w:lvl w:ilvl="0" w:tplc="86D40E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2D402F"/>
    <w:multiLevelType w:val="hybridMultilevel"/>
    <w:tmpl w:val="1B805C18"/>
    <w:lvl w:ilvl="0" w:tplc="F1A614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B21599"/>
    <w:multiLevelType w:val="hybridMultilevel"/>
    <w:tmpl w:val="4872C6FC"/>
    <w:lvl w:ilvl="0" w:tplc="22D8FB1E">
      <w:numFmt w:val="bullet"/>
      <w:lvlText w:val="-"/>
      <w:lvlJc w:val="left"/>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E37BE0"/>
    <w:multiLevelType w:val="hybridMultilevel"/>
    <w:tmpl w:val="D3284FD8"/>
    <w:lvl w:ilvl="0" w:tplc="04270001">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start w:val="1"/>
      <w:numFmt w:val="bullet"/>
      <w:lvlText w:val=""/>
      <w:lvlJc w:val="left"/>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9" w15:restartNumberingAfterBreak="0">
    <w:nsid w:val="63806194"/>
    <w:multiLevelType w:val="hybridMultilevel"/>
    <w:tmpl w:val="657830D8"/>
    <w:lvl w:ilvl="0" w:tplc="22D8FB1E">
      <w:numFmt w:val="bullet"/>
      <w:lvlText w:val="-"/>
      <w:lvlJc w:val="left"/>
      <w:pPr>
        <w:ind w:left="712"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10" w15:restartNumberingAfterBreak="0">
    <w:nsid w:val="6529165B"/>
    <w:multiLevelType w:val="hybridMultilevel"/>
    <w:tmpl w:val="958A7616"/>
    <w:lvl w:ilvl="0" w:tplc="22D8FB1E">
      <w:numFmt w:val="bullet"/>
      <w:lvlText w:val="-"/>
      <w:lvlJc w:val="left"/>
      <w:pPr>
        <w:ind w:left="853"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573" w:hanging="360"/>
      </w:pPr>
      <w:rPr>
        <w:rFonts w:ascii="Courier New" w:hAnsi="Courier New" w:cs="Courier New" w:hint="default"/>
      </w:rPr>
    </w:lvl>
    <w:lvl w:ilvl="2" w:tplc="04270005" w:tentative="1">
      <w:start w:val="1"/>
      <w:numFmt w:val="bullet"/>
      <w:lvlText w:val=""/>
      <w:lvlJc w:val="left"/>
      <w:pPr>
        <w:ind w:left="2293" w:hanging="360"/>
      </w:pPr>
      <w:rPr>
        <w:rFonts w:ascii="Wingdings" w:hAnsi="Wingdings" w:hint="default"/>
      </w:rPr>
    </w:lvl>
    <w:lvl w:ilvl="3" w:tplc="04270001" w:tentative="1">
      <w:start w:val="1"/>
      <w:numFmt w:val="bullet"/>
      <w:lvlText w:val=""/>
      <w:lvlJc w:val="left"/>
      <w:pPr>
        <w:ind w:left="3013" w:hanging="360"/>
      </w:pPr>
      <w:rPr>
        <w:rFonts w:ascii="Symbol" w:hAnsi="Symbol" w:hint="default"/>
      </w:rPr>
    </w:lvl>
    <w:lvl w:ilvl="4" w:tplc="04270003" w:tentative="1">
      <w:start w:val="1"/>
      <w:numFmt w:val="bullet"/>
      <w:lvlText w:val="o"/>
      <w:lvlJc w:val="left"/>
      <w:pPr>
        <w:ind w:left="3733" w:hanging="360"/>
      </w:pPr>
      <w:rPr>
        <w:rFonts w:ascii="Courier New" w:hAnsi="Courier New" w:cs="Courier New" w:hint="default"/>
      </w:rPr>
    </w:lvl>
    <w:lvl w:ilvl="5" w:tplc="04270005" w:tentative="1">
      <w:start w:val="1"/>
      <w:numFmt w:val="bullet"/>
      <w:lvlText w:val=""/>
      <w:lvlJc w:val="left"/>
      <w:pPr>
        <w:ind w:left="4453" w:hanging="360"/>
      </w:pPr>
      <w:rPr>
        <w:rFonts w:ascii="Wingdings" w:hAnsi="Wingdings" w:hint="default"/>
      </w:rPr>
    </w:lvl>
    <w:lvl w:ilvl="6" w:tplc="04270001" w:tentative="1">
      <w:start w:val="1"/>
      <w:numFmt w:val="bullet"/>
      <w:lvlText w:val=""/>
      <w:lvlJc w:val="left"/>
      <w:pPr>
        <w:ind w:left="5173" w:hanging="360"/>
      </w:pPr>
      <w:rPr>
        <w:rFonts w:ascii="Symbol" w:hAnsi="Symbol" w:hint="default"/>
      </w:rPr>
    </w:lvl>
    <w:lvl w:ilvl="7" w:tplc="04270003" w:tentative="1">
      <w:start w:val="1"/>
      <w:numFmt w:val="bullet"/>
      <w:lvlText w:val="o"/>
      <w:lvlJc w:val="left"/>
      <w:pPr>
        <w:ind w:left="5893" w:hanging="360"/>
      </w:pPr>
      <w:rPr>
        <w:rFonts w:ascii="Courier New" w:hAnsi="Courier New" w:cs="Courier New" w:hint="default"/>
      </w:rPr>
    </w:lvl>
    <w:lvl w:ilvl="8" w:tplc="04270005" w:tentative="1">
      <w:start w:val="1"/>
      <w:numFmt w:val="bullet"/>
      <w:lvlText w:val=""/>
      <w:lvlJc w:val="left"/>
      <w:pPr>
        <w:ind w:left="6613" w:hanging="360"/>
      </w:pPr>
      <w:rPr>
        <w:rFonts w:ascii="Wingdings" w:hAnsi="Wingdings" w:hint="default"/>
      </w:rPr>
    </w:lvl>
  </w:abstractNum>
  <w:abstractNum w:abstractNumId="11" w15:restartNumberingAfterBreak="0">
    <w:nsid w:val="6720765D"/>
    <w:multiLevelType w:val="hybridMultilevel"/>
    <w:tmpl w:val="01A0AA40"/>
    <w:lvl w:ilvl="0" w:tplc="082CF7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FE5608"/>
    <w:multiLevelType w:val="hybridMultilevel"/>
    <w:tmpl w:val="9F1C939C"/>
    <w:lvl w:ilvl="0" w:tplc="22D8FB1E">
      <w:numFmt w:val="bullet"/>
      <w:lvlText w:val="-"/>
      <w:lvlJc w:val="left"/>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B94FE5"/>
    <w:multiLevelType w:val="hybridMultilevel"/>
    <w:tmpl w:val="7C38E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9C6D92"/>
    <w:multiLevelType w:val="hybridMultilevel"/>
    <w:tmpl w:val="0082ED82"/>
    <w:lvl w:ilvl="0" w:tplc="22D8FB1E">
      <w:numFmt w:val="bullet"/>
      <w:lvlText w:val="-"/>
      <w:lvlJc w:val="left"/>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2903D3B"/>
    <w:multiLevelType w:val="hybridMultilevel"/>
    <w:tmpl w:val="6C300956"/>
    <w:lvl w:ilvl="0" w:tplc="22D8FB1E">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3077245">
    <w:abstractNumId w:val="13"/>
  </w:num>
  <w:num w:numId="2" w16cid:durableId="1150556550">
    <w:abstractNumId w:val="6"/>
  </w:num>
  <w:num w:numId="3" w16cid:durableId="1629892743">
    <w:abstractNumId w:val="5"/>
  </w:num>
  <w:num w:numId="4" w16cid:durableId="808474305">
    <w:abstractNumId w:val="11"/>
  </w:num>
  <w:num w:numId="5" w16cid:durableId="1318917691">
    <w:abstractNumId w:val="0"/>
  </w:num>
  <w:num w:numId="6" w16cid:durableId="1881161189">
    <w:abstractNumId w:val="14"/>
  </w:num>
  <w:num w:numId="7" w16cid:durableId="1135293254">
    <w:abstractNumId w:val="3"/>
  </w:num>
  <w:num w:numId="8" w16cid:durableId="1983342331">
    <w:abstractNumId w:val="4"/>
  </w:num>
  <w:num w:numId="9" w16cid:durableId="1841195035">
    <w:abstractNumId w:val="9"/>
  </w:num>
  <w:num w:numId="10" w16cid:durableId="521819715">
    <w:abstractNumId w:val="8"/>
  </w:num>
  <w:num w:numId="11" w16cid:durableId="1589074010">
    <w:abstractNumId w:val="10"/>
  </w:num>
  <w:num w:numId="12" w16cid:durableId="1719086126">
    <w:abstractNumId w:val="15"/>
  </w:num>
  <w:num w:numId="13" w16cid:durableId="35198284">
    <w:abstractNumId w:val="12"/>
  </w:num>
  <w:num w:numId="14" w16cid:durableId="737018985">
    <w:abstractNumId w:val="7"/>
  </w:num>
  <w:num w:numId="15" w16cid:durableId="704252523">
    <w:abstractNumId w:val="1"/>
  </w:num>
  <w:num w:numId="16" w16cid:durableId="1203782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42"/>
    <w:rsid w:val="000034F1"/>
    <w:rsid w:val="00010E9E"/>
    <w:rsid w:val="00021C98"/>
    <w:rsid w:val="000427F2"/>
    <w:rsid w:val="000430AC"/>
    <w:rsid w:val="00066BC5"/>
    <w:rsid w:val="00074D51"/>
    <w:rsid w:val="00092EC3"/>
    <w:rsid w:val="000B116E"/>
    <w:rsid w:val="000D223F"/>
    <w:rsid w:val="000E4C14"/>
    <w:rsid w:val="000F5954"/>
    <w:rsid w:val="00110C81"/>
    <w:rsid w:val="00111B86"/>
    <w:rsid w:val="00113330"/>
    <w:rsid w:val="00126ADE"/>
    <w:rsid w:val="0015485E"/>
    <w:rsid w:val="00176CA7"/>
    <w:rsid w:val="00182B7C"/>
    <w:rsid w:val="001C3F3B"/>
    <w:rsid w:val="001C5280"/>
    <w:rsid w:val="001E531B"/>
    <w:rsid w:val="001F3165"/>
    <w:rsid w:val="00240C9A"/>
    <w:rsid w:val="002475A7"/>
    <w:rsid w:val="00256638"/>
    <w:rsid w:val="00257F9A"/>
    <w:rsid w:val="00265BD1"/>
    <w:rsid w:val="00272625"/>
    <w:rsid w:val="002A55D0"/>
    <w:rsid w:val="002A7BA4"/>
    <w:rsid w:val="002C39EF"/>
    <w:rsid w:val="002E2349"/>
    <w:rsid w:val="0030728E"/>
    <w:rsid w:val="003111B7"/>
    <w:rsid w:val="00311C17"/>
    <w:rsid w:val="00325452"/>
    <w:rsid w:val="0032747A"/>
    <w:rsid w:val="00340CBC"/>
    <w:rsid w:val="003509A9"/>
    <w:rsid w:val="00350CE8"/>
    <w:rsid w:val="00387473"/>
    <w:rsid w:val="003C5A91"/>
    <w:rsid w:val="003D1F91"/>
    <w:rsid w:val="003F1A52"/>
    <w:rsid w:val="003F35D8"/>
    <w:rsid w:val="004025E0"/>
    <w:rsid w:val="00436FF8"/>
    <w:rsid w:val="00461127"/>
    <w:rsid w:val="00494E77"/>
    <w:rsid w:val="004A2B03"/>
    <w:rsid w:val="004A5751"/>
    <w:rsid w:val="004C23F0"/>
    <w:rsid w:val="004D6400"/>
    <w:rsid w:val="005035B0"/>
    <w:rsid w:val="005A2AB5"/>
    <w:rsid w:val="005B4D80"/>
    <w:rsid w:val="006171CD"/>
    <w:rsid w:val="00630FD7"/>
    <w:rsid w:val="0065583A"/>
    <w:rsid w:val="00660545"/>
    <w:rsid w:val="00672282"/>
    <w:rsid w:val="00691404"/>
    <w:rsid w:val="0069795B"/>
    <w:rsid w:val="006B7FD2"/>
    <w:rsid w:val="006F1B6F"/>
    <w:rsid w:val="007071AB"/>
    <w:rsid w:val="00733981"/>
    <w:rsid w:val="007469C3"/>
    <w:rsid w:val="00763E88"/>
    <w:rsid w:val="007A05D7"/>
    <w:rsid w:val="007B1C4C"/>
    <w:rsid w:val="007B3694"/>
    <w:rsid w:val="007B5427"/>
    <w:rsid w:val="007F6B4F"/>
    <w:rsid w:val="00810DEE"/>
    <w:rsid w:val="00831906"/>
    <w:rsid w:val="008533FC"/>
    <w:rsid w:val="00860AD1"/>
    <w:rsid w:val="008757A7"/>
    <w:rsid w:val="00883591"/>
    <w:rsid w:val="008839AC"/>
    <w:rsid w:val="00890BCC"/>
    <w:rsid w:val="008C374E"/>
    <w:rsid w:val="008F1A0C"/>
    <w:rsid w:val="0097073B"/>
    <w:rsid w:val="009967C6"/>
    <w:rsid w:val="009E3993"/>
    <w:rsid w:val="00A1410B"/>
    <w:rsid w:val="00A37C81"/>
    <w:rsid w:val="00A419F9"/>
    <w:rsid w:val="00A440F0"/>
    <w:rsid w:val="00A46696"/>
    <w:rsid w:val="00A85E9D"/>
    <w:rsid w:val="00AC314F"/>
    <w:rsid w:val="00AC67FC"/>
    <w:rsid w:val="00AD00CF"/>
    <w:rsid w:val="00AD189F"/>
    <w:rsid w:val="00AF2B16"/>
    <w:rsid w:val="00B1618F"/>
    <w:rsid w:val="00B17777"/>
    <w:rsid w:val="00B308CD"/>
    <w:rsid w:val="00B47A13"/>
    <w:rsid w:val="00B8241E"/>
    <w:rsid w:val="00BB2D17"/>
    <w:rsid w:val="00BD2CCC"/>
    <w:rsid w:val="00BE308D"/>
    <w:rsid w:val="00BF6965"/>
    <w:rsid w:val="00C1649C"/>
    <w:rsid w:val="00C44F29"/>
    <w:rsid w:val="00C67842"/>
    <w:rsid w:val="00C8381F"/>
    <w:rsid w:val="00C83C94"/>
    <w:rsid w:val="00CA32C3"/>
    <w:rsid w:val="00CF5463"/>
    <w:rsid w:val="00D07F39"/>
    <w:rsid w:val="00D23C49"/>
    <w:rsid w:val="00D54050"/>
    <w:rsid w:val="00D77697"/>
    <w:rsid w:val="00D9387A"/>
    <w:rsid w:val="00DC3280"/>
    <w:rsid w:val="00DD1A67"/>
    <w:rsid w:val="00DF5244"/>
    <w:rsid w:val="00E358DD"/>
    <w:rsid w:val="00E54C99"/>
    <w:rsid w:val="00E84DB1"/>
    <w:rsid w:val="00E9369B"/>
    <w:rsid w:val="00EC0A9B"/>
    <w:rsid w:val="00ED3060"/>
    <w:rsid w:val="00ED4CDF"/>
    <w:rsid w:val="00F6392E"/>
    <w:rsid w:val="00F65055"/>
    <w:rsid w:val="00F6707B"/>
    <w:rsid w:val="00FB343C"/>
    <w:rsid w:val="00FB455B"/>
    <w:rsid w:val="00FC0E38"/>
    <w:rsid w:val="00FC0FC2"/>
    <w:rsid w:val="00FC5C80"/>
    <w:rsid w:val="00FF7308"/>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6EE9"/>
  <w15:chartTrackingRefBased/>
  <w15:docId w15:val="{D0665E25-6AC3-42CF-B908-35D2E291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784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7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7842"/>
    <w:rPr>
      <w:color w:val="0563C1" w:themeColor="hyperlink"/>
      <w:u w:val="single"/>
    </w:rPr>
  </w:style>
  <w:style w:type="character" w:styleId="Perirtashipersaitas">
    <w:name w:val="FollowedHyperlink"/>
    <w:basedOn w:val="Numatytasispastraiposriftas"/>
    <w:uiPriority w:val="99"/>
    <w:semiHidden/>
    <w:unhideWhenUsed/>
    <w:rsid w:val="00C67842"/>
    <w:rPr>
      <w:color w:val="954F72" w:themeColor="followedHyperlink"/>
      <w:u w:val="single"/>
    </w:rPr>
  </w:style>
  <w:style w:type="paragraph" w:styleId="Sraopastraipa">
    <w:name w:val="List Paragraph"/>
    <w:basedOn w:val="prastasis"/>
    <w:uiPriority w:val="34"/>
    <w:qFormat/>
    <w:rsid w:val="00C67842"/>
    <w:pPr>
      <w:ind w:left="720"/>
      <w:contextualSpacing/>
    </w:pPr>
  </w:style>
  <w:style w:type="paragraph" w:customStyle="1" w:styleId="Pagrindinistekstas1">
    <w:name w:val="Pagrindinis tekstas1"/>
    <w:basedOn w:val="prastasis"/>
    <w:rsid w:val="00F6707B"/>
    <w:pPr>
      <w:snapToGrid w:val="0"/>
      <w:spacing w:after="0" w:line="240" w:lineRule="auto"/>
      <w:ind w:firstLine="312"/>
      <w:jc w:val="both"/>
    </w:pPr>
    <w:rPr>
      <w:rFonts w:ascii="TimesLT" w:eastAsia="Times New Roman" w:hAnsi="TimesLT" w:cs="Times New Roman"/>
      <w:sz w:val="20"/>
      <w:szCs w:val="20"/>
    </w:rPr>
  </w:style>
  <w:style w:type="character" w:customStyle="1" w:styleId="LentelinisDiagrama">
    <w:name w:val="Lentelinis Diagrama"/>
    <w:link w:val="Lentelinis"/>
    <w:locked/>
    <w:rsid w:val="005B4D80"/>
    <w:rPr>
      <w:sz w:val="24"/>
      <w:szCs w:val="24"/>
      <w:lang w:eastAsia="en-US"/>
    </w:rPr>
  </w:style>
  <w:style w:type="paragraph" w:customStyle="1" w:styleId="Lentelinis">
    <w:name w:val="Lentelinis"/>
    <w:basedOn w:val="prastasis"/>
    <w:link w:val="LentelinisDiagrama"/>
    <w:qFormat/>
    <w:rsid w:val="005B4D80"/>
    <w:pPr>
      <w:spacing w:after="0" w:line="240" w:lineRule="auto"/>
    </w:pPr>
    <w:rPr>
      <w:sz w:val="24"/>
      <w:szCs w:val="24"/>
      <w:lang w:eastAsia="en-US"/>
    </w:rPr>
  </w:style>
  <w:style w:type="character" w:customStyle="1" w:styleId="T4">
    <w:name w:val="T4"/>
    <w:rsid w:val="00D07F39"/>
    <w:rPr>
      <w:rFonts w:ascii="Times New Roman" w:hAnsi="Times New Roman" w:cs="Times New Roman"/>
    </w:rPr>
  </w:style>
  <w:style w:type="character" w:customStyle="1" w:styleId="T21">
    <w:name w:val="T21"/>
    <w:rsid w:val="00D07F39"/>
    <w:rPr>
      <w:rFonts w:ascii="Times New Roman" w:hAnsi="Times New Roman" w:cs="Times New Roman"/>
    </w:rPr>
  </w:style>
  <w:style w:type="paragraph" w:customStyle="1" w:styleId="P6">
    <w:name w:val="P6"/>
    <w:basedOn w:val="prastasis"/>
    <w:rsid w:val="00D07F39"/>
    <w:pPr>
      <w:widowControl w:val="0"/>
      <w:suppressAutoHyphens/>
      <w:spacing w:after="0" w:line="240" w:lineRule="auto"/>
    </w:pPr>
    <w:rPr>
      <w:rFonts w:ascii="Liberation Serif" w:eastAsia="SimSun" w:hAnsi="Liberation Serif" w:cs="Arial"/>
      <w:szCs w:val="20"/>
      <w:lang w:eastAsia="zh-CN"/>
    </w:rPr>
  </w:style>
  <w:style w:type="character" w:customStyle="1" w:styleId="Neapdorotaspaminjimas1">
    <w:name w:val="Neapdorotas paminėjimas1"/>
    <w:basedOn w:val="Numatytasispastraiposriftas"/>
    <w:uiPriority w:val="99"/>
    <w:semiHidden/>
    <w:unhideWhenUsed/>
    <w:rsid w:val="00EC0A9B"/>
    <w:rPr>
      <w:color w:val="605E5C"/>
      <w:shd w:val="clear" w:color="auto" w:fill="E1DFDD"/>
    </w:rPr>
  </w:style>
  <w:style w:type="character" w:customStyle="1" w:styleId="T25">
    <w:name w:val="T25"/>
    <w:rsid w:val="00E84DB1"/>
    <w:rPr>
      <w:rFonts w:ascii="Times New Roman" w:hAnsi="Times New Roman" w:cs="Times New Roman"/>
    </w:rPr>
  </w:style>
  <w:style w:type="character" w:styleId="Grietas">
    <w:name w:val="Strong"/>
    <w:basedOn w:val="Numatytasispastraiposriftas"/>
    <w:uiPriority w:val="22"/>
    <w:qFormat/>
    <w:rsid w:val="007469C3"/>
    <w:rPr>
      <w:b/>
      <w:bCs/>
    </w:rPr>
  </w:style>
  <w:style w:type="character" w:styleId="Neapdorotaspaminjimas">
    <w:name w:val="Unresolved Mention"/>
    <w:basedOn w:val="Numatytasispastraiposriftas"/>
    <w:uiPriority w:val="99"/>
    <w:semiHidden/>
    <w:unhideWhenUsed/>
    <w:rsid w:val="00A1410B"/>
    <w:rPr>
      <w:color w:val="605E5C"/>
      <w:shd w:val="clear" w:color="auto" w:fill="E1DFDD"/>
    </w:rPr>
  </w:style>
  <w:style w:type="paragraph" w:customStyle="1" w:styleId="P5">
    <w:name w:val="P5"/>
    <w:basedOn w:val="prastasis"/>
    <w:rsid w:val="00D9387A"/>
    <w:pPr>
      <w:widowControl w:val="0"/>
      <w:suppressAutoHyphens/>
      <w:spacing w:after="0" w:line="240" w:lineRule="auto"/>
      <w:jc w:val="both"/>
    </w:pPr>
    <w:rPr>
      <w:rFonts w:ascii="Liberation Serif" w:eastAsia="SimSun" w:hAnsi="Liberation Serif"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8162">
      <w:bodyDiv w:val="1"/>
      <w:marLeft w:val="0"/>
      <w:marRight w:val="0"/>
      <w:marTop w:val="0"/>
      <w:marBottom w:val="0"/>
      <w:divBdr>
        <w:top w:val="none" w:sz="0" w:space="0" w:color="auto"/>
        <w:left w:val="none" w:sz="0" w:space="0" w:color="auto"/>
        <w:bottom w:val="none" w:sz="0" w:space="0" w:color="auto"/>
        <w:right w:val="none" w:sz="0" w:space="0" w:color="auto"/>
      </w:divBdr>
    </w:div>
    <w:div w:id="251356279">
      <w:bodyDiv w:val="1"/>
      <w:marLeft w:val="0"/>
      <w:marRight w:val="0"/>
      <w:marTop w:val="0"/>
      <w:marBottom w:val="0"/>
      <w:divBdr>
        <w:top w:val="none" w:sz="0" w:space="0" w:color="auto"/>
        <w:left w:val="none" w:sz="0" w:space="0" w:color="auto"/>
        <w:bottom w:val="none" w:sz="0" w:space="0" w:color="auto"/>
        <w:right w:val="none" w:sz="0" w:space="0" w:color="auto"/>
      </w:divBdr>
      <w:divsChild>
        <w:div w:id="624626815">
          <w:marLeft w:val="0"/>
          <w:marRight w:val="0"/>
          <w:marTop w:val="0"/>
          <w:marBottom w:val="0"/>
          <w:divBdr>
            <w:top w:val="none" w:sz="0" w:space="0" w:color="auto"/>
            <w:left w:val="none" w:sz="0" w:space="0" w:color="auto"/>
            <w:bottom w:val="none" w:sz="0" w:space="0" w:color="auto"/>
            <w:right w:val="none" w:sz="0" w:space="0" w:color="auto"/>
          </w:divBdr>
        </w:div>
        <w:div w:id="1872575389">
          <w:marLeft w:val="0"/>
          <w:marRight w:val="0"/>
          <w:marTop w:val="0"/>
          <w:marBottom w:val="0"/>
          <w:divBdr>
            <w:top w:val="none" w:sz="0" w:space="0" w:color="auto"/>
            <w:left w:val="none" w:sz="0" w:space="0" w:color="auto"/>
            <w:bottom w:val="none" w:sz="0" w:space="0" w:color="auto"/>
            <w:right w:val="none" w:sz="0" w:space="0" w:color="auto"/>
          </w:divBdr>
        </w:div>
        <w:div w:id="517083716">
          <w:marLeft w:val="0"/>
          <w:marRight w:val="0"/>
          <w:marTop w:val="0"/>
          <w:marBottom w:val="0"/>
          <w:divBdr>
            <w:top w:val="none" w:sz="0" w:space="0" w:color="auto"/>
            <w:left w:val="none" w:sz="0" w:space="0" w:color="auto"/>
            <w:bottom w:val="none" w:sz="0" w:space="0" w:color="auto"/>
            <w:right w:val="none" w:sz="0" w:space="0" w:color="auto"/>
          </w:divBdr>
        </w:div>
        <w:div w:id="1369137895">
          <w:marLeft w:val="0"/>
          <w:marRight w:val="0"/>
          <w:marTop w:val="0"/>
          <w:marBottom w:val="0"/>
          <w:divBdr>
            <w:top w:val="none" w:sz="0" w:space="0" w:color="auto"/>
            <w:left w:val="none" w:sz="0" w:space="0" w:color="auto"/>
            <w:bottom w:val="none" w:sz="0" w:space="0" w:color="auto"/>
            <w:right w:val="none" w:sz="0" w:space="0" w:color="auto"/>
          </w:divBdr>
        </w:div>
        <w:div w:id="1331326116">
          <w:marLeft w:val="0"/>
          <w:marRight w:val="0"/>
          <w:marTop w:val="0"/>
          <w:marBottom w:val="0"/>
          <w:divBdr>
            <w:top w:val="none" w:sz="0" w:space="0" w:color="auto"/>
            <w:left w:val="none" w:sz="0" w:space="0" w:color="auto"/>
            <w:bottom w:val="none" w:sz="0" w:space="0" w:color="auto"/>
            <w:right w:val="none" w:sz="0" w:space="0" w:color="auto"/>
          </w:divBdr>
        </w:div>
        <w:div w:id="1698507386">
          <w:marLeft w:val="0"/>
          <w:marRight w:val="0"/>
          <w:marTop w:val="0"/>
          <w:marBottom w:val="0"/>
          <w:divBdr>
            <w:top w:val="none" w:sz="0" w:space="0" w:color="auto"/>
            <w:left w:val="none" w:sz="0" w:space="0" w:color="auto"/>
            <w:bottom w:val="none" w:sz="0" w:space="0" w:color="auto"/>
            <w:right w:val="none" w:sz="0" w:space="0" w:color="auto"/>
          </w:divBdr>
        </w:div>
        <w:div w:id="701133862">
          <w:marLeft w:val="0"/>
          <w:marRight w:val="0"/>
          <w:marTop w:val="0"/>
          <w:marBottom w:val="0"/>
          <w:divBdr>
            <w:top w:val="none" w:sz="0" w:space="0" w:color="auto"/>
            <w:left w:val="none" w:sz="0" w:space="0" w:color="auto"/>
            <w:bottom w:val="none" w:sz="0" w:space="0" w:color="auto"/>
            <w:right w:val="none" w:sz="0" w:space="0" w:color="auto"/>
          </w:divBdr>
        </w:div>
      </w:divsChild>
    </w:div>
    <w:div w:id="483355153">
      <w:bodyDiv w:val="1"/>
      <w:marLeft w:val="0"/>
      <w:marRight w:val="0"/>
      <w:marTop w:val="0"/>
      <w:marBottom w:val="0"/>
      <w:divBdr>
        <w:top w:val="none" w:sz="0" w:space="0" w:color="auto"/>
        <w:left w:val="none" w:sz="0" w:space="0" w:color="auto"/>
        <w:bottom w:val="none" w:sz="0" w:space="0" w:color="auto"/>
        <w:right w:val="none" w:sz="0" w:space="0" w:color="auto"/>
      </w:divBdr>
      <w:divsChild>
        <w:div w:id="334384810">
          <w:marLeft w:val="0"/>
          <w:marRight w:val="0"/>
          <w:marTop w:val="0"/>
          <w:marBottom w:val="0"/>
          <w:divBdr>
            <w:top w:val="none" w:sz="0" w:space="0" w:color="auto"/>
            <w:left w:val="none" w:sz="0" w:space="0" w:color="auto"/>
            <w:bottom w:val="none" w:sz="0" w:space="0" w:color="auto"/>
            <w:right w:val="none" w:sz="0" w:space="0" w:color="auto"/>
          </w:divBdr>
        </w:div>
        <w:div w:id="1954050393">
          <w:marLeft w:val="0"/>
          <w:marRight w:val="0"/>
          <w:marTop w:val="0"/>
          <w:marBottom w:val="0"/>
          <w:divBdr>
            <w:top w:val="none" w:sz="0" w:space="0" w:color="auto"/>
            <w:left w:val="none" w:sz="0" w:space="0" w:color="auto"/>
            <w:bottom w:val="none" w:sz="0" w:space="0" w:color="auto"/>
            <w:right w:val="none" w:sz="0" w:space="0" w:color="auto"/>
          </w:divBdr>
        </w:div>
        <w:div w:id="304505046">
          <w:marLeft w:val="0"/>
          <w:marRight w:val="0"/>
          <w:marTop w:val="0"/>
          <w:marBottom w:val="0"/>
          <w:divBdr>
            <w:top w:val="none" w:sz="0" w:space="0" w:color="auto"/>
            <w:left w:val="none" w:sz="0" w:space="0" w:color="auto"/>
            <w:bottom w:val="none" w:sz="0" w:space="0" w:color="auto"/>
            <w:right w:val="none" w:sz="0" w:space="0" w:color="auto"/>
          </w:divBdr>
        </w:div>
        <w:div w:id="296879849">
          <w:marLeft w:val="0"/>
          <w:marRight w:val="0"/>
          <w:marTop w:val="0"/>
          <w:marBottom w:val="0"/>
          <w:divBdr>
            <w:top w:val="none" w:sz="0" w:space="0" w:color="auto"/>
            <w:left w:val="none" w:sz="0" w:space="0" w:color="auto"/>
            <w:bottom w:val="none" w:sz="0" w:space="0" w:color="auto"/>
            <w:right w:val="none" w:sz="0" w:space="0" w:color="auto"/>
          </w:divBdr>
        </w:div>
        <w:div w:id="413672024">
          <w:marLeft w:val="0"/>
          <w:marRight w:val="0"/>
          <w:marTop w:val="0"/>
          <w:marBottom w:val="0"/>
          <w:divBdr>
            <w:top w:val="none" w:sz="0" w:space="0" w:color="auto"/>
            <w:left w:val="none" w:sz="0" w:space="0" w:color="auto"/>
            <w:bottom w:val="none" w:sz="0" w:space="0" w:color="auto"/>
            <w:right w:val="none" w:sz="0" w:space="0" w:color="auto"/>
          </w:divBdr>
        </w:div>
      </w:divsChild>
    </w:div>
    <w:div w:id="626932155">
      <w:bodyDiv w:val="1"/>
      <w:marLeft w:val="0"/>
      <w:marRight w:val="0"/>
      <w:marTop w:val="0"/>
      <w:marBottom w:val="0"/>
      <w:divBdr>
        <w:top w:val="none" w:sz="0" w:space="0" w:color="auto"/>
        <w:left w:val="none" w:sz="0" w:space="0" w:color="auto"/>
        <w:bottom w:val="none" w:sz="0" w:space="0" w:color="auto"/>
        <w:right w:val="none" w:sz="0" w:space="0" w:color="auto"/>
      </w:divBdr>
      <w:divsChild>
        <w:div w:id="1847473820">
          <w:marLeft w:val="0"/>
          <w:marRight w:val="0"/>
          <w:marTop w:val="0"/>
          <w:marBottom w:val="0"/>
          <w:divBdr>
            <w:top w:val="none" w:sz="0" w:space="0" w:color="auto"/>
            <w:left w:val="none" w:sz="0" w:space="0" w:color="auto"/>
            <w:bottom w:val="none" w:sz="0" w:space="0" w:color="auto"/>
            <w:right w:val="none" w:sz="0" w:space="0" w:color="auto"/>
          </w:divBdr>
        </w:div>
        <w:div w:id="329797412">
          <w:marLeft w:val="0"/>
          <w:marRight w:val="0"/>
          <w:marTop w:val="0"/>
          <w:marBottom w:val="0"/>
          <w:divBdr>
            <w:top w:val="none" w:sz="0" w:space="0" w:color="auto"/>
            <w:left w:val="none" w:sz="0" w:space="0" w:color="auto"/>
            <w:bottom w:val="none" w:sz="0" w:space="0" w:color="auto"/>
            <w:right w:val="none" w:sz="0" w:space="0" w:color="auto"/>
          </w:divBdr>
        </w:div>
      </w:divsChild>
    </w:div>
    <w:div w:id="853306203">
      <w:bodyDiv w:val="1"/>
      <w:marLeft w:val="0"/>
      <w:marRight w:val="0"/>
      <w:marTop w:val="0"/>
      <w:marBottom w:val="0"/>
      <w:divBdr>
        <w:top w:val="none" w:sz="0" w:space="0" w:color="auto"/>
        <w:left w:val="none" w:sz="0" w:space="0" w:color="auto"/>
        <w:bottom w:val="none" w:sz="0" w:space="0" w:color="auto"/>
        <w:right w:val="none" w:sz="0" w:space="0" w:color="auto"/>
      </w:divBdr>
      <w:divsChild>
        <w:div w:id="834495329">
          <w:marLeft w:val="0"/>
          <w:marRight w:val="0"/>
          <w:marTop w:val="0"/>
          <w:marBottom w:val="0"/>
          <w:divBdr>
            <w:top w:val="none" w:sz="0" w:space="0" w:color="auto"/>
            <w:left w:val="none" w:sz="0" w:space="0" w:color="auto"/>
            <w:bottom w:val="none" w:sz="0" w:space="0" w:color="auto"/>
            <w:right w:val="none" w:sz="0" w:space="0" w:color="auto"/>
          </w:divBdr>
        </w:div>
        <w:div w:id="526721868">
          <w:marLeft w:val="0"/>
          <w:marRight w:val="0"/>
          <w:marTop w:val="0"/>
          <w:marBottom w:val="0"/>
          <w:divBdr>
            <w:top w:val="none" w:sz="0" w:space="0" w:color="auto"/>
            <w:left w:val="none" w:sz="0" w:space="0" w:color="auto"/>
            <w:bottom w:val="none" w:sz="0" w:space="0" w:color="auto"/>
            <w:right w:val="none" w:sz="0" w:space="0" w:color="auto"/>
          </w:divBdr>
          <w:divsChild>
            <w:div w:id="591469281">
              <w:marLeft w:val="0"/>
              <w:marRight w:val="0"/>
              <w:marTop w:val="0"/>
              <w:marBottom w:val="0"/>
              <w:divBdr>
                <w:top w:val="none" w:sz="0" w:space="0" w:color="auto"/>
                <w:left w:val="none" w:sz="0" w:space="0" w:color="auto"/>
                <w:bottom w:val="none" w:sz="0" w:space="0" w:color="auto"/>
                <w:right w:val="none" w:sz="0" w:space="0" w:color="auto"/>
              </w:divBdr>
            </w:div>
            <w:div w:id="706101329">
              <w:marLeft w:val="0"/>
              <w:marRight w:val="0"/>
              <w:marTop w:val="0"/>
              <w:marBottom w:val="0"/>
              <w:divBdr>
                <w:top w:val="none" w:sz="0" w:space="0" w:color="auto"/>
                <w:left w:val="none" w:sz="0" w:space="0" w:color="auto"/>
                <w:bottom w:val="none" w:sz="0" w:space="0" w:color="auto"/>
                <w:right w:val="none" w:sz="0" w:space="0" w:color="auto"/>
              </w:divBdr>
            </w:div>
            <w:div w:id="108546705">
              <w:marLeft w:val="0"/>
              <w:marRight w:val="0"/>
              <w:marTop w:val="0"/>
              <w:marBottom w:val="0"/>
              <w:divBdr>
                <w:top w:val="none" w:sz="0" w:space="0" w:color="auto"/>
                <w:left w:val="none" w:sz="0" w:space="0" w:color="auto"/>
                <w:bottom w:val="none" w:sz="0" w:space="0" w:color="auto"/>
                <w:right w:val="none" w:sz="0" w:space="0" w:color="auto"/>
              </w:divBdr>
              <w:divsChild>
                <w:div w:id="1941525625">
                  <w:marLeft w:val="0"/>
                  <w:marRight w:val="0"/>
                  <w:marTop w:val="0"/>
                  <w:marBottom w:val="0"/>
                  <w:divBdr>
                    <w:top w:val="none" w:sz="0" w:space="0" w:color="auto"/>
                    <w:left w:val="none" w:sz="0" w:space="0" w:color="auto"/>
                    <w:bottom w:val="none" w:sz="0" w:space="0" w:color="auto"/>
                    <w:right w:val="none" w:sz="0" w:space="0" w:color="auto"/>
                  </w:divBdr>
                </w:div>
                <w:div w:id="900022283">
                  <w:marLeft w:val="0"/>
                  <w:marRight w:val="0"/>
                  <w:marTop w:val="0"/>
                  <w:marBottom w:val="0"/>
                  <w:divBdr>
                    <w:top w:val="none" w:sz="0" w:space="0" w:color="auto"/>
                    <w:left w:val="none" w:sz="0" w:space="0" w:color="auto"/>
                    <w:bottom w:val="none" w:sz="0" w:space="0" w:color="auto"/>
                    <w:right w:val="none" w:sz="0" w:space="0" w:color="auto"/>
                  </w:divBdr>
                </w:div>
              </w:divsChild>
            </w:div>
            <w:div w:id="880170309">
              <w:marLeft w:val="0"/>
              <w:marRight w:val="0"/>
              <w:marTop w:val="0"/>
              <w:marBottom w:val="0"/>
              <w:divBdr>
                <w:top w:val="none" w:sz="0" w:space="0" w:color="auto"/>
                <w:left w:val="none" w:sz="0" w:space="0" w:color="auto"/>
                <w:bottom w:val="none" w:sz="0" w:space="0" w:color="auto"/>
                <w:right w:val="none" w:sz="0" w:space="0" w:color="auto"/>
              </w:divBdr>
            </w:div>
            <w:div w:id="1249343163">
              <w:marLeft w:val="0"/>
              <w:marRight w:val="0"/>
              <w:marTop w:val="0"/>
              <w:marBottom w:val="0"/>
              <w:divBdr>
                <w:top w:val="none" w:sz="0" w:space="0" w:color="auto"/>
                <w:left w:val="none" w:sz="0" w:space="0" w:color="auto"/>
                <w:bottom w:val="none" w:sz="0" w:space="0" w:color="auto"/>
                <w:right w:val="none" w:sz="0" w:space="0" w:color="auto"/>
              </w:divBdr>
            </w:div>
            <w:div w:id="206139982">
              <w:marLeft w:val="0"/>
              <w:marRight w:val="0"/>
              <w:marTop w:val="0"/>
              <w:marBottom w:val="0"/>
              <w:divBdr>
                <w:top w:val="none" w:sz="0" w:space="0" w:color="auto"/>
                <w:left w:val="none" w:sz="0" w:space="0" w:color="auto"/>
                <w:bottom w:val="none" w:sz="0" w:space="0" w:color="auto"/>
                <w:right w:val="none" w:sz="0" w:space="0" w:color="auto"/>
              </w:divBdr>
              <w:divsChild>
                <w:div w:id="499463854">
                  <w:marLeft w:val="0"/>
                  <w:marRight w:val="0"/>
                  <w:marTop w:val="0"/>
                  <w:marBottom w:val="0"/>
                  <w:divBdr>
                    <w:top w:val="none" w:sz="0" w:space="0" w:color="auto"/>
                    <w:left w:val="none" w:sz="0" w:space="0" w:color="auto"/>
                    <w:bottom w:val="none" w:sz="0" w:space="0" w:color="auto"/>
                    <w:right w:val="none" w:sz="0" w:space="0" w:color="auto"/>
                  </w:divBdr>
                </w:div>
                <w:div w:id="1251351645">
                  <w:marLeft w:val="0"/>
                  <w:marRight w:val="0"/>
                  <w:marTop w:val="0"/>
                  <w:marBottom w:val="0"/>
                  <w:divBdr>
                    <w:top w:val="none" w:sz="0" w:space="0" w:color="auto"/>
                    <w:left w:val="none" w:sz="0" w:space="0" w:color="auto"/>
                    <w:bottom w:val="none" w:sz="0" w:space="0" w:color="auto"/>
                    <w:right w:val="none" w:sz="0" w:space="0" w:color="auto"/>
                  </w:divBdr>
                </w:div>
                <w:div w:id="1829976719">
                  <w:marLeft w:val="0"/>
                  <w:marRight w:val="0"/>
                  <w:marTop w:val="0"/>
                  <w:marBottom w:val="0"/>
                  <w:divBdr>
                    <w:top w:val="none" w:sz="0" w:space="0" w:color="auto"/>
                    <w:left w:val="none" w:sz="0" w:space="0" w:color="auto"/>
                    <w:bottom w:val="none" w:sz="0" w:space="0" w:color="auto"/>
                    <w:right w:val="none" w:sz="0" w:space="0" w:color="auto"/>
                  </w:divBdr>
                  <w:divsChild>
                    <w:div w:id="941379176">
                      <w:marLeft w:val="0"/>
                      <w:marRight w:val="0"/>
                      <w:marTop w:val="0"/>
                      <w:marBottom w:val="0"/>
                      <w:divBdr>
                        <w:top w:val="none" w:sz="0" w:space="0" w:color="auto"/>
                        <w:left w:val="none" w:sz="0" w:space="0" w:color="auto"/>
                        <w:bottom w:val="none" w:sz="0" w:space="0" w:color="auto"/>
                        <w:right w:val="none" w:sz="0" w:space="0" w:color="auto"/>
                      </w:divBdr>
                    </w:div>
                    <w:div w:id="4109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3743">
              <w:marLeft w:val="0"/>
              <w:marRight w:val="0"/>
              <w:marTop w:val="0"/>
              <w:marBottom w:val="0"/>
              <w:divBdr>
                <w:top w:val="none" w:sz="0" w:space="0" w:color="auto"/>
                <w:left w:val="none" w:sz="0" w:space="0" w:color="auto"/>
                <w:bottom w:val="none" w:sz="0" w:space="0" w:color="auto"/>
                <w:right w:val="none" w:sz="0" w:space="0" w:color="auto"/>
              </w:divBdr>
            </w:div>
            <w:div w:id="20998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89533">
      <w:bodyDiv w:val="1"/>
      <w:marLeft w:val="0"/>
      <w:marRight w:val="0"/>
      <w:marTop w:val="0"/>
      <w:marBottom w:val="0"/>
      <w:divBdr>
        <w:top w:val="none" w:sz="0" w:space="0" w:color="auto"/>
        <w:left w:val="none" w:sz="0" w:space="0" w:color="auto"/>
        <w:bottom w:val="none" w:sz="0" w:space="0" w:color="auto"/>
        <w:right w:val="none" w:sz="0" w:space="0" w:color="auto"/>
      </w:divBdr>
      <w:divsChild>
        <w:div w:id="1068920627">
          <w:marLeft w:val="0"/>
          <w:marRight w:val="0"/>
          <w:marTop w:val="0"/>
          <w:marBottom w:val="0"/>
          <w:divBdr>
            <w:top w:val="none" w:sz="0" w:space="0" w:color="auto"/>
            <w:left w:val="none" w:sz="0" w:space="0" w:color="auto"/>
            <w:bottom w:val="none" w:sz="0" w:space="0" w:color="auto"/>
            <w:right w:val="none" w:sz="0" w:space="0" w:color="auto"/>
          </w:divBdr>
        </w:div>
        <w:div w:id="653991532">
          <w:marLeft w:val="0"/>
          <w:marRight w:val="0"/>
          <w:marTop w:val="0"/>
          <w:marBottom w:val="0"/>
          <w:divBdr>
            <w:top w:val="none" w:sz="0" w:space="0" w:color="auto"/>
            <w:left w:val="none" w:sz="0" w:space="0" w:color="auto"/>
            <w:bottom w:val="none" w:sz="0" w:space="0" w:color="auto"/>
            <w:right w:val="none" w:sz="0" w:space="0" w:color="auto"/>
          </w:divBdr>
        </w:div>
        <w:div w:id="666399043">
          <w:marLeft w:val="0"/>
          <w:marRight w:val="0"/>
          <w:marTop w:val="0"/>
          <w:marBottom w:val="0"/>
          <w:divBdr>
            <w:top w:val="none" w:sz="0" w:space="0" w:color="auto"/>
            <w:left w:val="none" w:sz="0" w:space="0" w:color="auto"/>
            <w:bottom w:val="none" w:sz="0" w:space="0" w:color="auto"/>
            <w:right w:val="none" w:sz="0" w:space="0" w:color="auto"/>
          </w:divBdr>
        </w:div>
      </w:divsChild>
    </w:div>
    <w:div w:id="1066565135">
      <w:bodyDiv w:val="1"/>
      <w:marLeft w:val="0"/>
      <w:marRight w:val="0"/>
      <w:marTop w:val="0"/>
      <w:marBottom w:val="0"/>
      <w:divBdr>
        <w:top w:val="none" w:sz="0" w:space="0" w:color="auto"/>
        <w:left w:val="none" w:sz="0" w:space="0" w:color="auto"/>
        <w:bottom w:val="none" w:sz="0" w:space="0" w:color="auto"/>
        <w:right w:val="none" w:sz="0" w:space="0" w:color="auto"/>
      </w:divBdr>
      <w:divsChild>
        <w:div w:id="1754929067">
          <w:marLeft w:val="0"/>
          <w:marRight w:val="0"/>
          <w:marTop w:val="0"/>
          <w:marBottom w:val="0"/>
          <w:divBdr>
            <w:top w:val="none" w:sz="0" w:space="0" w:color="auto"/>
            <w:left w:val="none" w:sz="0" w:space="0" w:color="auto"/>
            <w:bottom w:val="none" w:sz="0" w:space="0" w:color="auto"/>
            <w:right w:val="none" w:sz="0" w:space="0" w:color="auto"/>
          </w:divBdr>
        </w:div>
        <w:div w:id="2014795014">
          <w:marLeft w:val="0"/>
          <w:marRight w:val="0"/>
          <w:marTop w:val="0"/>
          <w:marBottom w:val="0"/>
          <w:divBdr>
            <w:top w:val="none" w:sz="0" w:space="0" w:color="auto"/>
            <w:left w:val="none" w:sz="0" w:space="0" w:color="auto"/>
            <w:bottom w:val="none" w:sz="0" w:space="0" w:color="auto"/>
            <w:right w:val="none" w:sz="0" w:space="0" w:color="auto"/>
          </w:divBdr>
        </w:div>
        <w:div w:id="1960406966">
          <w:marLeft w:val="0"/>
          <w:marRight w:val="0"/>
          <w:marTop w:val="0"/>
          <w:marBottom w:val="0"/>
          <w:divBdr>
            <w:top w:val="none" w:sz="0" w:space="0" w:color="auto"/>
            <w:left w:val="none" w:sz="0" w:space="0" w:color="auto"/>
            <w:bottom w:val="none" w:sz="0" w:space="0" w:color="auto"/>
            <w:right w:val="none" w:sz="0" w:space="0" w:color="auto"/>
          </w:divBdr>
        </w:div>
      </w:divsChild>
    </w:div>
    <w:div w:id="1210189803">
      <w:bodyDiv w:val="1"/>
      <w:marLeft w:val="0"/>
      <w:marRight w:val="0"/>
      <w:marTop w:val="0"/>
      <w:marBottom w:val="0"/>
      <w:divBdr>
        <w:top w:val="none" w:sz="0" w:space="0" w:color="auto"/>
        <w:left w:val="none" w:sz="0" w:space="0" w:color="auto"/>
        <w:bottom w:val="none" w:sz="0" w:space="0" w:color="auto"/>
        <w:right w:val="none" w:sz="0" w:space="0" w:color="auto"/>
      </w:divBdr>
    </w:div>
    <w:div w:id="1333532668">
      <w:bodyDiv w:val="1"/>
      <w:marLeft w:val="0"/>
      <w:marRight w:val="0"/>
      <w:marTop w:val="0"/>
      <w:marBottom w:val="0"/>
      <w:divBdr>
        <w:top w:val="none" w:sz="0" w:space="0" w:color="auto"/>
        <w:left w:val="none" w:sz="0" w:space="0" w:color="auto"/>
        <w:bottom w:val="none" w:sz="0" w:space="0" w:color="auto"/>
        <w:right w:val="none" w:sz="0" w:space="0" w:color="auto"/>
      </w:divBdr>
      <w:divsChild>
        <w:div w:id="1321882689">
          <w:marLeft w:val="0"/>
          <w:marRight w:val="0"/>
          <w:marTop w:val="0"/>
          <w:marBottom w:val="0"/>
          <w:divBdr>
            <w:top w:val="none" w:sz="0" w:space="0" w:color="auto"/>
            <w:left w:val="none" w:sz="0" w:space="0" w:color="auto"/>
            <w:bottom w:val="none" w:sz="0" w:space="0" w:color="auto"/>
            <w:right w:val="none" w:sz="0" w:space="0" w:color="auto"/>
          </w:divBdr>
        </w:div>
        <w:div w:id="1354648430">
          <w:marLeft w:val="0"/>
          <w:marRight w:val="0"/>
          <w:marTop w:val="0"/>
          <w:marBottom w:val="0"/>
          <w:divBdr>
            <w:top w:val="none" w:sz="0" w:space="0" w:color="auto"/>
            <w:left w:val="none" w:sz="0" w:space="0" w:color="auto"/>
            <w:bottom w:val="none" w:sz="0" w:space="0" w:color="auto"/>
            <w:right w:val="none" w:sz="0" w:space="0" w:color="auto"/>
          </w:divBdr>
        </w:div>
      </w:divsChild>
    </w:div>
    <w:div w:id="1439253687">
      <w:bodyDiv w:val="1"/>
      <w:marLeft w:val="0"/>
      <w:marRight w:val="0"/>
      <w:marTop w:val="0"/>
      <w:marBottom w:val="0"/>
      <w:divBdr>
        <w:top w:val="none" w:sz="0" w:space="0" w:color="auto"/>
        <w:left w:val="none" w:sz="0" w:space="0" w:color="auto"/>
        <w:bottom w:val="none" w:sz="0" w:space="0" w:color="auto"/>
        <w:right w:val="none" w:sz="0" w:space="0" w:color="auto"/>
      </w:divBdr>
      <w:divsChild>
        <w:div w:id="200484817">
          <w:marLeft w:val="0"/>
          <w:marRight w:val="0"/>
          <w:marTop w:val="0"/>
          <w:marBottom w:val="0"/>
          <w:divBdr>
            <w:top w:val="none" w:sz="0" w:space="0" w:color="auto"/>
            <w:left w:val="none" w:sz="0" w:space="0" w:color="auto"/>
            <w:bottom w:val="none" w:sz="0" w:space="0" w:color="auto"/>
            <w:right w:val="none" w:sz="0" w:space="0" w:color="auto"/>
          </w:divBdr>
        </w:div>
        <w:div w:id="2120220978">
          <w:marLeft w:val="0"/>
          <w:marRight w:val="0"/>
          <w:marTop w:val="0"/>
          <w:marBottom w:val="0"/>
          <w:divBdr>
            <w:top w:val="none" w:sz="0" w:space="0" w:color="auto"/>
            <w:left w:val="none" w:sz="0" w:space="0" w:color="auto"/>
            <w:bottom w:val="none" w:sz="0" w:space="0" w:color="auto"/>
            <w:right w:val="none" w:sz="0" w:space="0" w:color="auto"/>
          </w:divBdr>
        </w:div>
      </w:divsChild>
    </w:div>
    <w:div w:id="1480727305">
      <w:bodyDiv w:val="1"/>
      <w:marLeft w:val="0"/>
      <w:marRight w:val="0"/>
      <w:marTop w:val="0"/>
      <w:marBottom w:val="0"/>
      <w:divBdr>
        <w:top w:val="none" w:sz="0" w:space="0" w:color="auto"/>
        <w:left w:val="none" w:sz="0" w:space="0" w:color="auto"/>
        <w:bottom w:val="none" w:sz="0" w:space="0" w:color="auto"/>
        <w:right w:val="none" w:sz="0" w:space="0" w:color="auto"/>
      </w:divBdr>
    </w:div>
    <w:div w:id="1682505953">
      <w:bodyDiv w:val="1"/>
      <w:marLeft w:val="0"/>
      <w:marRight w:val="0"/>
      <w:marTop w:val="0"/>
      <w:marBottom w:val="0"/>
      <w:divBdr>
        <w:top w:val="none" w:sz="0" w:space="0" w:color="auto"/>
        <w:left w:val="none" w:sz="0" w:space="0" w:color="auto"/>
        <w:bottom w:val="none" w:sz="0" w:space="0" w:color="auto"/>
        <w:right w:val="none" w:sz="0" w:space="0" w:color="auto"/>
      </w:divBdr>
      <w:divsChild>
        <w:div w:id="53819877">
          <w:marLeft w:val="0"/>
          <w:marRight w:val="0"/>
          <w:marTop w:val="0"/>
          <w:marBottom w:val="0"/>
          <w:divBdr>
            <w:top w:val="none" w:sz="0" w:space="0" w:color="auto"/>
            <w:left w:val="none" w:sz="0" w:space="0" w:color="auto"/>
            <w:bottom w:val="none" w:sz="0" w:space="0" w:color="auto"/>
            <w:right w:val="none" w:sz="0" w:space="0" w:color="auto"/>
          </w:divBdr>
          <w:divsChild>
            <w:div w:id="1040127279">
              <w:marLeft w:val="0"/>
              <w:marRight w:val="0"/>
              <w:marTop w:val="0"/>
              <w:marBottom w:val="0"/>
              <w:divBdr>
                <w:top w:val="none" w:sz="0" w:space="0" w:color="auto"/>
                <w:left w:val="none" w:sz="0" w:space="0" w:color="auto"/>
                <w:bottom w:val="none" w:sz="0" w:space="0" w:color="auto"/>
                <w:right w:val="none" w:sz="0" w:space="0" w:color="auto"/>
              </w:divBdr>
              <w:divsChild>
                <w:div w:id="1747191585">
                  <w:marLeft w:val="0"/>
                  <w:marRight w:val="0"/>
                  <w:marTop w:val="0"/>
                  <w:marBottom w:val="0"/>
                  <w:divBdr>
                    <w:top w:val="none" w:sz="0" w:space="0" w:color="auto"/>
                    <w:left w:val="none" w:sz="0" w:space="0" w:color="auto"/>
                    <w:bottom w:val="none" w:sz="0" w:space="0" w:color="auto"/>
                    <w:right w:val="none" w:sz="0" w:space="0" w:color="auto"/>
                  </w:divBdr>
                </w:div>
                <w:div w:id="1975477206">
                  <w:marLeft w:val="0"/>
                  <w:marRight w:val="0"/>
                  <w:marTop w:val="0"/>
                  <w:marBottom w:val="0"/>
                  <w:divBdr>
                    <w:top w:val="none" w:sz="0" w:space="0" w:color="auto"/>
                    <w:left w:val="none" w:sz="0" w:space="0" w:color="auto"/>
                    <w:bottom w:val="none" w:sz="0" w:space="0" w:color="auto"/>
                    <w:right w:val="none" w:sz="0" w:space="0" w:color="auto"/>
                  </w:divBdr>
                </w:div>
              </w:divsChild>
            </w:div>
            <w:div w:id="835609716">
              <w:marLeft w:val="0"/>
              <w:marRight w:val="0"/>
              <w:marTop w:val="0"/>
              <w:marBottom w:val="0"/>
              <w:divBdr>
                <w:top w:val="none" w:sz="0" w:space="0" w:color="auto"/>
                <w:left w:val="none" w:sz="0" w:space="0" w:color="auto"/>
                <w:bottom w:val="none" w:sz="0" w:space="0" w:color="auto"/>
                <w:right w:val="none" w:sz="0" w:space="0" w:color="auto"/>
              </w:divBdr>
            </w:div>
            <w:div w:id="1693604577">
              <w:marLeft w:val="0"/>
              <w:marRight w:val="0"/>
              <w:marTop w:val="0"/>
              <w:marBottom w:val="0"/>
              <w:divBdr>
                <w:top w:val="none" w:sz="0" w:space="0" w:color="auto"/>
                <w:left w:val="none" w:sz="0" w:space="0" w:color="auto"/>
                <w:bottom w:val="none" w:sz="0" w:space="0" w:color="auto"/>
                <w:right w:val="none" w:sz="0" w:space="0" w:color="auto"/>
              </w:divBdr>
            </w:div>
          </w:divsChild>
        </w:div>
        <w:div w:id="1603760605">
          <w:marLeft w:val="0"/>
          <w:marRight w:val="0"/>
          <w:marTop w:val="0"/>
          <w:marBottom w:val="0"/>
          <w:divBdr>
            <w:top w:val="none" w:sz="0" w:space="0" w:color="auto"/>
            <w:left w:val="none" w:sz="0" w:space="0" w:color="auto"/>
            <w:bottom w:val="none" w:sz="0" w:space="0" w:color="auto"/>
            <w:right w:val="none" w:sz="0" w:space="0" w:color="auto"/>
          </w:divBdr>
          <w:divsChild>
            <w:div w:id="477066204">
              <w:marLeft w:val="0"/>
              <w:marRight w:val="0"/>
              <w:marTop w:val="0"/>
              <w:marBottom w:val="0"/>
              <w:divBdr>
                <w:top w:val="none" w:sz="0" w:space="0" w:color="auto"/>
                <w:left w:val="none" w:sz="0" w:space="0" w:color="auto"/>
                <w:bottom w:val="none" w:sz="0" w:space="0" w:color="auto"/>
                <w:right w:val="none" w:sz="0" w:space="0" w:color="auto"/>
              </w:divBdr>
            </w:div>
            <w:div w:id="1465198854">
              <w:marLeft w:val="0"/>
              <w:marRight w:val="0"/>
              <w:marTop w:val="0"/>
              <w:marBottom w:val="0"/>
              <w:divBdr>
                <w:top w:val="none" w:sz="0" w:space="0" w:color="auto"/>
                <w:left w:val="none" w:sz="0" w:space="0" w:color="auto"/>
                <w:bottom w:val="none" w:sz="0" w:space="0" w:color="auto"/>
                <w:right w:val="none" w:sz="0" w:space="0" w:color="auto"/>
              </w:divBdr>
            </w:div>
          </w:divsChild>
        </w:div>
        <w:div w:id="1268318677">
          <w:marLeft w:val="0"/>
          <w:marRight w:val="0"/>
          <w:marTop w:val="0"/>
          <w:marBottom w:val="0"/>
          <w:divBdr>
            <w:top w:val="none" w:sz="0" w:space="0" w:color="auto"/>
            <w:left w:val="none" w:sz="0" w:space="0" w:color="auto"/>
            <w:bottom w:val="none" w:sz="0" w:space="0" w:color="auto"/>
            <w:right w:val="none" w:sz="0" w:space="0" w:color="auto"/>
          </w:divBdr>
        </w:div>
        <w:div w:id="1316571823">
          <w:marLeft w:val="0"/>
          <w:marRight w:val="0"/>
          <w:marTop w:val="0"/>
          <w:marBottom w:val="0"/>
          <w:divBdr>
            <w:top w:val="none" w:sz="0" w:space="0" w:color="auto"/>
            <w:left w:val="none" w:sz="0" w:space="0" w:color="auto"/>
            <w:bottom w:val="none" w:sz="0" w:space="0" w:color="auto"/>
            <w:right w:val="none" w:sz="0" w:space="0" w:color="auto"/>
          </w:divBdr>
        </w:div>
        <w:div w:id="1043750664">
          <w:marLeft w:val="0"/>
          <w:marRight w:val="0"/>
          <w:marTop w:val="0"/>
          <w:marBottom w:val="0"/>
          <w:divBdr>
            <w:top w:val="none" w:sz="0" w:space="0" w:color="auto"/>
            <w:left w:val="none" w:sz="0" w:space="0" w:color="auto"/>
            <w:bottom w:val="none" w:sz="0" w:space="0" w:color="auto"/>
            <w:right w:val="none" w:sz="0" w:space="0" w:color="auto"/>
          </w:divBdr>
        </w:div>
      </w:divsChild>
    </w:div>
    <w:div w:id="1717270763">
      <w:bodyDiv w:val="1"/>
      <w:marLeft w:val="0"/>
      <w:marRight w:val="0"/>
      <w:marTop w:val="0"/>
      <w:marBottom w:val="0"/>
      <w:divBdr>
        <w:top w:val="none" w:sz="0" w:space="0" w:color="auto"/>
        <w:left w:val="none" w:sz="0" w:space="0" w:color="auto"/>
        <w:bottom w:val="none" w:sz="0" w:space="0" w:color="auto"/>
        <w:right w:val="none" w:sz="0" w:space="0" w:color="auto"/>
      </w:divBdr>
      <w:divsChild>
        <w:div w:id="761220574">
          <w:marLeft w:val="0"/>
          <w:marRight w:val="0"/>
          <w:marTop w:val="0"/>
          <w:marBottom w:val="0"/>
          <w:divBdr>
            <w:top w:val="none" w:sz="0" w:space="0" w:color="auto"/>
            <w:left w:val="none" w:sz="0" w:space="0" w:color="auto"/>
            <w:bottom w:val="none" w:sz="0" w:space="0" w:color="auto"/>
            <w:right w:val="none" w:sz="0" w:space="0" w:color="auto"/>
          </w:divBdr>
        </w:div>
        <w:div w:id="1406999386">
          <w:marLeft w:val="0"/>
          <w:marRight w:val="0"/>
          <w:marTop w:val="0"/>
          <w:marBottom w:val="0"/>
          <w:divBdr>
            <w:top w:val="none" w:sz="0" w:space="0" w:color="auto"/>
            <w:left w:val="none" w:sz="0" w:space="0" w:color="auto"/>
            <w:bottom w:val="none" w:sz="0" w:space="0" w:color="auto"/>
            <w:right w:val="none" w:sz="0" w:space="0" w:color="auto"/>
          </w:divBdr>
        </w:div>
      </w:divsChild>
    </w:div>
    <w:div w:id="1729574277">
      <w:bodyDiv w:val="1"/>
      <w:marLeft w:val="0"/>
      <w:marRight w:val="0"/>
      <w:marTop w:val="0"/>
      <w:marBottom w:val="0"/>
      <w:divBdr>
        <w:top w:val="none" w:sz="0" w:space="0" w:color="auto"/>
        <w:left w:val="none" w:sz="0" w:space="0" w:color="auto"/>
        <w:bottom w:val="none" w:sz="0" w:space="0" w:color="auto"/>
        <w:right w:val="none" w:sz="0" w:space="0" w:color="auto"/>
      </w:divBdr>
      <w:divsChild>
        <w:div w:id="374502820">
          <w:marLeft w:val="0"/>
          <w:marRight w:val="0"/>
          <w:marTop w:val="0"/>
          <w:marBottom w:val="0"/>
          <w:divBdr>
            <w:top w:val="none" w:sz="0" w:space="0" w:color="auto"/>
            <w:left w:val="none" w:sz="0" w:space="0" w:color="auto"/>
            <w:bottom w:val="none" w:sz="0" w:space="0" w:color="auto"/>
            <w:right w:val="none" w:sz="0" w:space="0" w:color="auto"/>
          </w:divBdr>
        </w:div>
        <w:div w:id="982193646">
          <w:marLeft w:val="0"/>
          <w:marRight w:val="0"/>
          <w:marTop w:val="0"/>
          <w:marBottom w:val="0"/>
          <w:divBdr>
            <w:top w:val="none" w:sz="0" w:space="0" w:color="auto"/>
            <w:left w:val="none" w:sz="0" w:space="0" w:color="auto"/>
            <w:bottom w:val="none" w:sz="0" w:space="0" w:color="auto"/>
            <w:right w:val="none" w:sz="0" w:space="0" w:color="auto"/>
          </w:divBdr>
        </w:div>
      </w:divsChild>
    </w:div>
    <w:div w:id="1877159271">
      <w:bodyDiv w:val="1"/>
      <w:marLeft w:val="0"/>
      <w:marRight w:val="0"/>
      <w:marTop w:val="0"/>
      <w:marBottom w:val="0"/>
      <w:divBdr>
        <w:top w:val="none" w:sz="0" w:space="0" w:color="auto"/>
        <w:left w:val="none" w:sz="0" w:space="0" w:color="auto"/>
        <w:bottom w:val="none" w:sz="0" w:space="0" w:color="auto"/>
        <w:right w:val="none" w:sz="0" w:space="0" w:color="auto"/>
      </w:divBdr>
      <w:divsChild>
        <w:div w:id="1638728989">
          <w:marLeft w:val="0"/>
          <w:marRight w:val="0"/>
          <w:marTop w:val="0"/>
          <w:marBottom w:val="0"/>
          <w:divBdr>
            <w:top w:val="none" w:sz="0" w:space="0" w:color="auto"/>
            <w:left w:val="none" w:sz="0" w:space="0" w:color="auto"/>
            <w:bottom w:val="none" w:sz="0" w:space="0" w:color="auto"/>
            <w:right w:val="none" w:sz="0" w:space="0" w:color="auto"/>
          </w:divBdr>
          <w:divsChild>
            <w:div w:id="998997058">
              <w:marLeft w:val="0"/>
              <w:marRight w:val="0"/>
              <w:marTop w:val="0"/>
              <w:marBottom w:val="0"/>
              <w:divBdr>
                <w:top w:val="none" w:sz="0" w:space="0" w:color="auto"/>
                <w:left w:val="none" w:sz="0" w:space="0" w:color="auto"/>
                <w:bottom w:val="none" w:sz="0" w:space="0" w:color="auto"/>
                <w:right w:val="none" w:sz="0" w:space="0" w:color="auto"/>
              </w:divBdr>
            </w:div>
            <w:div w:id="447087856">
              <w:marLeft w:val="0"/>
              <w:marRight w:val="0"/>
              <w:marTop w:val="0"/>
              <w:marBottom w:val="0"/>
              <w:divBdr>
                <w:top w:val="none" w:sz="0" w:space="0" w:color="auto"/>
                <w:left w:val="none" w:sz="0" w:space="0" w:color="auto"/>
                <w:bottom w:val="none" w:sz="0" w:space="0" w:color="auto"/>
                <w:right w:val="none" w:sz="0" w:space="0" w:color="auto"/>
              </w:divBdr>
            </w:div>
          </w:divsChild>
        </w:div>
        <w:div w:id="1095904488">
          <w:marLeft w:val="0"/>
          <w:marRight w:val="0"/>
          <w:marTop w:val="0"/>
          <w:marBottom w:val="0"/>
          <w:divBdr>
            <w:top w:val="none" w:sz="0" w:space="0" w:color="auto"/>
            <w:left w:val="none" w:sz="0" w:space="0" w:color="auto"/>
            <w:bottom w:val="none" w:sz="0" w:space="0" w:color="auto"/>
            <w:right w:val="none" w:sz="0" w:space="0" w:color="auto"/>
          </w:divBdr>
        </w:div>
        <w:div w:id="1681808051">
          <w:marLeft w:val="0"/>
          <w:marRight w:val="0"/>
          <w:marTop w:val="0"/>
          <w:marBottom w:val="0"/>
          <w:divBdr>
            <w:top w:val="none" w:sz="0" w:space="0" w:color="auto"/>
            <w:left w:val="none" w:sz="0" w:space="0" w:color="auto"/>
            <w:bottom w:val="none" w:sz="0" w:space="0" w:color="auto"/>
            <w:right w:val="none" w:sz="0" w:space="0" w:color="auto"/>
          </w:divBdr>
        </w:div>
        <w:div w:id="861358738">
          <w:marLeft w:val="0"/>
          <w:marRight w:val="0"/>
          <w:marTop w:val="0"/>
          <w:marBottom w:val="0"/>
          <w:divBdr>
            <w:top w:val="none" w:sz="0" w:space="0" w:color="auto"/>
            <w:left w:val="none" w:sz="0" w:space="0" w:color="auto"/>
            <w:bottom w:val="none" w:sz="0" w:space="0" w:color="auto"/>
            <w:right w:val="none" w:sz="0" w:space="0" w:color="auto"/>
          </w:divBdr>
        </w:div>
      </w:divsChild>
    </w:div>
    <w:div w:id="1949776273">
      <w:bodyDiv w:val="1"/>
      <w:marLeft w:val="0"/>
      <w:marRight w:val="0"/>
      <w:marTop w:val="0"/>
      <w:marBottom w:val="0"/>
      <w:divBdr>
        <w:top w:val="none" w:sz="0" w:space="0" w:color="auto"/>
        <w:left w:val="none" w:sz="0" w:space="0" w:color="auto"/>
        <w:bottom w:val="none" w:sz="0" w:space="0" w:color="auto"/>
        <w:right w:val="none" w:sz="0" w:space="0" w:color="auto"/>
      </w:divBdr>
      <w:divsChild>
        <w:div w:id="1487479934">
          <w:marLeft w:val="0"/>
          <w:marRight w:val="0"/>
          <w:marTop w:val="0"/>
          <w:marBottom w:val="0"/>
          <w:divBdr>
            <w:top w:val="none" w:sz="0" w:space="0" w:color="auto"/>
            <w:left w:val="none" w:sz="0" w:space="0" w:color="auto"/>
            <w:bottom w:val="none" w:sz="0" w:space="0" w:color="auto"/>
            <w:right w:val="none" w:sz="0" w:space="0" w:color="auto"/>
          </w:divBdr>
          <w:divsChild>
            <w:div w:id="1256596204">
              <w:marLeft w:val="0"/>
              <w:marRight w:val="0"/>
              <w:marTop w:val="0"/>
              <w:marBottom w:val="0"/>
              <w:divBdr>
                <w:top w:val="none" w:sz="0" w:space="0" w:color="auto"/>
                <w:left w:val="none" w:sz="0" w:space="0" w:color="auto"/>
                <w:bottom w:val="none" w:sz="0" w:space="0" w:color="auto"/>
                <w:right w:val="none" w:sz="0" w:space="0" w:color="auto"/>
              </w:divBdr>
            </w:div>
            <w:div w:id="1413504519">
              <w:marLeft w:val="0"/>
              <w:marRight w:val="0"/>
              <w:marTop w:val="0"/>
              <w:marBottom w:val="0"/>
              <w:divBdr>
                <w:top w:val="none" w:sz="0" w:space="0" w:color="auto"/>
                <w:left w:val="none" w:sz="0" w:space="0" w:color="auto"/>
                <w:bottom w:val="none" w:sz="0" w:space="0" w:color="auto"/>
                <w:right w:val="none" w:sz="0" w:space="0" w:color="auto"/>
              </w:divBdr>
              <w:divsChild>
                <w:div w:id="1325624701">
                  <w:marLeft w:val="0"/>
                  <w:marRight w:val="0"/>
                  <w:marTop w:val="0"/>
                  <w:marBottom w:val="0"/>
                  <w:divBdr>
                    <w:top w:val="none" w:sz="0" w:space="0" w:color="auto"/>
                    <w:left w:val="none" w:sz="0" w:space="0" w:color="auto"/>
                    <w:bottom w:val="none" w:sz="0" w:space="0" w:color="auto"/>
                    <w:right w:val="none" w:sz="0" w:space="0" w:color="auto"/>
                  </w:divBdr>
                </w:div>
                <w:div w:id="1904755895">
                  <w:marLeft w:val="0"/>
                  <w:marRight w:val="0"/>
                  <w:marTop w:val="0"/>
                  <w:marBottom w:val="0"/>
                  <w:divBdr>
                    <w:top w:val="none" w:sz="0" w:space="0" w:color="auto"/>
                    <w:left w:val="none" w:sz="0" w:space="0" w:color="auto"/>
                    <w:bottom w:val="none" w:sz="0" w:space="0" w:color="auto"/>
                    <w:right w:val="none" w:sz="0" w:space="0" w:color="auto"/>
                  </w:divBdr>
                </w:div>
                <w:div w:id="1027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565590">
          <w:marLeft w:val="0"/>
          <w:marRight w:val="0"/>
          <w:marTop w:val="0"/>
          <w:marBottom w:val="0"/>
          <w:divBdr>
            <w:top w:val="none" w:sz="0" w:space="0" w:color="auto"/>
            <w:left w:val="none" w:sz="0" w:space="0" w:color="auto"/>
            <w:bottom w:val="none" w:sz="0" w:space="0" w:color="auto"/>
            <w:right w:val="none" w:sz="0" w:space="0" w:color="auto"/>
          </w:divBdr>
        </w:div>
        <w:div w:id="105212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51/asr" TargetMode="External"/><Relationship Id="rId13" Type="http://schemas.openxmlformats.org/officeDocument/2006/relationships/hyperlink" Target="https://e-seimas.lrs.lt/portal/legalAct/lt/TAD/TAIS.284388/asr" TargetMode="External"/><Relationship Id="rId18" Type="http://schemas.openxmlformats.org/officeDocument/2006/relationships/hyperlink" Target="https://e-seimas.lrs.lt/portal/legalAct/lt/TAD/TAIS.284388/asr" TargetMode="External"/><Relationship Id="rId26" Type="http://schemas.openxmlformats.org/officeDocument/2006/relationships/hyperlink" Target="https://e-seimas.lrs.lt/portal/legalAct/lt/TAD/TAIS.284388/asr" TargetMode="External"/><Relationship Id="rId3" Type="http://schemas.openxmlformats.org/officeDocument/2006/relationships/styles" Target="styles.xml"/><Relationship Id="rId21" Type="http://schemas.openxmlformats.org/officeDocument/2006/relationships/hyperlink" Target="https://e-seimas.lrs.lt/portal/legalAct/lt/TAD/TAIS.284388/asr" TargetMode="External"/><Relationship Id="rId7" Type="http://schemas.openxmlformats.org/officeDocument/2006/relationships/hyperlink" Target="https://e-seimas.lrs.lt/portal/legalAct/lt/TAD/TAIS.284388/asr" TargetMode="External"/><Relationship Id="rId12" Type="http://schemas.openxmlformats.org/officeDocument/2006/relationships/hyperlink" Target="https://e-seimas.lrs.lt/portal/legalAct/lt/TAD/TAIS.284388/asr" TargetMode="External"/><Relationship Id="rId17" Type="http://schemas.openxmlformats.org/officeDocument/2006/relationships/hyperlink" Target="https://e-seimas.lrs.lt/portal/legalAct/lt/TAD/TAIS.284388/asr" TargetMode="External"/><Relationship Id="rId25" Type="http://schemas.openxmlformats.org/officeDocument/2006/relationships/hyperlink" Target="https://e-seimas.lrs.lt/portal/legalAct/lt/TAD/TAIS.284388/asr" TargetMode="External"/><Relationship Id="rId2" Type="http://schemas.openxmlformats.org/officeDocument/2006/relationships/numbering" Target="numbering.xml"/><Relationship Id="rId16" Type="http://schemas.openxmlformats.org/officeDocument/2006/relationships/hyperlink" Target="https://e-seimas.lrs.lt/portal/legalAct/lt/TAD/TAIS.284388/asr" TargetMode="External"/><Relationship Id="rId20" Type="http://schemas.openxmlformats.org/officeDocument/2006/relationships/hyperlink" Target="https://e-seimas.lrs.lt/portal/legalAct/lt/TAD/TAIS.284388/as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seimas.lrs.lt/portal/legalAct/lt/TAD/TAIS.284388/asr" TargetMode="External"/><Relationship Id="rId11" Type="http://schemas.openxmlformats.org/officeDocument/2006/relationships/hyperlink" Target="https://e-seimas.lrs.lt/portal/legalAct/lt/TAD/TAIS.284388/asr" TargetMode="External"/><Relationship Id="rId24" Type="http://schemas.openxmlformats.org/officeDocument/2006/relationships/hyperlink" Target="https://e-seimas.lrs.lt/portal/legalAct/lt/TAD/TAIS.284388/asr" TargetMode="External"/><Relationship Id="rId5" Type="http://schemas.openxmlformats.org/officeDocument/2006/relationships/webSettings" Target="webSettings.xml"/><Relationship Id="rId15" Type="http://schemas.openxmlformats.org/officeDocument/2006/relationships/hyperlink" Target="https://e-seimas.lrs.lt/portal/legalAct/lt/TAD/TAIS.284388/asr" TargetMode="External"/><Relationship Id="rId23" Type="http://schemas.openxmlformats.org/officeDocument/2006/relationships/hyperlink" Target="https://e-seimas.lrs.lt/portal/legalAct/lt/TAD/TAIS.284388/asr" TargetMode="External"/><Relationship Id="rId28" Type="http://schemas.openxmlformats.org/officeDocument/2006/relationships/hyperlink" Target="mailto:salvijus.stimburys@ukmerge.lt" TargetMode="External"/><Relationship Id="rId10" Type="http://schemas.openxmlformats.org/officeDocument/2006/relationships/hyperlink" Target="https://www.e-tar.lt/portal/lt/legalAct/TAR.E3A145C8DD49/asr" TargetMode="External"/><Relationship Id="rId19" Type="http://schemas.openxmlformats.org/officeDocument/2006/relationships/hyperlink" Target="https://e-seimas.lrs.lt/portal/legalAct/lt/TAD/TAIS.284388/asr" TargetMode="External"/><Relationship Id="rId4" Type="http://schemas.openxmlformats.org/officeDocument/2006/relationships/settings" Target="settings.xml"/><Relationship Id="rId9" Type="http://schemas.openxmlformats.org/officeDocument/2006/relationships/hyperlink" Target="https://e-seimas.lrs.lt/portal/legalAct/lt/TAD/3e40b9c2bace11ea9a12d0dada3ca61b" TargetMode="External"/><Relationship Id="rId14" Type="http://schemas.openxmlformats.org/officeDocument/2006/relationships/hyperlink" Target="https://e-seimas.lrs.lt/portal/legalAct/lt/TAD/TAIS.284388/asr" TargetMode="External"/><Relationship Id="rId22" Type="http://schemas.openxmlformats.org/officeDocument/2006/relationships/hyperlink" Target="https://e-seimas.lrs.lt/portal/legalAct/lt/TAD/TAIS.284388/asr" TargetMode="External"/><Relationship Id="rId27" Type="http://schemas.openxmlformats.org/officeDocument/2006/relationships/hyperlink" Target="mailto:roma.milvydiene@ukmerge.lt"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8149-0153-4EEF-8AD1-0D6BC9C3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16551</Words>
  <Characters>9435</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Pečiulienė</dc:creator>
  <cp:keywords/>
  <dc:description/>
  <cp:lastModifiedBy>Roma Milvydienė</cp:lastModifiedBy>
  <cp:revision>24</cp:revision>
  <dcterms:created xsi:type="dcterms:W3CDTF">2022-01-27T07:47:00Z</dcterms:created>
  <dcterms:modified xsi:type="dcterms:W3CDTF">2025-08-22T07:40:00Z</dcterms:modified>
</cp:coreProperties>
</file>