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241F" w14:textId="77777777" w:rsidR="00C67842" w:rsidRPr="00D07F39" w:rsidRDefault="00C67842" w:rsidP="006B7FD2">
      <w:pPr>
        <w:spacing w:after="0" w:line="240" w:lineRule="auto"/>
        <w:jc w:val="center"/>
        <w:rPr>
          <w:rFonts w:ascii="Times New Roman" w:hAnsi="Times New Roman" w:cs="Times New Roman"/>
          <w:b/>
          <w:bCs/>
          <w:sz w:val="24"/>
          <w:szCs w:val="24"/>
        </w:rPr>
      </w:pPr>
      <w:r w:rsidRPr="00D07F39">
        <w:rPr>
          <w:rFonts w:ascii="Times New Roman" w:hAnsi="Times New Roman" w:cs="Times New Roman"/>
          <w:b/>
          <w:bCs/>
          <w:sz w:val="24"/>
          <w:szCs w:val="24"/>
        </w:rPr>
        <w:t>UKMERGĖS RAJONO SAVIVALDYBĖS ADMINISTRACIJA</w:t>
      </w:r>
    </w:p>
    <w:p w14:paraId="4D2ABDEA" w14:textId="77777777" w:rsidR="00727929" w:rsidRPr="00D07F39" w:rsidRDefault="00727929" w:rsidP="00D07F39">
      <w:pPr>
        <w:spacing w:after="0" w:line="240" w:lineRule="auto"/>
        <w:rPr>
          <w:rFonts w:ascii="Times New Roman" w:hAnsi="Times New Roman" w:cs="Times New Roman"/>
          <w:sz w:val="24"/>
          <w:szCs w:val="24"/>
        </w:rPr>
      </w:pPr>
    </w:p>
    <w:p w14:paraId="790F9D05" w14:textId="77777777" w:rsidR="00E54C99" w:rsidRPr="00D07F39" w:rsidRDefault="00C67842" w:rsidP="00D07F39">
      <w:pPr>
        <w:spacing w:after="0" w:line="240" w:lineRule="auto"/>
        <w:jc w:val="center"/>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 xml:space="preserve">ADMINISTRACINĖS PASLAUGOS </w:t>
      </w:r>
    </w:p>
    <w:p w14:paraId="153944D3" w14:textId="77777777" w:rsidR="00791A6B" w:rsidRDefault="00B17777" w:rsidP="00D07F39">
      <w:pPr>
        <w:spacing w:after="0" w:line="240" w:lineRule="auto"/>
        <w:jc w:val="center"/>
        <w:rPr>
          <w:rFonts w:ascii="Times New Roman" w:eastAsia="Times New Roman" w:hAnsi="Times New Roman" w:cs="Times New Roman"/>
          <w:b/>
          <w:bCs/>
          <w:sz w:val="24"/>
          <w:szCs w:val="24"/>
        </w:rPr>
      </w:pPr>
      <w:r w:rsidRPr="00D07F39">
        <w:rPr>
          <w:rFonts w:ascii="Times New Roman" w:eastAsia="Times New Roman" w:hAnsi="Times New Roman" w:cs="Times New Roman"/>
          <w:b/>
          <w:bCs/>
          <w:sz w:val="24"/>
          <w:szCs w:val="24"/>
        </w:rPr>
        <w:t>TRAKTORIŲ, SAVAEIGIŲ IR ŽEMĖS ŪKIO MAŠINŲ IR JŲ PRIEKABŲ</w:t>
      </w:r>
    </w:p>
    <w:p w14:paraId="2DB79180" w14:textId="77777777" w:rsidR="00745D7B" w:rsidRDefault="00791A6B" w:rsidP="00D07F39">
      <w:pPr>
        <w:spacing w:after="0" w:line="240" w:lineRule="auto"/>
        <w:jc w:val="center"/>
        <w:rPr>
          <w:rFonts w:ascii="Times New Roman" w:eastAsia="Times New Roman" w:hAnsi="Times New Roman" w:cs="Times New Roman"/>
          <w:b/>
          <w:bCs/>
          <w:sz w:val="24"/>
          <w:szCs w:val="24"/>
        </w:rPr>
      </w:pPr>
      <w:r w:rsidRPr="00791A6B">
        <w:rPr>
          <w:rFonts w:ascii="Times New Roman" w:eastAsia="Times New Roman" w:hAnsi="Times New Roman" w:cs="Times New Roman"/>
          <w:b/>
          <w:bCs/>
          <w:sz w:val="24"/>
          <w:szCs w:val="24"/>
        </w:rPr>
        <w:t>TECHNINĖS APŽIŪROS ATLIKIMO IR TECHNINĖS</w:t>
      </w:r>
    </w:p>
    <w:p w14:paraId="6707D4B5" w14:textId="0CB242C1" w:rsidR="00E54C99" w:rsidRPr="00D07F39" w:rsidRDefault="00791A6B" w:rsidP="00D07F39">
      <w:pPr>
        <w:spacing w:after="0" w:line="240" w:lineRule="auto"/>
        <w:jc w:val="center"/>
        <w:rPr>
          <w:rFonts w:ascii="Times New Roman" w:eastAsia="Times New Roman" w:hAnsi="Times New Roman" w:cs="Times New Roman"/>
          <w:b/>
          <w:bCs/>
          <w:sz w:val="24"/>
          <w:szCs w:val="24"/>
        </w:rPr>
      </w:pPr>
      <w:r w:rsidRPr="00791A6B">
        <w:rPr>
          <w:rFonts w:ascii="Times New Roman" w:eastAsia="Times New Roman" w:hAnsi="Times New Roman" w:cs="Times New Roman"/>
          <w:b/>
          <w:bCs/>
          <w:sz w:val="24"/>
          <w:szCs w:val="24"/>
        </w:rPr>
        <w:t>APŽIŪROS TALONO IŠDAVIM</w:t>
      </w:r>
      <w:r w:rsidR="00745D7B">
        <w:rPr>
          <w:rFonts w:ascii="Times New Roman" w:eastAsia="Times New Roman" w:hAnsi="Times New Roman" w:cs="Times New Roman"/>
          <w:b/>
          <w:bCs/>
          <w:sz w:val="24"/>
          <w:szCs w:val="24"/>
        </w:rPr>
        <w:t>AS</w:t>
      </w:r>
      <w:r w:rsidRPr="00791A6B">
        <w:rPr>
          <w:rFonts w:ascii="Times New Roman" w:eastAsia="Times New Roman" w:hAnsi="Times New Roman" w:cs="Times New Roman"/>
          <w:b/>
          <w:bCs/>
          <w:sz w:val="24"/>
          <w:szCs w:val="24"/>
        </w:rPr>
        <w:t xml:space="preserve"> </w:t>
      </w:r>
    </w:p>
    <w:p w14:paraId="32780264" w14:textId="7C3A625C" w:rsidR="00C67842" w:rsidRPr="00D07F39" w:rsidRDefault="00C67842" w:rsidP="00D07F39">
      <w:pPr>
        <w:spacing w:after="0" w:line="240" w:lineRule="auto"/>
        <w:jc w:val="center"/>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TEIKIMO APRAŠYMAS</w:t>
      </w:r>
      <w:r w:rsidR="00E84DB1">
        <w:rPr>
          <w:rFonts w:ascii="Times New Roman" w:eastAsia="Times New Roman" w:hAnsi="Times New Roman" w:cs="Times New Roman"/>
          <w:sz w:val="24"/>
          <w:szCs w:val="24"/>
        </w:rPr>
        <w:t xml:space="preserve"> (Nr.</w:t>
      </w:r>
      <w:r w:rsidR="00B62127">
        <w:rPr>
          <w:rFonts w:ascii="Times New Roman" w:eastAsia="Times New Roman" w:hAnsi="Times New Roman" w:cs="Times New Roman"/>
          <w:sz w:val="24"/>
          <w:szCs w:val="24"/>
        </w:rPr>
        <w:t xml:space="preserve"> </w:t>
      </w:r>
      <w:r w:rsidR="00E84DB1">
        <w:rPr>
          <w:rFonts w:ascii="Times New Roman" w:eastAsia="Times New Roman" w:hAnsi="Times New Roman" w:cs="Times New Roman"/>
          <w:sz w:val="24"/>
          <w:szCs w:val="24"/>
        </w:rPr>
        <w:t>1</w:t>
      </w:r>
      <w:r w:rsidR="006B7FD2">
        <w:rPr>
          <w:rFonts w:ascii="Times New Roman" w:eastAsia="Times New Roman" w:hAnsi="Times New Roman" w:cs="Times New Roman"/>
          <w:sz w:val="24"/>
          <w:szCs w:val="24"/>
        </w:rPr>
        <w:t>8</w:t>
      </w:r>
      <w:r w:rsidR="00791A6B">
        <w:rPr>
          <w:rFonts w:ascii="Times New Roman" w:eastAsia="Times New Roman" w:hAnsi="Times New Roman" w:cs="Times New Roman"/>
          <w:sz w:val="24"/>
          <w:szCs w:val="24"/>
        </w:rPr>
        <w:t>5</w:t>
      </w:r>
      <w:r w:rsidR="00E84DB1">
        <w:rPr>
          <w:rFonts w:ascii="Times New Roman" w:eastAsia="Times New Roman" w:hAnsi="Times New Roman" w:cs="Times New Roman"/>
          <w:sz w:val="24"/>
          <w:szCs w:val="24"/>
        </w:rPr>
        <w:t>)</w:t>
      </w:r>
    </w:p>
    <w:p w14:paraId="4100799D" w14:textId="77777777" w:rsidR="00C67842" w:rsidRPr="00D07F39" w:rsidRDefault="00C67842" w:rsidP="00D07F39">
      <w:pPr>
        <w:spacing w:after="0" w:line="240" w:lineRule="auto"/>
        <w:rPr>
          <w:rFonts w:ascii="Times New Roman" w:eastAsia="Times New Roman" w:hAnsi="Times New Roman" w:cs="Times New Roman"/>
          <w:sz w:val="24"/>
          <w:szCs w:val="24"/>
        </w:rPr>
      </w:pPr>
    </w:p>
    <w:tbl>
      <w:tblPr>
        <w:tblStyle w:val="Lentelstinklelis"/>
        <w:tblW w:w="9355" w:type="dxa"/>
        <w:jc w:val="center"/>
        <w:tblLook w:val="04A0" w:firstRow="1" w:lastRow="0" w:firstColumn="1" w:lastColumn="0" w:noHBand="0" w:noVBand="1"/>
      </w:tblPr>
      <w:tblGrid>
        <w:gridCol w:w="570"/>
        <w:gridCol w:w="2982"/>
        <w:gridCol w:w="5803"/>
      </w:tblGrid>
      <w:tr w:rsidR="0097073B" w:rsidRPr="00D07F39" w14:paraId="438E14BC" w14:textId="77777777" w:rsidTr="00B62127">
        <w:trPr>
          <w:jc w:val="center"/>
        </w:trPr>
        <w:tc>
          <w:tcPr>
            <w:tcW w:w="291" w:type="dxa"/>
            <w:vAlign w:val="center"/>
          </w:tcPr>
          <w:p w14:paraId="4A465A38" w14:textId="77777777" w:rsidR="00C67842" w:rsidRPr="00D07F39" w:rsidRDefault="00C67842" w:rsidP="00D07F39">
            <w:pPr>
              <w:jc w:val="center"/>
              <w:rPr>
                <w:rFonts w:ascii="Times New Roman" w:eastAsia="Times New Roman" w:hAnsi="Times New Roman" w:cs="Times New Roman"/>
                <w:sz w:val="24"/>
                <w:szCs w:val="24"/>
              </w:rPr>
            </w:pPr>
            <w:r w:rsidRPr="00D07F39">
              <w:rPr>
                <w:rFonts w:ascii="Times New Roman" w:eastAsia="Times New Roman" w:hAnsi="Times New Roman" w:cs="Times New Roman"/>
                <w:b/>
                <w:bCs/>
                <w:sz w:val="24"/>
                <w:szCs w:val="24"/>
              </w:rPr>
              <w:t>Eil. Nr.</w:t>
            </w:r>
          </w:p>
        </w:tc>
        <w:tc>
          <w:tcPr>
            <w:tcW w:w="3067" w:type="dxa"/>
            <w:vAlign w:val="center"/>
          </w:tcPr>
          <w:p w14:paraId="07FFFC8D" w14:textId="77777777" w:rsidR="00C67842" w:rsidRPr="00D07F39" w:rsidRDefault="00C67842" w:rsidP="00D07F39">
            <w:pPr>
              <w:ind w:left="54"/>
              <w:jc w:val="center"/>
              <w:rPr>
                <w:rFonts w:ascii="Times New Roman" w:eastAsia="Times New Roman" w:hAnsi="Times New Roman" w:cs="Times New Roman"/>
                <w:sz w:val="24"/>
                <w:szCs w:val="24"/>
              </w:rPr>
            </w:pPr>
            <w:r w:rsidRPr="00D07F39">
              <w:rPr>
                <w:rFonts w:ascii="Times New Roman" w:eastAsia="Times New Roman" w:hAnsi="Times New Roman" w:cs="Times New Roman"/>
                <w:b/>
                <w:bCs/>
                <w:sz w:val="24"/>
                <w:szCs w:val="24"/>
              </w:rPr>
              <w:t>Pavadinimas</w:t>
            </w:r>
          </w:p>
        </w:tc>
        <w:tc>
          <w:tcPr>
            <w:tcW w:w="5997" w:type="dxa"/>
            <w:vAlign w:val="center"/>
          </w:tcPr>
          <w:p w14:paraId="02885769" w14:textId="77777777" w:rsidR="00C67842" w:rsidRPr="00D07F39" w:rsidRDefault="00C67842" w:rsidP="00D07F39">
            <w:pPr>
              <w:jc w:val="center"/>
              <w:rPr>
                <w:rFonts w:ascii="Times New Roman" w:eastAsia="Times New Roman" w:hAnsi="Times New Roman" w:cs="Times New Roman"/>
                <w:sz w:val="24"/>
                <w:szCs w:val="24"/>
              </w:rPr>
            </w:pPr>
            <w:r w:rsidRPr="00D07F39">
              <w:rPr>
                <w:rFonts w:ascii="Times New Roman" w:eastAsia="Times New Roman" w:hAnsi="Times New Roman" w:cs="Times New Roman"/>
                <w:b/>
                <w:bCs/>
                <w:sz w:val="24"/>
                <w:szCs w:val="24"/>
              </w:rPr>
              <w:t>Aprašymo turinys</w:t>
            </w:r>
          </w:p>
        </w:tc>
      </w:tr>
      <w:tr w:rsidR="0097073B" w:rsidRPr="00D07F39" w14:paraId="363382E8" w14:textId="77777777" w:rsidTr="00B62127">
        <w:trPr>
          <w:jc w:val="center"/>
        </w:trPr>
        <w:tc>
          <w:tcPr>
            <w:tcW w:w="291" w:type="dxa"/>
          </w:tcPr>
          <w:p w14:paraId="3CBE55FA"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t>1</w:t>
            </w:r>
            <w:r w:rsidR="00D07F39"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6CF534F4" w14:textId="77777777" w:rsidR="00C67842" w:rsidRPr="00D07F39" w:rsidRDefault="00C67842" w:rsidP="00182B7C">
            <w:pPr>
              <w:ind w:left="20"/>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pavadinimas</w:t>
            </w:r>
          </w:p>
        </w:tc>
        <w:tc>
          <w:tcPr>
            <w:tcW w:w="5997" w:type="dxa"/>
            <w:tcBorders>
              <w:top w:val="outset" w:sz="6" w:space="0" w:color="auto"/>
              <w:left w:val="outset" w:sz="6" w:space="0" w:color="auto"/>
              <w:bottom w:val="outset" w:sz="6" w:space="0" w:color="auto"/>
              <w:right w:val="outset" w:sz="6" w:space="0" w:color="auto"/>
            </w:tcBorders>
            <w:vAlign w:val="center"/>
          </w:tcPr>
          <w:p w14:paraId="15FD6C61" w14:textId="6B0B53D2" w:rsidR="00B62127" w:rsidRPr="00D07F39" w:rsidRDefault="00791A6B" w:rsidP="00182B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791A6B">
              <w:rPr>
                <w:rFonts w:ascii="Times New Roman" w:eastAsia="Times New Roman" w:hAnsi="Times New Roman" w:cs="Times New Roman"/>
                <w:sz w:val="24"/>
                <w:szCs w:val="24"/>
              </w:rPr>
              <w:t>raktori</w:t>
            </w:r>
            <w:r>
              <w:rPr>
                <w:rFonts w:ascii="Times New Roman" w:eastAsia="Times New Roman" w:hAnsi="Times New Roman" w:cs="Times New Roman"/>
                <w:sz w:val="24"/>
                <w:szCs w:val="24"/>
              </w:rPr>
              <w:t>ų</w:t>
            </w:r>
            <w:r w:rsidRPr="00791A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91A6B">
              <w:rPr>
                <w:rFonts w:ascii="Times New Roman" w:eastAsia="Times New Roman" w:hAnsi="Times New Roman" w:cs="Times New Roman"/>
                <w:sz w:val="24"/>
                <w:szCs w:val="24"/>
              </w:rPr>
              <w:t>savaeigi</w:t>
            </w:r>
            <w:r>
              <w:rPr>
                <w:rFonts w:ascii="Times New Roman" w:eastAsia="Times New Roman" w:hAnsi="Times New Roman" w:cs="Times New Roman"/>
                <w:sz w:val="24"/>
                <w:szCs w:val="24"/>
              </w:rPr>
              <w:t>ų</w:t>
            </w:r>
            <w:r w:rsidRPr="00791A6B">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ž</w:t>
            </w:r>
            <w:r w:rsidRPr="00791A6B">
              <w:rPr>
                <w:rFonts w:ascii="Times New Roman" w:eastAsia="Times New Roman" w:hAnsi="Times New Roman" w:cs="Times New Roman"/>
                <w:sz w:val="24"/>
                <w:szCs w:val="24"/>
              </w:rPr>
              <w:t>em</w:t>
            </w:r>
            <w:r>
              <w:rPr>
                <w:rFonts w:ascii="Times New Roman" w:eastAsia="Times New Roman" w:hAnsi="Times New Roman" w:cs="Times New Roman"/>
                <w:sz w:val="24"/>
                <w:szCs w:val="24"/>
              </w:rPr>
              <w:t>ė</w:t>
            </w:r>
            <w:r w:rsidRPr="00791A6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ū</w:t>
            </w:r>
            <w:r w:rsidRPr="00791A6B">
              <w:rPr>
                <w:rFonts w:ascii="Times New Roman" w:eastAsia="Times New Roman" w:hAnsi="Times New Roman" w:cs="Times New Roman"/>
                <w:sz w:val="24"/>
                <w:szCs w:val="24"/>
              </w:rPr>
              <w:t>kio ma</w:t>
            </w:r>
            <w:r>
              <w:rPr>
                <w:rFonts w:ascii="Times New Roman" w:eastAsia="Times New Roman" w:hAnsi="Times New Roman" w:cs="Times New Roman"/>
                <w:sz w:val="24"/>
                <w:szCs w:val="24"/>
              </w:rPr>
              <w:t>š</w:t>
            </w:r>
            <w:r w:rsidRPr="00791A6B">
              <w:rPr>
                <w:rFonts w:ascii="Times New Roman" w:eastAsia="Times New Roman" w:hAnsi="Times New Roman" w:cs="Times New Roman"/>
                <w:sz w:val="24"/>
                <w:szCs w:val="24"/>
              </w:rPr>
              <w:t>in</w:t>
            </w:r>
            <w:r>
              <w:rPr>
                <w:rFonts w:ascii="Times New Roman" w:eastAsia="Times New Roman" w:hAnsi="Times New Roman" w:cs="Times New Roman"/>
                <w:sz w:val="24"/>
                <w:szCs w:val="24"/>
              </w:rPr>
              <w:t>ų</w:t>
            </w:r>
            <w:r w:rsidRPr="00791A6B">
              <w:rPr>
                <w:rFonts w:ascii="Times New Roman" w:eastAsia="Times New Roman" w:hAnsi="Times New Roman" w:cs="Times New Roman"/>
                <w:sz w:val="24"/>
                <w:szCs w:val="24"/>
              </w:rPr>
              <w:t xml:space="preserve"> ir j</w:t>
            </w:r>
            <w:r>
              <w:rPr>
                <w:rFonts w:ascii="Times New Roman" w:eastAsia="Times New Roman" w:hAnsi="Times New Roman" w:cs="Times New Roman"/>
                <w:sz w:val="24"/>
                <w:szCs w:val="24"/>
              </w:rPr>
              <w:t>ų</w:t>
            </w:r>
            <w:r w:rsidRPr="00791A6B">
              <w:rPr>
                <w:rFonts w:ascii="Times New Roman" w:eastAsia="Times New Roman" w:hAnsi="Times New Roman" w:cs="Times New Roman"/>
                <w:sz w:val="24"/>
                <w:szCs w:val="24"/>
              </w:rPr>
              <w:t xml:space="preserve"> priekab</w:t>
            </w:r>
            <w:r>
              <w:rPr>
                <w:rFonts w:ascii="Times New Roman" w:eastAsia="Times New Roman" w:hAnsi="Times New Roman" w:cs="Times New Roman"/>
                <w:sz w:val="24"/>
                <w:szCs w:val="24"/>
              </w:rPr>
              <w:t>ų</w:t>
            </w:r>
            <w:r w:rsidRPr="00791A6B">
              <w:rPr>
                <w:rFonts w:ascii="Times New Roman" w:eastAsia="Times New Roman" w:hAnsi="Times New Roman" w:cs="Times New Roman"/>
                <w:sz w:val="24"/>
                <w:szCs w:val="24"/>
              </w:rPr>
              <w:t xml:space="preserve"> technin</w:t>
            </w:r>
            <w:r>
              <w:rPr>
                <w:rFonts w:ascii="Times New Roman" w:eastAsia="Times New Roman" w:hAnsi="Times New Roman" w:cs="Times New Roman"/>
                <w:sz w:val="24"/>
                <w:szCs w:val="24"/>
              </w:rPr>
              <w:t>ė</w:t>
            </w:r>
            <w:r w:rsidRPr="00791A6B">
              <w:rPr>
                <w:rFonts w:ascii="Times New Roman" w:eastAsia="Times New Roman" w:hAnsi="Times New Roman" w:cs="Times New Roman"/>
                <w:sz w:val="24"/>
                <w:szCs w:val="24"/>
              </w:rPr>
              <w:t>s ap</w:t>
            </w:r>
            <w:r>
              <w:rPr>
                <w:rFonts w:ascii="Times New Roman" w:eastAsia="Times New Roman" w:hAnsi="Times New Roman" w:cs="Times New Roman"/>
                <w:sz w:val="24"/>
                <w:szCs w:val="24"/>
              </w:rPr>
              <w:t>ž</w:t>
            </w:r>
            <w:r w:rsidRPr="00791A6B">
              <w:rPr>
                <w:rFonts w:ascii="Times New Roman" w:eastAsia="Times New Roman" w:hAnsi="Times New Roman" w:cs="Times New Roman"/>
                <w:sz w:val="24"/>
                <w:szCs w:val="24"/>
              </w:rPr>
              <w:t>i</w:t>
            </w:r>
            <w:r>
              <w:rPr>
                <w:rFonts w:ascii="Times New Roman" w:eastAsia="Times New Roman" w:hAnsi="Times New Roman" w:cs="Times New Roman"/>
                <w:sz w:val="24"/>
                <w:szCs w:val="24"/>
              </w:rPr>
              <w:t>ū</w:t>
            </w:r>
            <w:r w:rsidRPr="00791A6B">
              <w:rPr>
                <w:rFonts w:ascii="Times New Roman" w:eastAsia="Times New Roman" w:hAnsi="Times New Roman" w:cs="Times New Roman"/>
                <w:sz w:val="24"/>
                <w:szCs w:val="24"/>
              </w:rPr>
              <w:t>ros atlikimo ir technin</w:t>
            </w:r>
            <w:r>
              <w:rPr>
                <w:rFonts w:ascii="Times New Roman" w:eastAsia="Times New Roman" w:hAnsi="Times New Roman" w:cs="Times New Roman"/>
                <w:sz w:val="24"/>
                <w:szCs w:val="24"/>
              </w:rPr>
              <w:t>ė</w:t>
            </w:r>
            <w:r w:rsidRPr="00791A6B">
              <w:rPr>
                <w:rFonts w:ascii="Times New Roman" w:eastAsia="Times New Roman" w:hAnsi="Times New Roman" w:cs="Times New Roman"/>
                <w:sz w:val="24"/>
                <w:szCs w:val="24"/>
              </w:rPr>
              <w:t>s ap</w:t>
            </w:r>
            <w:r>
              <w:rPr>
                <w:rFonts w:ascii="Times New Roman" w:eastAsia="Times New Roman" w:hAnsi="Times New Roman" w:cs="Times New Roman"/>
                <w:sz w:val="24"/>
                <w:szCs w:val="24"/>
              </w:rPr>
              <w:t>ž</w:t>
            </w:r>
            <w:r w:rsidRPr="00791A6B">
              <w:rPr>
                <w:rFonts w:ascii="Times New Roman" w:eastAsia="Times New Roman" w:hAnsi="Times New Roman" w:cs="Times New Roman"/>
                <w:sz w:val="24"/>
                <w:szCs w:val="24"/>
              </w:rPr>
              <w:t>i</w:t>
            </w:r>
            <w:r>
              <w:rPr>
                <w:rFonts w:ascii="Times New Roman" w:eastAsia="Times New Roman" w:hAnsi="Times New Roman" w:cs="Times New Roman"/>
                <w:sz w:val="24"/>
                <w:szCs w:val="24"/>
              </w:rPr>
              <w:t>ū</w:t>
            </w:r>
            <w:r w:rsidRPr="00791A6B">
              <w:rPr>
                <w:rFonts w:ascii="Times New Roman" w:eastAsia="Times New Roman" w:hAnsi="Times New Roman" w:cs="Times New Roman"/>
                <w:sz w:val="24"/>
                <w:szCs w:val="24"/>
              </w:rPr>
              <w:t>ros talono i</w:t>
            </w:r>
            <w:r>
              <w:rPr>
                <w:rFonts w:ascii="Times New Roman" w:eastAsia="Times New Roman" w:hAnsi="Times New Roman" w:cs="Times New Roman"/>
                <w:sz w:val="24"/>
                <w:szCs w:val="24"/>
              </w:rPr>
              <w:t>š</w:t>
            </w:r>
            <w:r w:rsidRPr="00791A6B">
              <w:rPr>
                <w:rFonts w:ascii="Times New Roman" w:eastAsia="Times New Roman" w:hAnsi="Times New Roman" w:cs="Times New Roman"/>
                <w:sz w:val="24"/>
                <w:szCs w:val="24"/>
              </w:rPr>
              <w:t>davim</w:t>
            </w:r>
            <w:r w:rsidR="00745D7B">
              <w:rPr>
                <w:rFonts w:ascii="Times New Roman" w:eastAsia="Times New Roman" w:hAnsi="Times New Roman" w:cs="Times New Roman"/>
                <w:sz w:val="24"/>
                <w:szCs w:val="24"/>
              </w:rPr>
              <w:t>as</w:t>
            </w:r>
            <w:r>
              <w:rPr>
                <w:rFonts w:ascii="Times New Roman" w:eastAsia="Times New Roman" w:hAnsi="Times New Roman" w:cs="Times New Roman"/>
                <w:sz w:val="24"/>
                <w:szCs w:val="24"/>
              </w:rPr>
              <w:t>.</w:t>
            </w:r>
          </w:p>
        </w:tc>
      </w:tr>
      <w:tr w:rsidR="0097073B" w:rsidRPr="00D07F39" w14:paraId="35C0C728" w14:textId="77777777" w:rsidTr="00B62127">
        <w:trPr>
          <w:jc w:val="center"/>
        </w:trPr>
        <w:tc>
          <w:tcPr>
            <w:tcW w:w="291" w:type="dxa"/>
          </w:tcPr>
          <w:p w14:paraId="7131C490"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t>2</w:t>
            </w:r>
            <w:r w:rsidR="00D07F39" w:rsidRPr="00D07F39">
              <w:rPr>
                <w:rFonts w:ascii="Times New Roman" w:hAnsi="Times New Roman" w:cs="Times New Roman"/>
                <w:sz w:val="24"/>
                <w:szCs w:val="24"/>
              </w:rPr>
              <w:t>.</w:t>
            </w:r>
          </w:p>
        </w:tc>
        <w:tc>
          <w:tcPr>
            <w:tcW w:w="3067" w:type="dxa"/>
          </w:tcPr>
          <w:p w14:paraId="1D4EB0B1" w14:textId="77777777" w:rsidR="00C67842" w:rsidRPr="00D07F39" w:rsidRDefault="00C67842" w:rsidP="00D07F39">
            <w:pPr>
              <w:rPr>
                <w:rFonts w:ascii="Times New Roman" w:hAnsi="Times New Roman" w:cs="Times New Roman"/>
                <w:sz w:val="24"/>
                <w:szCs w:val="24"/>
              </w:rPr>
            </w:pPr>
            <w:r w:rsidRPr="00D07F39">
              <w:rPr>
                <w:rFonts w:ascii="Times New Roman" w:eastAsia="Times New Roman" w:hAnsi="Times New Roman" w:cs="Times New Roman"/>
                <w:sz w:val="24"/>
                <w:szCs w:val="24"/>
              </w:rPr>
              <w:t>Administracinės paslaugos apibūdinimas</w:t>
            </w:r>
          </w:p>
        </w:tc>
        <w:tc>
          <w:tcPr>
            <w:tcW w:w="5997" w:type="dxa"/>
          </w:tcPr>
          <w:p w14:paraId="7A7D3048" w14:textId="6DE4A9F0" w:rsidR="00727929" w:rsidRDefault="0092558D" w:rsidP="00727929">
            <w:pPr>
              <w:pStyle w:val="prastasiniatinklio"/>
              <w:spacing w:before="0" w:beforeAutospacing="0" w:after="0" w:afterAutospacing="0"/>
              <w:jc w:val="both"/>
            </w:pPr>
            <w:r>
              <w:t>Paslauga skirta juridinių ir fizinių asmenų įregistruotų traktorių, savaeigių ir žemės ūkio mašinų ir jų priekabų techninei apžiūrai atlikti.</w:t>
            </w:r>
            <w:r>
              <w:br/>
            </w:r>
            <w:r w:rsidR="00003488">
              <w:t>Techninės apžiūros tikslas – kontroliuoti ir įvertinti traktorių ir kitos technikos techninę būklę, siekti, kad eksploatuojama technika nekeltų pavojaus žmonių sveikatai ir žalos aplinkai. Organizuojant technines apžiūras atsižvelgiama į žemės ūkio technikos specifiką – vienas iš šių apžiūrų ypatumų yra tai, kad paslaugos teikėjas atvyksta į technikos buvimo vietą.</w:t>
            </w:r>
          </w:p>
          <w:p w14:paraId="75360A90" w14:textId="6CCFC9CA" w:rsidR="008D47B0" w:rsidRDefault="00003488" w:rsidP="00727929">
            <w:pPr>
              <w:pStyle w:val="prastasiniatinklio"/>
              <w:spacing w:before="0" w:beforeAutospacing="0" w:after="0" w:afterAutospacing="0"/>
              <w:jc w:val="both"/>
            </w:pPr>
            <w:r>
              <w:t>Techninės apžiūros atliekamos kas dveji metai, išskyrus naujus traktorius.</w:t>
            </w:r>
            <w:r w:rsidR="00FD4C52">
              <w:t xml:space="preserve"> </w:t>
            </w:r>
            <w:r w:rsidR="008D47B0">
              <w:t>T</w:t>
            </w:r>
            <w:r w:rsidR="008D47B0" w:rsidRPr="008D47B0">
              <w:t>raktorius</w:t>
            </w:r>
            <w:r w:rsidR="008D47B0">
              <w:t xml:space="preserve"> ir kt. technika</w:t>
            </w:r>
            <w:r w:rsidR="008D47B0" w:rsidRPr="008D47B0">
              <w:t xml:space="preserve"> į techninę apžiūrą pateikiamas švarus, be prikabintų mašinų.</w:t>
            </w:r>
            <w:bookmarkStart w:id="0" w:name="part_0611100fb57f49a084a97bc0b8e04425"/>
            <w:bookmarkEnd w:id="0"/>
          </w:p>
          <w:p w14:paraId="32BE0B52" w14:textId="77777777" w:rsidR="008C2FD6" w:rsidRDefault="00003488" w:rsidP="00727929">
            <w:pPr>
              <w:pStyle w:val="prastasiniatinklio"/>
              <w:spacing w:before="0" w:beforeAutospacing="0" w:after="0" w:afterAutospacing="0"/>
              <w:jc w:val="both"/>
            </w:pPr>
            <w:r>
              <w:t>Techninės apžiūros metu tikrinama</w:t>
            </w:r>
            <w:r w:rsidR="008C2FD6">
              <w:t xml:space="preserve"> ar registravimo dokumente nurodyti duomenys atitinka faktinius duomenis,</w:t>
            </w:r>
            <w:r>
              <w:t xml:space="preserve"> </w:t>
            </w:r>
            <w:r w:rsidR="008C2FD6">
              <w:t>traktoriaus techninė būklė, komplektiškumas, sistemų, junginių veikimas atitinka Techninius reikalavimus eksploatuojamiems traktoriams, savaeigėms ir žemės ūkio mašinoms bei jų priekaboms (1</w:t>
            </w:r>
            <w:r w:rsidR="008C2FD6">
              <w:rPr>
                <w:b/>
                <w:bCs/>
              </w:rPr>
              <w:t xml:space="preserve"> </w:t>
            </w:r>
            <w:r w:rsidR="008C2FD6">
              <w:t>priedas), Kelių eismo taisyklių bei traktoriaus gamintojo nurodytus reikalavimus.</w:t>
            </w:r>
          </w:p>
          <w:p w14:paraId="76A84E15" w14:textId="78584370" w:rsidR="00727929" w:rsidRDefault="00003488" w:rsidP="00727929">
            <w:pPr>
              <w:pStyle w:val="prastasiniatinklio"/>
              <w:spacing w:before="0" w:beforeAutospacing="0" w:after="0" w:afterAutospacing="0"/>
              <w:jc w:val="both"/>
            </w:pPr>
            <w:r>
              <w:t>Jeigu traktorius atitinka reikalavimus, atlikus techninę apžiūrą išduodamas techninės apžiūros talonas, kuriame nurodoma techninės apžiūros atlikimo ir kitos techninės apžiūros data. Taloną pasirašo techninę apžiūrą atlikęs savivaldybės valstybės tarnautojas, dėdamas spaudą su savo vardu ir pavarde. Kitos techninės apžiūros metu išduodamas naujas techninės apžiūros talonas. Jeigu traktorius neatitinka reikalavimų, techninė apžiūra atliekama pakartotinai.</w:t>
            </w:r>
          </w:p>
          <w:p w14:paraId="6EDD2AD3" w14:textId="43058355" w:rsidR="00B62127" w:rsidRPr="005858DA" w:rsidRDefault="00003488" w:rsidP="00727929">
            <w:pPr>
              <w:pStyle w:val="prastasiniatinklio"/>
              <w:spacing w:before="0" w:beforeAutospacing="0" w:after="0" w:afterAutospacing="0"/>
              <w:jc w:val="both"/>
            </w:pPr>
            <w:r>
              <w:t>Nauji traktoriai nuo pirmos traktoriaus registracijos datos trejus metus eksploatuojami be techninės apžiūros. Techninės apžiūros talonas naujiems traktoriams neprivalomas, tačiau tokį taloną įregistruotam naujam traktoriui jo savininkas (valdytojas) gali gauti, pateikęs traktoriaus registracijos liudijimą. Naujam traktoriui techninės apžiūros talonas išduodamas be tikrinimo, kitos techninės apžiūros data nurodoma po trejų metų nuo pirmosios registracijos datos.</w:t>
            </w:r>
          </w:p>
        </w:tc>
      </w:tr>
      <w:tr w:rsidR="002E2349" w:rsidRPr="00D07F39" w14:paraId="34E34ED8" w14:textId="77777777" w:rsidTr="00B62127">
        <w:trPr>
          <w:trHeight w:val="982"/>
          <w:jc w:val="center"/>
        </w:trPr>
        <w:tc>
          <w:tcPr>
            <w:tcW w:w="291" w:type="dxa"/>
          </w:tcPr>
          <w:p w14:paraId="3FA50F97"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lastRenderedPageBreak/>
              <w:t>3</w:t>
            </w:r>
            <w:r w:rsidR="00D07F39" w:rsidRPr="00D07F39">
              <w:rPr>
                <w:rFonts w:ascii="Times New Roman" w:hAnsi="Times New Roman" w:cs="Times New Roman"/>
                <w:sz w:val="24"/>
                <w:szCs w:val="24"/>
              </w:rPr>
              <w:t>.</w:t>
            </w:r>
          </w:p>
        </w:tc>
        <w:tc>
          <w:tcPr>
            <w:tcW w:w="3067" w:type="dxa"/>
          </w:tcPr>
          <w:p w14:paraId="3A53E754" w14:textId="77777777" w:rsidR="00C67842" w:rsidRPr="00D07F39" w:rsidRDefault="00C67842" w:rsidP="00D07F39">
            <w:pPr>
              <w:rPr>
                <w:rFonts w:ascii="Times New Roman" w:hAnsi="Times New Roman" w:cs="Times New Roman"/>
                <w:sz w:val="24"/>
                <w:szCs w:val="24"/>
              </w:rPr>
            </w:pPr>
            <w:r w:rsidRPr="00D07F39">
              <w:rPr>
                <w:rFonts w:ascii="Times New Roman" w:eastAsia="Times New Roman" w:hAnsi="Times New Roman" w:cs="Times New Roman"/>
                <w:sz w:val="24"/>
                <w:szCs w:val="24"/>
              </w:rPr>
              <w:t>Teisės aktai, reguliuojantys administracinės paslaugos teikimą</w:t>
            </w:r>
          </w:p>
        </w:tc>
        <w:tc>
          <w:tcPr>
            <w:tcW w:w="5997" w:type="dxa"/>
          </w:tcPr>
          <w:p w14:paraId="187134B3" w14:textId="77777777" w:rsidR="008033F2" w:rsidRDefault="00465F86" w:rsidP="008033F2">
            <w:pPr>
              <w:pStyle w:val="Sraopastraipa"/>
              <w:numPr>
                <w:ilvl w:val="0"/>
                <w:numId w:val="18"/>
              </w:numPr>
              <w:tabs>
                <w:tab w:val="left" w:pos="313"/>
              </w:tabs>
              <w:ind w:left="30" w:firstLine="0"/>
              <w:jc w:val="both"/>
              <w:rPr>
                <w:rFonts w:ascii="Times New Roman" w:hAnsi="Times New Roman" w:cs="Times New Roman"/>
                <w:sz w:val="24"/>
                <w:szCs w:val="24"/>
              </w:rPr>
            </w:pPr>
            <w:hyperlink r:id="rId6" w:history="1">
              <w:r w:rsidRPr="00465F86">
                <w:rPr>
                  <w:rStyle w:val="Hipersaitas"/>
                  <w:rFonts w:ascii="Times New Roman" w:hAnsi="Times New Roman" w:cs="Times New Roman"/>
                  <w:sz w:val="24"/>
                  <w:szCs w:val="24"/>
                </w:rPr>
                <w:t>Lietuvos Respublikos žemės ūkio ministro 2002 m. gegužės 30 d. įsakymas Nr. 207 „Dėl traktorių, savaeigių ir žemės ūkio mašinų bei jų priekabų techninės apžiūros tvarkos“</w:t>
              </w:r>
            </w:hyperlink>
          </w:p>
          <w:p w14:paraId="4CA36EED" w14:textId="671EE89C" w:rsidR="00B62127" w:rsidRPr="00B62127" w:rsidRDefault="008033F2" w:rsidP="00B62127">
            <w:pPr>
              <w:pStyle w:val="Sraopastraipa"/>
              <w:numPr>
                <w:ilvl w:val="0"/>
                <w:numId w:val="18"/>
              </w:numPr>
              <w:tabs>
                <w:tab w:val="left" w:pos="313"/>
              </w:tabs>
              <w:ind w:left="30" w:firstLine="0"/>
              <w:jc w:val="both"/>
              <w:rPr>
                <w:rFonts w:ascii="Times New Roman" w:hAnsi="Times New Roman" w:cs="Times New Roman"/>
                <w:sz w:val="24"/>
                <w:szCs w:val="24"/>
              </w:rPr>
            </w:pPr>
            <w:hyperlink r:id="rId7" w:history="1">
              <w:r w:rsidRPr="008033F2">
                <w:rPr>
                  <w:rStyle w:val="Hipersaitas"/>
                  <w:rFonts w:ascii="Times New Roman" w:hAnsi="Times New Roman" w:cs="Times New Roman"/>
                  <w:sz w:val="24"/>
                  <w:szCs w:val="24"/>
                </w:rPr>
                <w:t>Lietuvos Respublikos Vyriausybės 2000 m. gruodžio 15 d. nutarimas Nr. 1458 „Dėl konkrečių valstybės rinkliavos dydžių sąrašo ir valstybės rinkliavos mokėjimo ir grąžinimo taisyklių patvirtinimo“</w:t>
              </w:r>
            </w:hyperlink>
          </w:p>
        </w:tc>
      </w:tr>
      <w:tr w:rsidR="002E2349" w:rsidRPr="00D07F39" w14:paraId="4157A542" w14:textId="77777777" w:rsidTr="00B62127">
        <w:trPr>
          <w:trHeight w:val="2914"/>
          <w:jc w:val="center"/>
        </w:trPr>
        <w:tc>
          <w:tcPr>
            <w:tcW w:w="291" w:type="dxa"/>
          </w:tcPr>
          <w:p w14:paraId="0F5478A8"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t>4</w:t>
            </w:r>
            <w:r w:rsidR="00D07F39"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36A583BF" w14:textId="77777777" w:rsidR="00C67842" w:rsidRPr="00D07F39" w:rsidRDefault="00C67842" w:rsidP="00831906">
            <w:pPr>
              <w:ind w:left="20"/>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Informacija ir dokumentai, kuriuos turi pateikti asmuo</w:t>
            </w:r>
          </w:p>
        </w:tc>
        <w:tc>
          <w:tcPr>
            <w:tcW w:w="5997" w:type="dxa"/>
            <w:tcBorders>
              <w:top w:val="outset" w:sz="6" w:space="0" w:color="auto"/>
              <w:left w:val="outset" w:sz="6" w:space="0" w:color="auto"/>
              <w:bottom w:val="outset" w:sz="6" w:space="0" w:color="auto"/>
              <w:right w:val="outset" w:sz="6" w:space="0" w:color="auto"/>
            </w:tcBorders>
            <w:vAlign w:val="center"/>
          </w:tcPr>
          <w:p w14:paraId="600E482A" w14:textId="46887ED4" w:rsidR="008D47B0" w:rsidRDefault="008D47B0" w:rsidP="008D47B0">
            <w:pPr>
              <w:pStyle w:val="prastasiniatinklio"/>
              <w:numPr>
                <w:ilvl w:val="0"/>
                <w:numId w:val="17"/>
              </w:numPr>
              <w:tabs>
                <w:tab w:val="left" w:pos="211"/>
              </w:tabs>
              <w:ind w:left="0" w:firstLine="0"/>
              <w:jc w:val="both"/>
            </w:pPr>
            <w:r w:rsidRPr="008D47B0">
              <w:t>traktorininko pažymėjimą ar kitą dokumentą, suteikiantį teisę vairuoti traktorių;</w:t>
            </w:r>
            <w:bookmarkStart w:id="1" w:name="part_3c2369cfb3ad4b33aef4ce531ab62e37"/>
            <w:bookmarkEnd w:id="1"/>
          </w:p>
          <w:p w14:paraId="373E6FB5" w14:textId="77777777" w:rsidR="008D47B0" w:rsidRDefault="008D47B0" w:rsidP="008D47B0">
            <w:pPr>
              <w:pStyle w:val="prastasiniatinklio"/>
              <w:numPr>
                <w:ilvl w:val="0"/>
                <w:numId w:val="17"/>
              </w:numPr>
              <w:tabs>
                <w:tab w:val="left" w:pos="211"/>
              </w:tabs>
              <w:ind w:left="0" w:firstLine="0"/>
              <w:jc w:val="both"/>
            </w:pPr>
            <w:r w:rsidRPr="008D47B0">
              <w:t>traktoriaus registracijos dokumentą;</w:t>
            </w:r>
            <w:bookmarkStart w:id="2" w:name="part_fd3898232ba344abbddb6e4bec8aef50"/>
            <w:bookmarkEnd w:id="2"/>
          </w:p>
          <w:p w14:paraId="22673EA4" w14:textId="77777777" w:rsidR="008D47B0" w:rsidRDefault="008D47B0" w:rsidP="008D47B0">
            <w:pPr>
              <w:pStyle w:val="prastasiniatinklio"/>
              <w:numPr>
                <w:ilvl w:val="0"/>
                <w:numId w:val="17"/>
              </w:numPr>
              <w:tabs>
                <w:tab w:val="left" w:pos="211"/>
              </w:tabs>
              <w:ind w:left="0" w:firstLine="0"/>
              <w:jc w:val="both"/>
            </w:pPr>
            <w:r w:rsidRPr="008D47B0">
              <w:t>dokumentą apie sumokėtą valstybės rinkliavą.</w:t>
            </w:r>
            <w:bookmarkStart w:id="3" w:name="part_a02e42d66e384f2492b971438186dc76"/>
            <w:bookmarkEnd w:id="3"/>
          </w:p>
          <w:p w14:paraId="7BCD26D7" w14:textId="77777777" w:rsidR="005A2AB5" w:rsidRDefault="008D47B0" w:rsidP="00727929">
            <w:pPr>
              <w:pStyle w:val="prastasiniatinklio"/>
              <w:numPr>
                <w:ilvl w:val="0"/>
                <w:numId w:val="17"/>
              </w:numPr>
              <w:tabs>
                <w:tab w:val="left" w:pos="211"/>
              </w:tabs>
              <w:spacing w:before="0" w:beforeAutospacing="0" w:after="0" w:afterAutospacing="0"/>
              <w:ind w:left="0" w:firstLine="0"/>
              <w:jc w:val="both"/>
            </w:pPr>
            <w:r w:rsidRPr="008D47B0">
              <w:rPr>
                <w:color w:val="000000"/>
              </w:rPr>
              <w:t>tais atvejais, kai atliekama traktoriaus, kuriame sumontuotas didesnės kaip 1 t keliamosios galios strėlinio tipo kranas (toliau – kėlimo įrenginys),</w:t>
            </w:r>
            <w:r w:rsidRPr="008D47B0">
              <w:t xml:space="preserve"> </w:t>
            </w:r>
            <w:r w:rsidRPr="008D47B0">
              <w:rPr>
                <w:color w:val="000000"/>
              </w:rPr>
              <w:t xml:space="preserve">techninė apžiūra, pateikiama pažyma apie kėlimo įrenginio įregistravimą Potencialiai pavojingų įrenginių valstybės registre ir </w:t>
            </w:r>
            <w:r w:rsidRPr="008D47B0">
              <w:t>įgaliotos įrenginių techninės būklės tikrinimo įstaigos</w:t>
            </w:r>
            <w:r w:rsidRPr="008D47B0">
              <w:rPr>
                <w:color w:val="000000"/>
              </w:rPr>
              <w:t xml:space="preserve"> išduota kėlimo įrenginio techninės būklės tikrinimo  </w:t>
            </w:r>
            <w:r w:rsidRPr="008D47B0">
              <w:t>išvada, patvirtinanti, kad jis yra tinkamas saugiai naud</w:t>
            </w:r>
            <w:r w:rsidR="00015C4B">
              <w:t>o</w:t>
            </w:r>
            <w:r w:rsidRPr="008D47B0">
              <w:t>ti.</w:t>
            </w:r>
          </w:p>
          <w:p w14:paraId="3123B15A" w14:textId="70014551" w:rsidR="00727929" w:rsidRPr="008D47B0" w:rsidRDefault="00727929" w:rsidP="00727929">
            <w:pPr>
              <w:pStyle w:val="prastasiniatinklio"/>
              <w:tabs>
                <w:tab w:val="left" w:pos="211"/>
              </w:tabs>
              <w:spacing w:before="0" w:beforeAutospacing="0" w:after="0" w:afterAutospacing="0"/>
              <w:jc w:val="both"/>
            </w:pPr>
          </w:p>
        </w:tc>
      </w:tr>
      <w:tr w:rsidR="005A2AB5" w:rsidRPr="00D07F39" w14:paraId="28E7D98F" w14:textId="77777777" w:rsidTr="00B62127">
        <w:trPr>
          <w:jc w:val="center"/>
        </w:trPr>
        <w:tc>
          <w:tcPr>
            <w:tcW w:w="291" w:type="dxa"/>
          </w:tcPr>
          <w:p w14:paraId="5A6BAD77"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5</w:t>
            </w:r>
            <w:r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6FEA9BEC" w14:textId="77777777" w:rsidR="005A2AB5" w:rsidRPr="00D07F39" w:rsidRDefault="005A2AB5" w:rsidP="005A2AB5">
            <w:pPr>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Informacija ir dokumentai, kuriuos turi gauti institucija (prašymą nagrinėjantis tarnautojas)</w:t>
            </w:r>
          </w:p>
        </w:tc>
        <w:tc>
          <w:tcPr>
            <w:tcW w:w="5997" w:type="dxa"/>
            <w:tcBorders>
              <w:top w:val="outset" w:sz="6" w:space="0" w:color="auto"/>
              <w:left w:val="outset" w:sz="6" w:space="0" w:color="auto"/>
              <w:bottom w:val="outset" w:sz="6" w:space="0" w:color="auto"/>
              <w:right w:val="outset" w:sz="6" w:space="0" w:color="auto"/>
            </w:tcBorders>
            <w:vAlign w:val="center"/>
          </w:tcPr>
          <w:p w14:paraId="6DC4F65B" w14:textId="77777777" w:rsidR="005858DA" w:rsidRDefault="005858DA" w:rsidP="005858DA">
            <w:pPr>
              <w:pStyle w:val="prastasiniatinklio"/>
              <w:numPr>
                <w:ilvl w:val="0"/>
                <w:numId w:val="17"/>
              </w:numPr>
              <w:tabs>
                <w:tab w:val="left" w:pos="211"/>
              </w:tabs>
              <w:ind w:left="0" w:firstLine="0"/>
              <w:jc w:val="both"/>
            </w:pPr>
            <w:r w:rsidRPr="008D47B0">
              <w:t>traktorininko pažymėjimą ar kitą dokumentą, suteikiantį teisę vairuoti traktorių;</w:t>
            </w:r>
          </w:p>
          <w:p w14:paraId="382BFB7E" w14:textId="77777777" w:rsidR="005858DA" w:rsidRDefault="005858DA" w:rsidP="005858DA">
            <w:pPr>
              <w:pStyle w:val="prastasiniatinklio"/>
              <w:numPr>
                <w:ilvl w:val="0"/>
                <w:numId w:val="17"/>
              </w:numPr>
              <w:tabs>
                <w:tab w:val="left" w:pos="211"/>
              </w:tabs>
              <w:ind w:left="0" w:firstLine="0"/>
              <w:jc w:val="both"/>
            </w:pPr>
            <w:r w:rsidRPr="008D47B0">
              <w:t>traktoriaus registracijos dokumentą;</w:t>
            </w:r>
          </w:p>
          <w:p w14:paraId="20927813" w14:textId="77777777" w:rsidR="005858DA" w:rsidRDefault="005858DA" w:rsidP="005858DA">
            <w:pPr>
              <w:pStyle w:val="prastasiniatinklio"/>
              <w:numPr>
                <w:ilvl w:val="0"/>
                <w:numId w:val="17"/>
              </w:numPr>
              <w:tabs>
                <w:tab w:val="left" w:pos="211"/>
              </w:tabs>
              <w:ind w:left="0" w:firstLine="0"/>
              <w:jc w:val="both"/>
            </w:pPr>
            <w:r w:rsidRPr="008D47B0">
              <w:t>dokumentą apie sumokėtą valstybės rinkliavą.</w:t>
            </w:r>
          </w:p>
          <w:p w14:paraId="30538059" w14:textId="77777777" w:rsidR="005A2AB5" w:rsidRDefault="005858DA" w:rsidP="00727929">
            <w:pPr>
              <w:pStyle w:val="prastasiniatinklio"/>
              <w:numPr>
                <w:ilvl w:val="0"/>
                <w:numId w:val="17"/>
              </w:numPr>
              <w:tabs>
                <w:tab w:val="left" w:pos="211"/>
              </w:tabs>
              <w:spacing w:before="0" w:beforeAutospacing="0" w:after="0" w:afterAutospacing="0"/>
              <w:ind w:left="0" w:firstLine="0"/>
              <w:jc w:val="both"/>
            </w:pPr>
            <w:r w:rsidRPr="005858DA">
              <w:rPr>
                <w:color w:val="000000"/>
              </w:rPr>
              <w:t>tais atvejais, kai atliekama traktoriaus, kuriame sumontuotas didesnės kaip 1 t keliamosios galios strėlinio tipo kranas (toliau – kėlimo įrenginys),</w:t>
            </w:r>
            <w:r w:rsidRPr="005858DA">
              <w:t xml:space="preserve"> </w:t>
            </w:r>
            <w:r w:rsidRPr="005858DA">
              <w:rPr>
                <w:color w:val="000000"/>
              </w:rPr>
              <w:t xml:space="preserve">techninė apžiūra, pateikiama pažyma apie kėlimo įrenginio įregistravimą Potencialiai pavojingų įrenginių valstybės registre ir </w:t>
            </w:r>
            <w:r w:rsidRPr="005858DA">
              <w:t>įgaliotos įrenginių techninės būklės tikrinimo įstaigos</w:t>
            </w:r>
            <w:r w:rsidRPr="005858DA">
              <w:rPr>
                <w:color w:val="000000"/>
              </w:rPr>
              <w:t xml:space="preserve"> išduota kėlimo įrenginio techninės būklės tikrinimo  </w:t>
            </w:r>
            <w:r w:rsidRPr="005858DA">
              <w:t>išvada, patvirtinanti, kad jis yra tinkamas saugiai naudoti</w:t>
            </w:r>
            <w:r>
              <w:t>.</w:t>
            </w:r>
          </w:p>
          <w:p w14:paraId="61C04A1B" w14:textId="0857EE09" w:rsidR="00727929" w:rsidRPr="005858DA" w:rsidRDefault="00727929" w:rsidP="00727929">
            <w:pPr>
              <w:pStyle w:val="prastasiniatinklio"/>
              <w:tabs>
                <w:tab w:val="left" w:pos="211"/>
              </w:tabs>
              <w:spacing w:before="0" w:beforeAutospacing="0" w:after="0" w:afterAutospacing="0"/>
              <w:jc w:val="both"/>
            </w:pPr>
          </w:p>
        </w:tc>
      </w:tr>
      <w:tr w:rsidR="005A2AB5" w:rsidRPr="00D07F39" w14:paraId="383238A5" w14:textId="77777777" w:rsidTr="00B62127">
        <w:trPr>
          <w:jc w:val="center"/>
        </w:trPr>
        <w:tc>
          <w:tcPr>
            <w:tcW w:w="291" w:type="dxa"/>
          </w:tcPr>
          <w:p w14:paraId="6191FE11"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6</w:t>
            </w:r>
            <w:r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38CCB814"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teikėjas</w:t>
            </w:r>
          </w:p>
        </w:tc>
        <w:tc>
          <w:tcPr>
            <w:tcW w:w="5997" w:type="dxa"/>
            <w:tcBorders>
              <w:top w:val="outset" w:sz="6" w:space="0" w:color="auto"/>
              <w:left w:val="outset" w:sz="6" w:space="0" w:color="auto"/>
              <w:bottom w:val="outset" w:sz="6" w:space="0" w:color="auto"/>
              <w:right w:val="outset" w:sz="6" w:space="0" w:color="auto"/>
            </w:tcBorders>
            <w:vAlign w:val="center"/>
          </w:tcPr>
          <w:p w14:paraId="6BDE4EF4" w14:textId="4A87D828" w:rsidR="005A2AB5" w:rsidRPr="00D9387A" w:rsidRDefault="005A2AB5" w:rsidP="005A2AB5">
            <w:pPr>
              <w:widowControl w:val="0"/>
              <w:suppressAutoHyphens/>
              <w:rPr>
                <w:rFonts w:ascii="Times New Roman" w:eastAsia="SimSun" w:hAnsi="Times New Roman" w:cs="Times New Roman"/>
                <w:sz w:val="24"/>
                <w:szCs w:val="24"/>
                <w:lang w:eastAsia="zh-CN"/>
              </w:rPr>
            </w:pPr>
            <w:r w:rsidRPr="00D9387A">
              <w:rPr>
                <w:rStyle w:val="T21"/>
                <w:b/>
                <w:bCs/>
                <w:sz w:val="24"/>
                <w:szCs w:val="24"/>
              </w:rPr>
              <w:t>Roma Milvydienė</w:t>
            </w:r>
          </w:p>
          <w:p w14:paraId="38BF5C63" w14:textId="60AD1A7E" w:rsidR="005A2AB5" w:rsidRPr="00D9387A" w:rsidRDefault="005A2AB5" w:rsidP="005A2AB5">
            <w:pPr>
              <w:widowControl w:val="0"/>
              <w:suppressAutoHyphens/>
              <w:rPr>
                <w:rFonts w:ascii="Times New Roman" w:eastAsia="SimSun" w:hAnsi="Times New Roman" w:cs="Times New Roman"/>
                <w:sz w:val="24"/>
                <w:szCs w:val="24"/>
                <w:lang w:eastAsia="zh-CN"/>
              </w:rPr>
            </w:pPr>
            <w:r w:rsidRPr="00D9387A">
              <w:rPr>
                <w:rFonts w:ascii="Times New Roman" w:eastAsia="SimSun" w:hAnsi="Times New Roman" w:cs="Times New Roman"/>
                <w:sz w:val="24"/>
                <w:szCs w:val="24"/>
                <w:lang w:eastAsia="zh-CN"/>
              </w:rPr>
              <w:t>Ukmergės r. sav. administracijos Žemės ūkio ir kaimo plėtros skyriaus vyr. specialistė</w:t>
            </w:r>
          </w:p>
          <w:p w14:paraId="4ECB2869" w14:textId="50A1AB83" w:rsidR="005A2AB5" w:rsidRPr="00D9387A" w:rsidRDefault="005A2AB5" w:rsidP="005A2AB5">
            <w:pPr>
              <w:jc w:val="both"/>
              <w:rPr>
                <w:rStyle w:val="T4"/>
                <w:sz w:val="24"/>
                <w:szCs w:val="24"/>
              </w:rPr>
            </w:pPr>
            <w:r>
              <w:rPr>
                <w:rStyle w:val="T4"/>
                <w:sz w:val="24"/>
                <w:szCs w:val="24"/>
              </w:rPr>
              <w:t>T</w:t>
            </w:r>
            <w:r w:rsidRPr="00D9387A">
              <w:rPr>
                <w:rStyle w:val="T4"/>
                <w:sz w:val="24"/>
                <w:szCs w:val="24"/>
              </w:rPr>
              <w:t>el. (</w:t>
            </w:r>
            <w:r w:rsidR="00D569C4">
              <w:rPr>
                <w:rStyle w:val="T4"/>
                <w:sz w:val="24"/>
                <w:szCs w:val="24"/>
              </w:rPr>
              <w:t>0</w:t>
            </w:r>
            <w:r w:rsidRPr="00D9387A">
              <w:rPr>
                <w:rStyle w:val="T4"/>
                <w:sz w:val="24"/>
                <w:szCs w:val="24"/>
              </w:rPr>
              <w:t xml:space="preserve"> 665) 54566</w:t>
            </w:r>
          </w:p>
          <w:p w14:paraId="62DA2852" w14:textId="6B6AA2EF" w:rsidR="005A2AB5" w:rsidRPr="00D9387A" w:rsidRDefault="005A2AB5" w:rsidP="005A2AB5">
            <w:pPr>
              <w:jc w:val="both"/>
              <w:rPr>
                <w:rFonts w:ascii="Times New Roman" w:hAnsi="Times New Roman" w:cs="Times New Roman"/>
                <w:color w:val="0563C1"/>
                <w:sz w:val="24"/>
                <w:szCs w:val="24"/>
                <w:u w:val="single"/>
                <w:lang w:eastAsia="en-US"/>
              </w:rPr>
            </w:pPr>
            <w:r>
              <w:rPr>
                <w:rStyle w:val="T4"/>
                <w:sz w:val="24"/>
                <w:szCs w:val="24"/>
              </w:rPr>
              <w:t>E</w:t>
            </w:r>
            <w:r w:rsidRPr="00D9387A">
              <w:rPr>
                <w:rStyle w:val="T4"/>
                <w:sz w:val="24"/>
                <w:szCs w:val="24"/>
              </w:rPr>
              <w:t>l. p</w:t>
            </w:r>
            <w:r>
              <w:rPr>
                <w:rStyle w:val="T4"/>
                <w:sz w:val="24"/>
                <w:szCs w:val="24"/>
              </w:rPr>
              <w:t>.</w:t>
            </w:r>
            <w:r w:rsidRPr="00D9387A">
              <w:rPr>
                <w:rStyle w:val="T4"/>
                <w:sz w:val="24"/>
                <w:szCs w:val="24"/>
              </w:rPr>
              <w:t>:</w:t>
            </w:r>
            <w:r w:rsidRPr="00D9387A">
              <w:rPr>
                <w:rFonts w:ascii="Times New Roman" w:hAnsi="Times New Roman" w:cs="Times New Roman"/>
                <w:sz w:val="24"/>
                <w:szCs w:val="24"/>
                <w:lang w:eastAsia="en-US"/>
              </w:rPr>
              <w:t xml:space="preserve"> </w:t>
            </w:r>
            <w:hyperlink r:id="rId8" w:history="1">
              <w:r w:rsidRPr="00D9387A">
                <w:rPr>
                  <w:rStyle w:val="Hipersaitas"/>
                  <w:rFonts w:ascii="Times New Roman" w:hAnsi="Times New Roman" w:cs="Times New Roman"/>
                  <w:sz w:val="24"/>
                  <w:szCs w:val="24"/>
                  <w:lang w:eastAsia="en-US"/>
                </w:rPr>
                <w:t>roma.milvydiene@ukmerge.lt</w:t>
              </w:r>
            </w:hyperlink>
          </w:p>
          <w:p w14:paraId="6DA0FB56" w14:textId="77777777" w:rsidR="005858DA" w:rsidRDefault="005A2AB5" w:rsidP="005A2AB5">
            <w:pPr>
              <w:rPr>
                <w:rFonts w:ascii="Times New Roman" w:hAnsi="Times New Roman" w:cs="Times New Roman"/>
                <w:sz w:val="24"/>
                <w:szCs w:val="24"/>
                <w:lang w:eastAsia="en-US"/>
              </w:rPr>
            </w:pPr>
            <w:r w:rsidRPr="00D9387A">
              <w:rPr>
                <w:rFonts w:ascii="Times New Roman" w:hAnsi="Times New Roman" w:cs="Times New Roman"/>
                <w:sz w:val="24"/>
                <w:szCs w:val="24"/>
                <w:lang w:eastAsia="en-US"/>
              </w:rPr>
              <w:t>Adresas:</w:t>
            </w:r>
            <w:r>
              <w:rPr>
                <w:lang w:eastAsia="en-US"/>
              </w:rPr>
              <w:t xml:space="preserve"> </w:t>
            </w:r>
            <w:r w:rsidRPr="00D9387A">
              <w:rPr>
                <w:rFonts w:ascii="Times New Roman" w:hAnsi="Times New Roman" w:cs="Times New Roman"/>
                <w:sz w:val="24"/>
                <w:szCs w:val="24"/>
                <w:lang w:eastAsia="en-US"/>
              </w:rPr>
              <w:t>Kęstučio a. 3,</w:t>
            </w:r>
            <w:r w:rsidRPr="00D9387A">
              <w:rPr>
                <w:rFonts w:ascii="Times New Roman" w:hAnsi="Times New Roman" w:cs="Times New Roman"/>
                <w:sz w:val="24"/>
                <w:szCs w:val="24"/>
              </w:rPr>
              <w:t xml:space="preserve"> 2</w:t>
            </w:r>
            <w:r w:rsidRPr="00D9387A">
              <w:rPr>
                <w:rFonts w:ascii="Times New Roman" w:hAnsi="Times New Roman" w:cs="Times New Roman"/>
                <w:sz w:val="24"/>
                <w:szCs w:val="24"/>
                <w:lang w:eastAsia="en-US"/>
              </w:rPr>
              <w:t>0114 Ukmergė</w:t>
            </w:r>
          </w:p>
          <w:p w14:paraId="6649CC5F" w14:textId="0E6FAF33" w:rsidR="00727929" w:rsidRPr="005858DA" w:rsidRDefault="00727929" w:rsidP="005A2AB5">
            <w:pPr>
              <w:rPr>
                <w:rFonts w:ascii="Times New Roman" w:hAnsi="Times New Roman" w:cs="Times New Roman"/>
                <w:sz w:val="24"/>
                <w:szCs w:val="24"/>
                <w:lang w:eastAsia="en-US"/>
              </w:rPr>
            </w:pPr>
          </w:p>
        </w:tc>
      </w:tr>
      <w:tr w:rsidR="005A2AB5" w:rsidRPr="00D07F39" w14:paraId="325DA9B3" w14:textId="77777777" w:rsidTr="00B62127">
        <w:trPr>
          <w:jc w:val="center"/>
        </w:trPr>
        <w:tc>
          <w:tcPr>
            <w:tcW w:w="291" w:type="dxa"/>
          </w:tcPr>
          <w:p w14:paraId="79B3ED80"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7</w:t>
            </w:r>
            <w:r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06AB465C"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vadovas</w:t>
            </w:r>
          </w:p>
        </w:tc>
        <w:tc>
          <w:tcPr>
            <w:tcW w:w="5997" w:type="dxa"/>
            <w:tcBorders>
              <w:top w:val="outset" w:sz="6" w:space="0" w:color="auto"/>
              <w:left w:val="outset" w:sz="6" w:space="0" w:color="auto"/>
              <w:bottom w:val="outset" w:sz="6" w:space="0" w:color="auto"/>
              <w:right w:val="outset" w:sz="6" w:space="0" w:color="auto"/>
            </w:tcBorders>
            <w:vAlign w:val="center"/>
          </w:tcPr>
          <w:p w14:paraId="1983C3CD" w14:textId="77777777" w:rsidR="005A2AB5" w:rsidRPr="00682E4D" w:rsidRDefault="005A2AB5" w:rsidP="005A2AB5">
            <w:pPr>
              <w:pStyle w:val="P5"/>
              <w:rPr>
                <w:rFonts w:ascii="Times New Roman" w:hAnsi="Times New Roman" w:cs="Times New Roman"/>
                <w:b/>
                <w:bCs/>
                <w:sz w:val="24"/>
                <w:szCs w:val="24"/>
              </w:rPr>
            </w:pPr>
            <w:r w:rsidRPr="00682E4D">
              <w:rPr>
                <w:rFonts w:ascii="Times New Roman" w:hAnsi="Times New Roman" w:cs="Times New Roman"/>
                <w:b/>
                <w:bCs/>
                <w:sz w:val="24"/>
                <w:szCs w:val="24"/>
              </w:rPr>
              <w:t>Salvijus Stimburys</w:t>
            </w:r>
          </w:p>
          <w:p w14:paraId="6EFB5D19" w14:textId="77777777" w:rsidR="005A2AB5" w:rsidRPr="00682E4D" w:rsidRDefault="005A2AB5" w:rsidP="005A2AB5">
            <w:pPr>
              <w:pStyle w:val="P5"/>
              <w:rPr>
                <w:rFonts w:ascii="Times New Roman" w:hAnsi="Times New Roman" w:cs="Times New Roman"/>
                <w:sz w:val="24"/>
                <w:szCs w:val="24"/>
              </w:rPr>
            </w:pPr>
            <w:r w:rsidRPr="00682E4D">
              <w:rPr>
                <w:rFonts w:ascii="Times New Roman" w:hAnsi="Times New Roman" w:cs="Times New Roman"/>
                <w:sz w:val="24"/>
                <w:szCs w:val="24"/>
              </w:rPr>
              <w:t>Ukmergės rajono savivaldybės administracijos Žemės ūkio ir kaimo plėtros skyriaus vedėjas</w:t>
            </w:r>
          </w:p>
          <w:p w14:paraId="3C2F68D1" w14:textId="7D28E885" w:rsidR="005A2AB5" w:rsidRPr="00682E4D" w:rsidRDefault="005A2AB5" w:rsidP="005A2AB5">
            <w:pPr>
              <w:pStyle w:val="P6"/>
              <w:rPr>
                <w:rStyle w:val="T25"/>
                <w:sz w:val="24"/>
                <w:szCs w:val="24"/>
              </w:rPr>
            </w:pPr>
            <w:r w:rsidRPr="00682E4D">
              <w:rPr>
                <w:rStyle w:val="T25"/>
                <w:sz w:val="24"/>
                <w:szCs w:val="24"/>
              </w:rPr>
              <w:t>Tel. (</w:t>
            </w:r>
            <w:r w:rsidR="00D569C4">
              <w:rPr>
                <w:rStyle w:val="T25"/>
                <w:sz w:val="24"/>
                <w:szCs w:val="24"/>
              </w:rPr>
              <w:t>0</w:t>
            </w:r>
            <w:r w:rsidRPr="00682E4D">
              <w:rPr>
                <w:rStyle w:val="T25"/>
                <w:sz w:val="24"/>
                <w:szCs w:val="24"/>
              </w:rPr>
              <w:t xml:space="preserve"> 340) 60320, (</w:t>
            </w:r>
            <w:r w:rsidR="00D569C4">
              <w:rPr>
                <w:rStyle w:val="T25"/>
                <w:sz w:val="24"/>
                <w:szCs w:val="24"/>
              </w:rPr>
              <w:t>0</w:t>
            </w:r>
            <w:r w:rsidRPr="00682E4D">
              <w:rPr>
                <w:rStyle w:val="T25"/>
                <w:sz w:val="24"/>
                <w:szCs w:val="24"/>
              </w:rPr>
              <w:t xml:space="preserve"> 656) 53201</w:t>
            </w:r>
          </w:p>
          <w:p w14:paraId="01D4E096" w14:textId="779CD909" w:rsidR="005A2AB5" w:rsidRPr="00682E4D" w:rsidRDefault="005A2AB5" w:rsidP="005A2AB5">
            <w:pPr>
              <w:pStyle w:val="P6"/>
              <w:rPr>
                <w:rStyle w:val="T25"/>
                <w:sz w:val="24"/>
                <w:szCs w:val="24"/>
              </w:rPr>
            </w:pPr>
            <w:r w:rsidRPr="00682E4D">
              <w:rPr>
                <w:rStyle w:val="T25"/>
                <w:sz w:val="24"/>
                <w:szCs w:val="24"/>
              </w:rPr>
              <w:t xml:space="preserve">El. p.: </w:t>
            </w:r>
            <w:hyperlink r:id="rId9" w:history="1">
              <w:r w:rsidRPr="00682E4D">
                <w:rPr>
                  <w:rStyle w:val="Hipersaitas"/>
                  <w:rFonts w:ascii="Times New Roman" w:hAnsi="Times New Roman" w:cs="Times New Roman"/>
                  <w:sz w:val="24"/>
                  <w:szCs w:val="24"/>
                </w:rPr>
                <w:t>salvijus.stimburys@ukmerge.lt</w:t>
              </w:r>
            </w:hyperlink>
          </w:p>
          <w:p w14:paraId="7961F9D2" w14:textId="77777777" w:rsidR="005A2AB5" w:rsidRDefault="005A2AB5" w:rsidP="005A2AB5">
            <w:pPr>
              <w:rPr>
                <w:rStyle w:val="T25"/>
                <w:sz w:val="24"/>
                <w:szCs w:val="24"/>
              </w:rPr>
            </w:pPr>
            <w:r w:rsidRPr="00682E4D">
              <w:rPr>
                <w:rStyle w:val="T25"/>
                <w:sz w:val="24"/>
                <w:szCs w:val="24"/>
              </w:rPr>
              <w:t>Adresas: Kęstučio a. 3, 20114, Ukmergė</w:t>
            </w:r>
          </w:p>
          <w:p w14:paraId="38807036" w14:textId="53D6FAD7" w:rsidR="00727929" w:rsidRPr="00D07F39" w:rsidRDefault="00727929" w:rsidP="005A2AB5">
            <w:pPr>
              <w:rPr>
                <w:rFonts w:ascii="Times New Roman" w:eastAsia="Times New Roman" w:hAnsi="Times New Roman" w:cs="Times New Roman"/>
                <w:sz w:val="24"/>
                <w:szCs w:val="24"/>
              </w:rPr>
            </w:pPr>
          </w:p>
        </w:tc>
      </w:tr>
      <w:tr w:rsidR="005A2AB5" w:rsidRPr="00D07F39" w14:paraId="24F7BCCF" w14:textId="77777777" w:rsidTr="00B62127">
        <w:trPr>
          <w:jc w:val="center"/>
        </w:trPr>
        <w:tc>
          <w:tcPr>
            <w:tcW w:w="291" w:type="dxa"/>
          </w:tcPr>
          <w:p w14:paraId="4E4408F3"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8</w:t>
            </w:r>
            <w:r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231832B6"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suteikimo trukmė</w:t>
            </w:r>
          </w:p>
        </w:tc>
        <w:tc>
          <w:tcPr>
            <w:tcW w:w="5997" w:type="dxa"/>
            <w:tcBorders>
              <w:top w:val="outset" w:sz="6" w:space="0" w:color="auto"/>
              <w:left w:val="outset" w:sz="6" w:space="0" w:color="auto"/>
              <w:bottom w:val="outset" w:sz="6" w:space="0" w:color="auto"/>
              <w:right w:val="outset" w:sz="6" w:space="0" w:color="auto"/>
            </w:tcBorders>
            <w:vAlign w:val="center"/>
          </w:tcPr>
          <w:p w14:paraId="725E4130" w14:textId="7892624F" w:rsidR="005A2AB5" w:rsidRPr="00D07F39" w:rsidRDefault="005A2AB5" w:rsidP="005A2A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w:t>
            </w:r>
            <w:r w:rsidR="0099532F">
              <w:rPr>
                <w:rFonts w:ascii="Times New Roman" w:eastAsia="Times New Roman" w:hAnsi="Times New Roman" w:cs="Times New Roman"/>
                <w:sz w:val="24"/>
                <w:szCs w:val="24"/>
              </w:rPr>
              <w:t>20</w:t>
            </w:r>
            <w:r w:rsidRPr="00D07F39">
              <w:rPr>
                <w:rFonts w:ascii="Times New Roman" w:eastAsia="Times New Roman" w:hAnsi="Times New Roman" w:cs="Times New Roman"/>
                <w:sz w:val="24"/>
                <w:szCs w:val="24"/>
              </w:rPr>
              <w:t xml:space="preserve"> darbo dien</w:t>
            </w:r>
            <w:r w:rsidR="0099532F">
              <w:rPr>
                <w:rFonts w:ascii="Times New Roman" w:eastAsia="Times New Roman" w:hAnsi="Times New Roman" w:cs="Times New Roman"/>
                <w:sz w:val="24"/>
                <w:szCs w:val="24"/>
              </w:rPr>
              <w:t>ų</w:t>
            </w:r>
            <w:r>
              <w:rPr>
                <w:rFonts w:ascii="Times New Roman" w:eastAsia="Times New Roman" w:hAnsi="Times New Roman" w:cs="Times New Roman"/>
                <w:sz w:val="24"/>
                <w:szCs w:val="24"/>
              </w:rPr>
              <w:t>.</w:t>
            </w:r>
          </w:p>
        </w:tc>
      </w:tr>
      <w:tr w:rsidR="005A2AB5" w:rsidRPr="00D07F39" w14:paraId="630C14F8" w14:textId="77777777" w:rsidTr="00B62127">
        <w:trPr>
          <w:jc w:val="center"/>
        </w:trPr>
        <w:tc>
          <w:tcPr>
            <w:tcW w:w="291" w:type="dxa"/>
          </w:tcPr>
          <w:p w14:paraId="4F131A1B"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lastRenderedPageBreak/>
              <w:t>9</w:t>
            </w:r>
            <w:r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2ADD4D89"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Prašymo forma, pildymo pavyzdys ir prašymo turinys</w:t>
            </w:r>
          </w:p>
        </w:tc>
        <w:tc>
          <w:tcPr>
            <w:tcW w:w="5997" w:type="dxa"/>
            <w:tcBorders>
              <w:top w:val="outset" w:sz="6" w:space="0" w:color="auto"/>
              <w:left w:val="outset" w:sz="6" w:space="0" w:color="auto"/>
              <w:bottom w:val="outset" w:sz="6" w:space="0" w:color="auto"/>
              <w:right w:val="outset" w:sz="6" w:space="0" w:color="auto"/>
            </w:tcBorders>
            <w:vAlign w:val="center"/>
          </w:tcPr>
          <w:p w14:paraId="06F43E70" w14:textId="05BF1F53" w:rsidR="005A2AB5" w:rsidRPr="00672282" w:rsidRDefault="004F1867" w:rsidP="005A2AB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A2AB5" w:rsidRPr="00D07F39" w14:paraId="3EA1A171" w14:textId="77777777" w:rsidTr="00B62127">
        <w:trPr>
          <w:jc w:val="center"/>
        </w:trPr>
        <w:tc>
          <w:tcPr>
            <w:tcW w:w="291" w:type="dxa"/>
          </w:tcPr>
          <w:p w14:paraId="618D5678"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10</w:t>
            </w:r>
            <w:r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063B1469" w14:textId="77777777" w:rsidR="005A2AB5" w:rsidRPr="00D07F39" w:rsidRDefault="005A2AB5" w:rsidP="005A2AB5">
            <w:pPr>
              <w:ind w:left="5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Administracinės paslaugos suteikimo kaina (jei paslauga teikiama atlygintinai)</w:t>
            </w:r>
          </w:p>
        </w:tc>
        <w:tc>
          <w:tcPr>
            <w:tcW w:w="5997" w:type="dxa"/>
            <w:tcBorders>
              <w:top w:val="outset" w:sz="6" w:space="0" w:color="auto"/>
              <w:left w:val="outset" w:sz="6" w:space="0" w:color="auto"/>
              <w:bottom w:val="outset" w:sz="6" w:space="0" w:color="auto"/>
              <w:right w:val="outset" w:sz="6" w:space="0" w:color="auto"/>
            </w:tcBorders>
            <w:vAlign w:val="center"/>
          </w:tcPr>
          <w:p w14:paraId="476737A2" w14:textId="567612B3" w:rsidR="005A2AB5" w:rsidRDefault="00E9369B" w:rsidP="00E9369B">
            <w:pPr>
              <w:rPr>
                <w:rFonts w:asciiTheme="majorBidi" w:eastAsia="Times New Roman" w:hAnsiTheme="majorBidi" w:cstheme="majorBidi"/>
                <w:color w:val="000000"/>
                <w:sz w:val="24"/>
                <w:szCs w:val="24"/>
              </w:rPr>
            </w:pPr>
            <w:r w:rsidRPr="00E9369B">
              <w:rPr>
                <w:rFonts w:asciiTheme="majorBidi" w:eastAsia="Times New Roman" w:hAnsiTheme="majorBidi" w:cstheme="majorBidi"/>
                <w:b/>
                <w:bCs/>
                <w:color w:val="000000"/>
                <w:sz w:val="24"/>
                <w:szCs w:val="24"/>
              </w:rPr>
              <w:t>Gavėjas:</w:t>
            </w:r>
            <w:r>
              <w:rPr>
                <w:rFonts w:asciiTheme="majorBidi" w:eastAsia="Times New Roman" w:hAnsiTheme="majorBidi" w:cstheme="majorBidi"/>
                <w:color w:val="000000"/>
                <w:sz w:val="24"/>
                <w:szCs w:val="24"/>
              </w:rPr>
              <w:t xml:space="preserve"> </w:t>
            </w:r>
            <w:r w:rsidRPr="00D61E42">
              <w:rPr>
                <w:rFonts w:asciiTheme="majorBidi" w:eastAsia="Times New Roman" w:hAnsiTheme="majorBidi" w:cstheme="majorBidi"/>
                <w:color w:val="000000"/>
                <w:sz w:val="24"/>
                <w:szCs w:val="24"/>
              </w:rPr>
              <w:t>Valstybinė mokesčių inspekcija prie LR FM</w:t>
            </w:r>
          </w:p>
          <w:p w14:paraId="0AB835BF" w14:textId="21F2DED1" w:rsidR="00E9369B" w:rsidRDefault="00E9369B" w:rsidP="00E9369B">
            <w:pPr>
              <w:rPr>
                <w:rFonts w:asciiTheme="majorBidi" w:eastAsia="Times New Roman" w:hAnsiTheme="majorBidi" w:cstheme="majorBidi"/>
                <w:color w:val="000000"/>
                <w:sz w:val="24"/>
                <w:szCs w:val="24"/>
              </w:rPr>
            </w:pPr>
            <w:r w:rsidRPr="008B06DC">
              <w:rPr>
                <w:rFonts w:asciiTheme="majorBidi" w:eastAsia="Times New Roman" w:hAnsiTheme="majorBidi" w:cstheme="majorBidi"/>
                <w:b/>
                <w:bCs/>
                <w:color w:val="000000"/>
                <w:sz w:val="24"/>
                <w:szCs w:val="24"/>
              </w:rPr>
              <w:t>Gavėjo kodas</w:t>
            </w:r>
            <w:r w:rsidRPr="00D61E42">
              <w:rPr>
                <w:rFonts w:asciiTheme="majorBidi" w:eastAsia="Times New Roman" w:hAnsiTheme="majorBidi" w:cstheme="majorBidi"/>
                <w:b/>
                <w:bCs/>
                <w:color w:val="000000"/>
                <w:sz w:val="24"/>
                <w:szCs w:val="24"/>
              </w:rPr>
              <w:t>:</w:t>
            </w:r>
            <w:r>
              <w:rPr>
                <w:rFonts w:asciiTheme="majorBidi" w:eastAsia="Times New Roman" w:hAnsiTheme="majorBidi" w:cstheme="majorBidi"/>
                <w:b/>
                <w:bCs/>
                <w:color w:val="000000"/>
                <w:sz w:val="24"/>
                <w:szCs w:val="24"/>
              </w:rPr>
              <w:t xml:space="preserve"> </w:t>
            </w:r>
            <w:r w:rsidRPr="008B06DC">
              <w:rPr>
                <w:rFonts w:asciiTheme="majorBidi" w:eastAsia="Times New Roman" w:hAnsiTheme="majorBidi" w:cstheme="majorBidi"/>
                <w:color w:val="000000"/>
                <w:sz w:val="24"/>
                <w:szCs w:val="24"/>
              </w:rPr>
              <w:t>188659752</w:t>
            </w:r>
          </w:p>
          <w:p w14:paraId="7D5AC7B9" w14:textId="4EA50378" w:rsidR="00E9369B" w:rsidRDefault="00E9369B" w:rsidP="00E9369B">
            <w:pP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Gavėjo sąskaitų Nr.</w:t>
            </w:r>
            <w:r w:rsidRPr="008B06DC">
              <w:rPr>
                <w:rFonts w:asciiTheme="majorBidi" w:eastAsia="Times New Roman" w:hAnsiTheme="majorBidi" w:cstheme="majorBidi"/>
                <w:b/>
                <w:bCs/>
                <w:color w:val="000000"/>
                <w:sz w:val="24"/>
                <w:szCs w:val="24"/>
              </w:rPr>
              <w:t>:</w:t>
            </w:r>
          </w:p>
          <w:p w14:paraId="25F2F468" w14:textId="77777777"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LT24 7300 0101 1239 4300, Swedbank, AB</w:t>
            </w:r>
          </w:p>
          <w:p w14:paraId="74970887" w14:textId="04B044AF"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 xml:space="preserve">LT32 7180 0000 0014 1038, </w:t>
            </w:r>
            <w:r w:rsidR="00D569C4">
              <w:rPr>
                <w:rFonts w:asciiTheme="majorBidi" w:hAnsiTheme="majorBidi" w:cstheme="majorBidi"/>
                <w:sz w:val="24"/>
                <w:szCs w:val="24"/>
              </w:rPr>
              <w:t>A</w:t>
            </w:r>
            <w:r w:rsidR="00D569C4">
              <w:rPr>
                <w:rFonts w:asciiTheme="majorBidi" w:hAnsiTheme="majorBidi" w:cstheme="majorBidi"/>
              </w:rPr>
              <w:t>rtea</w:t>
            </w:r>
            <w:r w:rsidRPr="008B06DC">
              <w:rPr>
                <w:rFonts w:asciiTheme="majorBidi" w:hAnsiTheme="majorBidi" w:cstheme="majorBidi"/>
                <w:sz w:val="24"/>
                <w:szCs w:val="24"/>
              </w:rPr>
              <w:t xml:space="preserve"> bankas, AB</w:t>
            </w:r>
          </w:p>
          <w:p w14:paraId="612F1F92" w14:textId="77777777"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LT05 7044 0600 0788 7175, SEB bankas, AB</w:t>
            </w:r>
          </w:p>
          <w:p w14:paraId="67DB200B" w14:textId="77777777"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LT74 4010 0510 0132 4763, Luminor Bank, AS</w:t>
            </w:r>
          </w:p>
          <w:p w14:paraId="5C693770" w14:textId="77777777" w:rsidR="00E9369B" w:rsidRPr="008B06DC" w:rsidRDefault="00E9369B" w:rsidP="00E9369B">
            <w:pPr>
              <w:rPr>
                <w:rFonts w:asciiTheme="majorBidi" w:hAnsiTheme="majorBidi" w:cstheme="majorBidi"/>
                <w:sz w:val="24"/>
                <w:szCs w:val="24"/>
              </w:rPr>
            </w:pPr>
            <w:r w:rsidRPr="008B06DC">
              <w:rPr>
                <w:rFonts w:asciiTheme="majorBidi" w:hAnsiTheme="majorBidi" w:cstheme="majorBidi"/>
                <w:sz w:val="24"/>
                <w:szCs w:val="24"/>
              </w:rPr>
              <w:t>LT78 7290 0000 0013 0151, Citadele banka, AS</w:t>
            </w:r>
          </w:p>
          <w:p w14:paraId="2B82FB32" w14:textId="3D28F22D" w:rsidR="00E9369B" w:rsidRDefault="00E9369B" w:rsidP="00E9369B">
            <w:pPr>
              <w:rPr>
                <w:rFonts w:asciiTheme="majorBidi" w:hAnsiTheme="majorBidi" w:cstheme="majorBidi"/>
                <w:sz w:val="24"/>
                <w:szCs w:val="24"/>
              </w:rPr>
            </w:pPr>
            <w:r w:rsidRPr="008B06DC">
              <w:rPr>
                <w:rFonts w:asciiTheme="majorBidi" w:hAnsiTheme="majorBidi" w:cstheme="majorBidi"/>
                <w:sz w:val="24"/>
                <w:szCs w:val="24"/>
              </w:rPr>
              <w:t xml:space="preserve">LT42 7230 0000 0012 0025, </w:t>
            </w:r>
            <w:r w:rsidR="00377781">
              <w:rPr>
                <w:rFonts w:asciiTheme="majorBidi" w:hAnsiTheme="majorBidi" w:cstheme="majorBidi"/>
                <w:sz w:val="24"/>
                <w:szCs w:val="24"/>
              </w:rPr>
              <w:t>U</w:t>
            </w:r>
            <w:r w:rsidR="00377781">
              <w:rPr>
                <w:rFonts w:asciiTheme="majorBidi" w:hAnsiTheme="majorBidi" w:cstheme="majorBidi"/>
              </w:rPr>
              <w:t>rbo</w:t>
            </w:r>
            <w:r w:rsidRPr="008B06DC">
              <w:rPr>
                <w:rFonts w:asciiTheme="majorBidi" w:hAnsiTheme="majorBidi" w:cstheme="majorBidi"/>
                <w:sz w:val="24"/>
                <w:szCs w:val="24"/>
              </w:rPr>
              <w:t xml:space="preserve"> bankas, UAB</w:t>
            </w:r>
          </w:p>
          <w:p w14:paraId="45387FEB" w14:textId="77777777" w:rsidR="00727929" w:rsidRDefault="00727929" w:rsidP="00E9369B">
            <w:pPr>
              <w:rPr>
                <w:rFonts w:asciiTheme="majorBidi" w:eastAsia="Times New Roman" w:hAnsiTheme="majorBidi" w:cstheme="majorBidi"/>
                <w:b/>
                <w:bCs/>
                <w:color w:val="000000"/>
                <w:sz w:val="24"/>
                <w:szCs w:val="24"/>
              </w:rPr>
            </w:pPr>
          </w:p>
          <w:p w14:paraId="33C1B30E" w14:textId="062143F3" w:rsidR="00E9369B" w:rsidRDefault="00E9369B" w:rsidP="00E9369B">
            <w:pPr>
              <w:rPr>
                <w:rFonts w:asciiTheme="majorBidi" w:hAnsiTheme="majorBidi" w:cstheme="majorBidi"/>
                <w:sz w:val="24"/>
                <w:szCs w:val="24"/>
              </w:rPr>
            </w:pPr>
            <w:r w:rsidRPr="00D61E42">
              <w:rPr>
                <w:rFonts w:asciiTheme="majorBidi" w:eastAsia="Times New Roman" w:hAnsiTheme="majorBidi" w:cstheme="majorBidi"/>
                <w:b/>
                <w:bCs/>
                <w:color w:val="000000"/>
                <w:sz w:val="24"/>
                <w:szCs w:val="24"/>
              </w:rPr>
              <w:t>Mokėjimo paskirtis</w:t>
            </w:r>
            <w:r>
              <w:rPr>
                <w:rFonts w:asciiTheme="majorBidi" w:eastAsia="Times New Roman" w:hAnsiTheme="majorBidi" w:cstheme="majorBidi"/>
                <w:b/>
                <w:bCs/>
                <w:color w:val="000000"/>
                <w:sz w:val="24"/>
                <w:szCs w:val="24"/>
              </w:rPr>
              <w:t xml:space="preserve"> ir mokesčio</w:t>
            </w:r>
            <w:r w:rsidRPr="00D61E42">
              <w:rPr>
                <w:rFonts w:asciiTheme="majorBidi" w:eastAsia="Times New Roman" w:hAnsiTheme="majorBidi" w:cstheme="majorBidi"/>
                <w:b/>
                <w:bCs/>
                <w:color w:val="000000"/>
                <w:sz w:val="24"/>
                <w:szCs w:val="24"/>
              </w:rPr>
              <w:t xml:space="preserve"> suma:</w:t>
            </w:r>
          </w:p>
          <w:p w14:paraId="4A74920F" w14:textId="632688DE" w:rsidR="00465F86" w:rsidRDefault="00465F86" w:rsidP="00465F86">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„Traktoriaus, savaeigės ir žemės ūkio mašinos techninė apžiūra“ – </w:t>
            </w:r>
            <w:r w:rsidR="00D569C4">
              <w:rPr>
                <w:rFonts w:asciiTheme="majorBidi" w:eastAsia="Times New Roman" w:hAnsiTheme="majorBidi" w:cstheme="majorBidi"/>
                <w:b/>
                <w:bCs/>
                <w:color w:val="000000"/>
                <w:sz w:val="24"/>
                <w:szCs w:val="24"/>
              </w:rPr>
              <w:t>1</w:t>
            </w:r>
            <w:r w:rsidR="00D569C4">
              <w:rPr>
                <w:rFonts w:asciiTheme="majorBidi" w:eastAsia="Times New Roman" w:hAnsiTheme="majorBidi" w:cstheme="majorBidi"/>
                <w:b/>
                <w:bCs/>
                <w:color w:val="000000"/>
              </w:rPr>
              <w:t>6,00</w:t>
            </w:r>
            <w:r w:rsidRPr="008152A7">
              <w:rPr>
                <w:rFonts w:asciiTheme="majorBidi" w:eastAsia="Times New Roman" w:hAnsiTheme="majorBidi" w:cstheme="majorBidi"/>
                <w:b/>
                <w:bCs/>
                <w:color w:val="000000"/>
                <w:sz w:val="24"/>
                <w:szCs w:val="24"/>
              </w:rPr>
              <w:t xml:space="preserve"> </w:t>
            </w:r>
            <w:r>
              <w:rPr>
                <w:rFonts w:asciiTheme="majorBidi" w:eastAsia="Times New Roman" w:hAnsiTheme="majorBidi" w:cstheme="majorBidi"/>
                <w:color w:val="000000"/>
                <w:sz w:val="24"/>
                <w:szCs w:val="24"/>
              </w:rPr>
              <w:t>Eur;</w:t>
            </w:r>
          </w:p>
          <w:p w14:paraId="75141FFD" w14:textId="2E6C2D29" w:rsidR="00465F86" w:rsidRDefault="00465F86" w:rsidP="00465F86">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r w:rsidRPr="008152A7">
              <w:rPr>
                <w:rFonts w:asciiTheme="majorBidi" w:eastAsia="Times New Roman" w:hAnsiTheme="majorBidi" w:cstheme="majorBidi"/>
                <w:color w:val="000000"/>
                <w:sz w:val="24"/>
                <w:szCs w:val="24"/>
              </w:rPr>
              <w:t xml:space="preserve">Traktoriaus </w:t>
            </w:r>
            <w:r>
              <w:rPr>
                <w:rFonts w:asciiTheme="majorBidi" w:eastAsia="Times New Roman" w:hAnsiTheme="majorBidi" w:cstheme="majorBidi"/>
                <w:color w:val="000000"/>
                <w:sz w:val="24"/>
                <w:szCs w:val="24"/>
              </w:rPr>
              <w:t>priekabos techninė</w:t>
            </w:r>
            <w:r w:rsidRPr="008152A7">
              <w:rPr>
                <w:rFonts w:asciiTheme="majorBidi" w:eastAsia="Times New Roman" w:hAnsiTheme="majorBidi" w:cstheme="majorBidi"/>
                <w:color w:val="000000"/>
                <w:sz w:val="24"/>
                <w:szCs w:val="24"/>
              </w:rPr>
              <w:t xml:space="preserve"> apžiūr</w:t>
            </w:r>
            <w:r>
              <w:rPr>
                <w:rFonts w:asciiTheme="majorBidi" w:eastAsia="Times New Roman" w:hAnsiTheme="majorBidi" w:cstheme="majorBidi"/>
                <w:color w:val="000000"/>
                <w:sz w:val="24"/>
                <w:szCs w:val="24"/>
              </w:rPr>
              <w:t>a“</w:t>
            </w:r>
            <w:r w:rsidRPr="008152A7">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 </w:t>
            </w:r>
            <w:r w:rsidR="00D569C4">
              <w:rPr>
                <w:rFonts w:asciiTheme="majorBidi" w:eastAsia="Times New Roman" w:hAnsiTheme="majorBidi" w:cstheme="majorBidi"/>
                <w:b/>
                <w:bCs/>
                <w:color w:val="000000"/>
                <w:sz w:val="24"/>
                <w:szCs w:val="24"/>
              </w:rPr>
              <w:t>1</w:t>
            </w:r>
            <w:r w:rsidR="00D569C4">
              <w:rPr>
                <w:rFonts w:asciiTheme="majorBidi" w:eastAsia="Times New Roman" w:hAnsiTheme="majorBidi" w:cstheme="majorBidi"/>
                <w:b/>
                <w:bCs/>
                <w:color w:val="000000"/>
              </w:rPr>
              <w:t>2,00</w:t>
            </w:r>
            <w:r w:rsidRPr="008152A7">
              <w:rPr>
                <w:rFonts w:asciiTheme="majorBidi" w:eastAsia="Times New Roman" w:hAnsiTheme="majorBidi" w:cstheme="majorBidi"/>
                <w:color w:val="000000"/>
                <w:sz w:val="24"/>
                <w:szCs w:val="24"/>
              </w:rPr>
              <w:t xml:space="preserve"> Eur;</w:t>
            </w:r>
          </w:p>
          <w:p w14:paraId="201C253F" w14:textId="77777777" w:rsidR="00465F86" w:rsidRDefault="00465F86" w:rsidP="00465F86">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Už kiekvieną išvykimą atlikti traktoriaus, savaeigės ar žemės ūkio mašinos ir priekabos techninės apžiūros ne pagal grafiką papildomai imama </w:t>
            </w:r>
            <w:r w:rsidRPr="00B22084">
              <w:rPr>
                <w:rFonts w:asciiTheme="majorBidi" w:eastAsia="Times New Roman" w:hAnsiTheme="majorBidi" w:cstheme="majorBidi"/>
                <w:b/>
                <w:bCs/>
                <w:color w:val="000000"/>
                <w:sz w:val="24"/>
                <w:szCs w:val="24"/>
              </w:rPr>
              <w:t>9,90</w:t>
            </w:r>
            <w:r>
              <w:rPr>
                <w:rFonts w:asciiTheme="majorBidi" w:eastAsia="Times New Roman" w:hAnsiTheme="majorBidi" w:cstheme="majorBidi"/>
                <w:color w:val="000000"/>
                <w:sz w:val="24"/>
                <w:szCs w:val="24"/>
              </w:rPr>
              <w:t xml:space="preserve"> Eur;</w:t>
            </w:r>
          </w:p>
          <w:p w14:paraId="2D30F768" w14:textId="432705E9" w:rsidR="00A46696" w:rsidRPr="00465F86" w:rsidRDefault="00465F86" w:rsidP="000F5954">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Valstybės rinkliava už pirmąją vietinės gamybos traktoriaus, savaeigės ar žemės ūkio mašinos ir priekabos techninę apžiūrą didinama </w:t>
            </w:r>
            <w:r w:rsidRPr="00B22084">
              <w:rPr>
                <w:rFonts w:asciiTheme="majorBidi" w:eastAsia="Times New Roman" w:hAnsiTheme="majorBidi" w:cstheme="majorBidi"/>
                <w:b/>
                <w:bCs/>
                <w:color w:val="000000"/>
                <w:sz w:val="24"/>
                <w:szCs w:val="24"/>
              </w:rPr>
              <w:t>2</w:t>
            </w:r>
            <w:r>
              <w:rPr>
                <w:rFonts w:asciiTheme="majorBidi" w:eastAsia="Times New Roman" w:hAnsiTheme="majorBidi" w:cstheme="majorBidi"/>
                <w:color w:val="000000"/>
                <w:sz w:val="24"/>
                <w:szCs w:val="24"/>
              </w:rPr>
              <w:t xml:space="preserve"> kartus;</w:t>
            </w:r>
          </w:p>
          <w:p w14:paraId="6D55571E" w14:textId="77777777" w:rsidR="00727929" w:rsidRDefault="00727929" w:rsidP="000F5954">
            <w:pPr>
              <w:jc w:val="both"/>
              <w:rPr>
                <w:rFonts w:asciiTheme="majorBidi" w:hAnsiTheme="majorBidi" w:cstheme="majorBidi"/>
                <w:i/>
                <w:iCs/>
                <w:sz w:val="24"/>
                <w:szCs w:val="24"/>
              </w:rPr>
            </w:pPr>
          </w:p>
          <w:p w14:paraId="7CD8F81A" w14:textId="77777777" w:rsidR="00A46696" w:rsidRDefault="000F5954" w:rsidP="000F5954">
            <w:pPr>
              <w:jc w:val="both"/>
              <w:rPr>
                <w:rFonts w:asciiTheme="majorBidi" w:hAnsiTheme="majorBidi" w:cstheme="majorBidi"/>
                <w:i/>
                <w:iCs/>
                <w:sz w:val="24"/>
                <w:szCs w:val="24"/>
              </w:rPr>
            </w:pPr>
            <w:r w:rsidRPr="005F3E7D">
              <w:rPr>
                <w:rFonts w:asciiTheme="majorBidi" w:hAnsiTheme="majorBidi" w:cstheme="majorBidi"/>
                <w:i/>
                <w:iCs/>
                <w:sz w:val="24"/>
                <w:szCs w:val="24"/>
              </w:rPr>
              <w:t>Mokant už kitą asmenį, </w:t>
            </w:r>
            <w:r w:rsidRPr="005F3E7D">
              <w:rPr>
                <w:rStyle w:val="Grietas"/>
                <w:rFonts w:asciiTheme="majorBidi" w:hAnsiTheme="majorBidi" w:cstheme="majorBidi"/>
                <w:i/>
                <w:iCs/>
                <w:sz w:val="24"/>
                <w:szCs w:val="24"/>
              </w:rPr>
              <w:t>būtina pildyti išplėstinę mokėjimo nurodymo formą</w:t>
            </w:r>
            <w:r w:rsidRPr="005F3E7D">
              <w:rPr>
                <w:rFonts w:asciiTheme="majorBidi" w:hAnsiTheme="majorBidi" w:cstheme="majorBidi"/>
                <w:i/>
                <w:iCs/>
                <w:sz w:val="24"/>
                <w:szCs w:val="24"/>
              </w:rPr>
              <w:t>, nurodant pradinio mokėtojo, už kurį atliekamas mokėjimas, asmens kodą, vardą, pavardę.</w:t>
            </w:r>
          </w:p>
          <w:p w14:paraId="1810267F" w14:textId="3EB9E6D3" w:rsidR="00727929" w:rsidRPr="00465F86" w:rsidRDefault="00727929" w:rsidP="000F5954">
            <w:pPr>
              <w:jc w:val="both"/>
              <w:rPr>
                <w:rFonts w:asciiTheme="majorBidi" w:hAnsiTheme="majorBidi" w:cstheme="majorBidi"/>
                <w:i/>
                <w:iCs/>
                <w:sz w:val="24"/>
                <w:szCs w:val="24"/>
              </w:rPr>
            </w:pPr>
          </w:p>
        </w:tc>
      </w:tr>
      <w:tr w:rsidR="005A2AB5" w:rsidRPr="00D07F39" w14:paraId="0E39583E" w14:textId="77777777" w:rsidTr="00B62127">
        <w:trPr>
          <w:jc w:val="center"/>
        </w:trPr>
        <w:tc>
          <w:tcPr>
            <w:tcW w:w="291" w:type="dxa"/>
          </w:tcPr>
          <w:p w14:paraId="59BB3495"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11</w:t>
            </w:r>
            <w:r w:rsidRPr="00D07F39">
              <w:rPr>
                <w:rFonts w:ascii="Times New Roman" w:hAnsi="Times New Roman" w:cs="Times New Roman"/>
                <w:sz w:val="24"/>
                <w:szCs w:val="24"/>
              </w:rPr>
              <w:t>.</w:t>
            </w:r>
          </w:p>
        </w:tc>
        <w:tc>
          <w:tcPr>
            <w:tcW w:w="3067" w:type="dxa"/>
            <w:tcBorders>
              <w:top w:val="outset" w:sz="6" w:space="0" w:color="auto"/>
              <w:left w:val="outset" w:sz="6" w:space="0" w:color="auto"/>
              <w:bottom w:val="outset" w:sz="6" w:space="0" w:color="auto"/>
              <w:right w:val="outset" w:sz="6" w:space="0" w:color="auto"/>
            </w:tcBorders>
            <w:vAlign w:val="center"/>
          </w:tcPr>
          <w:p w14:paraId="7DDD0B5F"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teikimo ypatumai</w:t>
            </w:r>
          </w:p>
        </w:tc>
        <w:tc>
          <w:tcPr>
            <w:tcW w:w="5997" w:type="dxa"/>
            <w:tcBorders>
              <w:top w:val="outset" w:sz="6" w:space="0" w:color="auto"/>
              <w:left w:val="outset" w:sz="6" w:space="0" w:color="auto"/>
              <w:bottom w:val="outset" w:sz="6" w:space="0" w:color="auto"/>
              <w:right w:val="outset" w:sz="6" w:space="0" w:color="auto"/>
            </w:tcBorders>
            <w:vAlign w:val="center"/>
          </w:tcPr>
          <w:p w14:paraId="7871C2E8" w14:textId="4BD50FAF" w:rsidR="005858DA" w:rsidRDefault="005858DA" w:rsidP="00727929">
            <w:pPr>
              <w:pStyle w:val="prastasiniatinklio"/>
              <w:spacing w:before="0" w:beforeAutospacing="0" w:after="0" w:afterAutospacing="0"/>
              <w:jc w:val="both"/>
            </w:pPr>
            <w:r>
              <w:t>Techninės apžiūros atliekamos kas dveji metai, išskyrus naujus traktorius.</w:t>
            </w:r>
          </w:p>
          <w:p w14:paraId="08417280" w14:textId="504DA355" w:rsidR="008C2FD6" w:rsidRDefault="008C2FD6" w:rsidP="00727929">
            <w:pPr>
              <w:pStyle w:val="prastasiniatinklio"/>
              <w:spacing w:before="0" w:beforeAutospacing="0" w:after="0" w:afterAutospacing="0"/>
              <w:jc w:val="both"/>
            </w:pPr>
            <w:r>
              <w:t>Jeigu techninė apžiūra atliekama likus ne daugiau kaip 30 kalendorinių dienų iki techninės apžiūros galiojimo pabaigos ir nustačius, kad traktorius yra techniškai tvarkingas, kitos techninės apžiūros galiojimo laikas nurodomas skaičiuojant nuo techninės apžiūros talone nurodytos datos.</w:t>
            </w:r>
          </w:p>
          <w:p w14:paraId="4D7FE326" w14:textId="556B0582" w:rsidR="004F1867" w:rsidRDefault="004F1867" w:rsidP="00727929">
            <w:pPr>
              <w:pStyle w:val="prastasiniatinklio"/>
              <w:spacing w:before="0" w:beforeAutospacing="0" w:after="0" w:afterAutospacing="0"/>
              <w:jc w:val="both"/>
            </w:pPr>
            <w:r>
              <w:t>Tais atvejais, kai pasibaigus techninės apžiūros galiojimo laikui atlikti kitą techninę apžiūrą nėra galimybės, kita techninė apžiūra gali būti atlikta vėliau, tačiau per 10 darbo dienų po talone nurodytos dienos imtinai.</w:t>
            </w:r>
          </w:p>
          <w:p w14:paraId="644D8D79" w14:textId="2DBF9E74" w:rsidR="005A2AB5" w:rsidRPr="005858DA" w:rsidRDefault="005858DA" w:rsidP="00727929">
            <w:pPr>
              <w:pStyle w:val="prastasiniatinklio"/>
              <w:spacing w:before="0" w:beforeAutospacing="0" w:after="0" w:afterAutospacing="0"/>
              <w:jc w:val="both"/>
            </w:pPr>
            <w:r w:rsidRPr="005858DA">
              <w:t>Eksploatuoti traktorius</w:t>
            </w:r>
            <w:r>
              <w:t xml:space="preserve"> ir kt. techniką</w:t>
            </w:r>
            <w:r w:rsidRPr="005858DA">
              <w:t>, kuri</w:t>
            </w:r>
            <w:r>
              <w:t>ai</w:t>
            </w:r>
            <w:r w:rsidRPr="005858DA">
              <w:t xml:space="preserve"> neatlikta techninė apžiūra, draudžiama.</w:t>
            </w:r>
          </w:p>
        </w:tc>
      </w:tr>
    </w:tbl>
    <w:p w14:paraId="7EB1449B" w14:textId="77777777" w:rsidR="00074D51" w:rsidRDefault="00074D51" w:rsidP="00D07F39">
      <w:pPr>
        <w:spacing w:after="0" w:line="240" w:lineRule="auto"/>
        <w:rPr>
          <w:rFonts w:ascii="Times New Roman" w:hAnsi="Times New Roman" w:cs="Times New Roman"/>
          <w:sz w:val="24"/>
          <w:szCs w:val="24"/>
        </w:rPr>
      </w:pPr>
    </w:p>
    <w:p w14:paraId="2844844A" w14:textId="77777777" w:rsidR="00A440F0" w:rsidRPr="00D07F39" w:rsidRDefault="00A440F0" w:rsidP="00074D51">
      <w:pPr>
        <w:rPr>
          <w:rFonts w:ascii="Times New Roman" w:hAnsi="Times New Roman" w:cs="Times New Roman"/>
          <w:sz w:val="24"/>
          <w:szCs w:val="24"/>
        </w:rPr>
      </w:pPr>
    </w:p>
    <w:sectPr w:rsidR="00A440F0" w:rsidRPr="00D07F39" w:rsidSect="00FD4C52">
      <w:pgSz w:w="11906" w:h="16838"/>
      <w:pgMar w:top="1134" w:right="70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D01"/>
    <w:multiLevelType w:val="hybridMultilevel"/>
    <w:tmpl w:val="DC36AD0E"/>
    <w:lvl w:ilvl="0" w:tplc="22D8FB1E">
      <w:numFmt w:val="bullet"/>
      <w:lvlText w:val="-"/>
      <w:lvlJc w:val="left"/>
      <w:rPr>
        <w:rFonts w:ascii="Times New Roman" w:eastAsiaTheme="minorEastAsia" w:hAnsi="Times New Roman" w:cs="Times New Roman" w:hint="default"/>
        <w:b/>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DB6A7D"/>
    <w:multiLevelType w:val="hybridMultilevel"/>
    <w:tmpl w:val="FD16C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C7D7F"/>
    <w:multiLevelType w:val="hybridMultilevel"/>
    <w:tmpl w:val="8FB6D132"/>
    <w:lvl w:ilvl="0" w:tplc="04270001">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3" w15:restartNumberingAfterBreak="0">
    <w:nsid w:val="24E642E7"/>
    <w:multiLevelType w:val="hybridMultilevel"/>
    <w:tmpl w:val="C11E4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A44C7E"/>
    <w:multiLevelType w:val="hybridMultilevel"/>
    <w:tmpl w:val="A8F426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0E61590"/>
    <w:multiLevelType w:val="hybridMultilevel"/>
    <w:tmpl w:val="FD50A830"/>
    <w:lvl w:ilvl="0" w:tplc="86D40E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2D402F"/>
    <w:multiLevelType w:val="hybridMultilevel"/>
    <w:tmpl w:val="1B805C18"/>
    <w:lvl w:ilvl="0" w:tplc="F1A614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B21599"/>
    <w:multiLevelType w:val="hybridMultilevel"/>
    <w:tmpl w:val="4872C6FC"/>
    <w:lvl w:ilvl="0" w:tplc="22D8FB1E">
      <w:numFmt w:val="bullet"/>
      <w:lvlText w:val="-"/>
      <w:lvlJc w:val="left"/>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E37BE0"/>
    <w:multiLevelType w:val="hybridMultilevel"/>
    <w:tmpl w:val="D3284FD8"/>
    <w:lvl w:ilvl="0" w:tplc="04270001">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start w:val="1"/>
      <w:numFmt w:val="bullet"/>
      <w:lvlText w:val=""/>
      <w:lvlJc w:val="left"/>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9" w15:restartNumberingAfterBreak="0">
    <w:nsid w:val="46D51642"/>
    <w:multiLevelType w:val="hybridMultilevel"/>
    <w:tmpl w:val="1E142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9D6F99"/>
    <w:multiLevelType w:val="hybridMultilevel"/>
    <w:tmpl w:val="09D455FC"/>
    <w:lvl w:ilvl="0" w:tplc="22D8FB1E">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806194"/>
    <w:multiLevelType w:val="hybridMultilevel"/>
    <w:tmpl w:val="657830D8"/>
    <w:lvl w:ilvl="0" w:tplc="22D8FB1E">
      <w:numFmt w:val="bullet"/>
      <w:lvlText w:val="-"/>
      <w:lvlJc w:val="left"/>
      <w:pPr>
        <w:ind w:left="712"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12" w15:restartNumberingAfterBreak="0">
    <w:nsid w:val="6529165B"/>
    <w:multiLevelType w:val="hybridMultilevel"/>
    <w:tmpl w:val="958A7616"/>
    <w:lvl w:ilvl="0" w:tplc="22D8FB1E">
      <w:numFmt w:val="bullet"/>
      <w:lvlText w:val="-"/>
      <w:lvlJc w:val="left"/>
      <w:pPr>
        <w:ind w:left="853"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573" w:hanging="360"/>
      </w:pPr>
      <w:rPr>
        <w:rFonts w:ascii="Courier New" w:hAnsi="Courier New" w:cs="Courier New" w:hint="default"/>
      </w:rPr>
    </w:lvl>
    <w:lvl w:ilvl="2" w:tplc="04270005" w:tentative="1">
      <w:start w:val="1"/>
      <w:numFmt w:val="bullet"/>
      <w:lvlText w:val=""/>
      <w:lvlJc w:val="left"/>
      <w:pPr>
        <w:ind w:left="2293" w:hanging="360"/>
      </w:pPr>
      <w:rPr>
        <w:rFonts w:ascii="Wingdings" w:hAnsi="Wingdings" w:hint="default"/>
      </w:rPr>
    </w:lvl>
    <w:lvl w:ilvl="3" w:tplc="04270001" w:tentative="1">
      <w:start w:val="1"/>
      <w:numFmt w:val="bullet"/>
      <w:lvlText w:val=""/>
      <w:lvlJc w:val="left"/>
      <w:pPr>
        <w:ind w:left="3013" w:hanging="360"/>
      </w:pPr>
      <w:rPr>
        <w:rFonts w:ascii="Symbol" w:hAnsi="Symbol" w:hint="default"/>
      </w:rPr>
    </w:lvl>
    <w:lvl w:ilvl="4" w:tplc="04270003" w:tentative="1">
      <w:start w:val="1"/>
      <w:numFmt w:val="bullet"/>
      <w:lvlText w:val="o"/>
      <w:lvlJc w:val="left"/>
      <w:pPr>
        <w:ind w:left="3733" w:hanging="360"/>
      </w:pPr>
      <w:rPr>
        <w:rFonts w:ascii="Courier New" w:hAnsi="Courier New" w:cs="Courier New" w:hint="default"/>
      </w:rPr>
    </w:lvl>
    <w:lvl w:ilvl="5" w:tplc="04270005" w:tentative="1">
      <w:start w:val="1"/>
      <w:numFmt w:val="bullet"/>
      <w:lvlText w:val=""/>
      <w:lvlJc w:val="left"/>
      <w:pPr>
        <w:ind w:left="4453" w:hanging="360"/>
      </w:pPr>
      <w:rPr>
        <w:rFonts w:ascii="Wingdings" w:hAnsi="Wingdings" w:hint="default"/>
      </w:rPr>
    </w:lvl>
    <w:lvl w:ilvl="6" w:tplc="04270001" w:tentative="1">
      <w:start w:val="1"/>
      <w:numFmt w:val="bullet"/>
      <w:lvlText w:val=""/>
      <w:lvlJc w:val="left"/>
      <w:pPr>
        <w:ind w:left="5173" w:hanging="360"/>
      </w:pPr>
      <w:rPr>
        <w:rFonts w:ascii="Symbol" w:hAnsi="Symbol" w:hint="default"/>
      </w:rPr>
    </w:lvl>
    <w:lvl w:ilvl="7" w:tplc="04270003" w:tentative="1">
      <w:start w:val="1"/>
      <w:numFmt w:val="bullet"/>
      <w:lvlText w:val="o"/>
      <w:lvlJc w:val="left"/>
      <w:pPr>
        <w:ind w:left="5893" w:hanging="360"/>
      </w:pPr>
      <w:rPr>
        <w:rFonts w:ascii="Courier New" w:hAnsi="Courier New" w:cs="Courier New" w:hint="default"/>
      </w:rPr>
    </w:lvl>
    <w:lvl w:ilvl="8" w:tplc="04270005" w:tentative="1">
      <w:start w:val="1"/>
      <w:numFmt w:val="bullet"/>
      <w:lvlText w:val=""/>
      <w:lvlJc w:val="left"/>
      <w:pPr>
        <w:ind w:left="6613" w:hanging="360"/>
      </w:pPr>
      <w:rPr>
        <w:rFonts w:ascii="Wingdings" w:hAnsi="Wingdings" w:hint="default"/>
      </w:rPr>
    </w:lvl>
  </w:abstractNum>
  <w:abstractNum w:abstractNumId="13" w15:restartNumberingAfterBreak="0">
    <w:nsid w:val="6720765D"/>
    <w:multiLevelType w:val="hybridMultilevel"/>
    <w:tmpl w:val="01A0AA40"/>
    <w:lvl w:ilvl="0" w:tplc="082CF7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FE5608"/>
    <w:multiLevelType w:val="hybridMultilevel"/>
    <w:tmpl w:val="C1961666"/>
    <w:lvl w:ilvl="0" w:tplc="04270001">
      <w:start w:val="1"/>
      <w:numFmt w:val="bullet"/>
      <w:lvlText w:val=""/>
      <w:lvlJc w:val="left"/>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B94FE5"/>
    <w:multiLevelType w:val="hybridMultilevel"/>
    <w:tmpl w:val="7C38E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9C6D92"/>
    <w:multiLevelType w:val="hybridMultilevel"/>
    <w:tmpl w:val="0082ED82"/>
    <w:lvl w:ilvl="0" w:tplc="22D8FB1E">
      <w:numFmt w:val="bullet"/>
      <w:lvlText w:val="-"/>
      <w:lvlJc w:val="left"/>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903D3B"/>
    <w:multiLevelType w:val="hybridMultilevel"/>
    <w:tmpl w:val="6C300956"/>
    <w:lvl w:ilvl="0" w:tplc="22D8FB1E">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006898">
    <w:abstractNumId w:val="15"/>
  </w:num>
  <w:num w:numId="2" w16cid:durableId="1009605041">
    <w:abstractNumId w:val="6"/>
  </w:num>
  <w:num w:numId="3" w16cid:durableId="1248272903">
    <w:abstractNumId w:val="5"/>
  </w:num>
  <w:num w:numId="4" w16cid:durableId="1263415918">
    <w:abstractNumId w:val="13"/>
  </w:num>
  <w:num w:numId="5" w16cid:durableId="308635456">
    <w:abstractNumId w:val="0"/>
  </w:num>
  <w:num w:numId="6" w16cid:durableId="497696717">
    <w:abstractNumId w:val="16"/>
  </w:num>
  <w:num w:numId="7" w16cid:durableId="1571115690">
    <w:abstractNumId w:val="3"/>
  </w:num>
  <w:num w:numId="8" w16cid:durableId="1747410458">
    <w:abstractNumId w:val="4"/>
  </w:num>
  <w:num w:numId="9" w16cid:durableId="287929484">
    <w:abstractNumId w:val="11"/>
  </w:num>
  <w:num w:numId="10" w16cid:durableId="546259632">
    <w:abstractNumId w:val="8"/>
  </w:num>
  <w:num w:numId="11" w16cid:durableId="170412899">
    <w:abstractNumId w:val="12"/>
  </w:num>
  <w:num w:numId="12" w16cid:durableId="1961061568">
    <w:abstractNumId w:val="17"/>
  </w:num>
  <w:num w:numId="13" w16cid:durableId="430324646">
    <w:abstractNumId w:val="14"/>
  </w:num>
  <w:num w:numId="14" w16cid:durableId="20209161">
    <w:abstractNumId w:val="7"/>
  </w:num>
  <w:num w:numId="15" w16cid:durableId="2132240724">
    <w:abstractNumId w:val="1"/>
  </w:num>
  <w:num w:numId="16" w16cid:durableId="1567297526">
    <w:abstractNumId w:val="9"/>
  </w:num>
  <w:num w:numId="17" w16cid:durableId="208882245">
    <w:abstractNumId w:val="10"/>
  </w:num>
  <w:num w:numId="18" w16cid:durableId="1288664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42"/>
    <w:rsid w:val="00003488"/>
    <w:rsid w:val="000034F1"/>
    <w:rsid w:val="00010E9E"/>
    <w:rsid w:val="00015C4B"/>
    <w:rsid w:val="00021C98"/>
    <w:rsid w:val="00032C8C"/>
    <w:rsid w:val="000427F2"/>
    <w:rsid w:val="00066BC5"/>
    <w:rsid w:val="00074D51"/>
    <w:rsid w:val="00092EC3"/>
    <w:rsid w:val="00094346"/>
    <w:rsid w:val="000B116E"/>
    <w:rsid w:val="000D223F"/>
    <w:rsid w:val="000E4C14"/>
    <w:rsid w:val="000F5954"/>
    <w:rsid w:val="00110C81"/>
    <w:rsid w:val="00111B86"/>
    <w:rsid w:val="00113330"/>
    <w:rsid w:val="00126ADE"/>
    <w:rsid w:val="00176CA7"/>
    <w:rsid w:val="00182B7C"/>
    <w:rsid w:val="001C3F3B"/>
    <w:rsid w:val="001C5280"/>
    <w:rsid w:val="001F3165"/>
    <w:rsid w:val="00240C9A"/>
    <w:rsid w:val="002475A7"/>
    <w:rsid w:val="00256638"/>
    <w:rsid w:val="00257F9A"/>
    <w:rsid w:val="00265BD1"/>
    <w:rsid w:val="00272625"/>
    <w:rsid w:val="002A55D0"/>
    <w:rsid w:val="002A7BA4"/>
    <w:rsid w:val="002C39EF"/>
    <w:rsid w:val="002E2349"/>
    <w:rsid w:val="0030728E"/>
    <w:rsid w:val="003111B7"/>
    <w:rsid w:val="00325452"/>
    <w:rsid w:val="0032747A"/>
    <w:rsid w:val="003509A9"/>
    <w:rsid w:val="00350CE8"/>
    <w:rsid w:val="00377781"/>
    <w:rsid w:val="003B6A73"/>
    <w:rsid w:val="003D1F91"/>
    <w:rsid w:val="003F1A52"/>
    <w:rsid w:val="004025E0"/>
    <w:rsid w:val="00436FF8"/>
    <w:rsid w:val="00461127"/>
    <w:rsid w:val="00465F86"/>
    <w:rsid w:val="004A2B03"/>
    <w:rsid w:val="004A5751"/>
    <w:rsid w:val="004C23F0"/>
    <w:rsid w:val="004F1867"/>
    <w:rsid w:val="005035B0"/>
    <w:rsid w:val="005858DA"/>
    <w:rsid w:val="005A2AB5"/>
    <w:rsid w:val="005B4D80"/>
    <w:rsid w:val="006171CD"/>
    <w:rsid w:val="00630FD7"/>
    <w:rsid w:val="0065583A"/>
    <w:rsid w:val="00660545"/>
    <w:rsid w:val="00672282"/>
    <w:rsid w:val="00674D23"/>
    <w:rsid w:val="00691404"/>
    <w:rsid w:val="0069795B"/>
    <w:rsid w:val="006B7FD2"/>
    <w:rsid w:val="006F1B6F"/>
    <w:rsid w:val="00727929"/>
    <w:rsid w:val="00733981"/>
    <w:rsid w:val="00745D7B"/>
    <w:rsid w:val="007469C3"/>
    <w:rsid w:val="00763E88"/>
    <w:rsid w:val="00791A6B"/>
    <w:rsid w:val="007A05D7"/>
    <w:rsid w:val="007B1C4C"/>
    <w:rsid w:val="007B3694"/>
    <w:rsid w:val="007B5427"/>
    <w:rsid w:val="007F6B4F"/>
    <w:rsid w:val="008033F2"/>
    <w:rsid w:val="00810DEE"/>
    <w:rsid w:val="00831906"/>
    <w:rsid w:val="008533FC"/>
    <w:rsid w:val="00860AD1"/>
    <w:rsid w:val="008757A7"/>
    <w:rsid w:val="00883591"/>
    <w:rsid w:val="008839AC"/>
    <w:rsid w:val="00890BCC"/>
    <w:rsid w:val="008C2FD6"/>
    <w:rsid w:val="008C374E"/>
    <w:rsid w:val="008D47B0"/>
    <w:rsid w:val="008F1A0C"/>
    <w:rsid w:val="0092558D"/>
    <w:rsid w:val="0097073B"/>
    <w:rsid w:val="0099532F"/>
    <w:rsid w:val="009967C6"/>
    <w:rsid w:val="009E3993"/>
    <w:rsid w:val="00A1410B"/>
    <w:rsid w:val="00A37C81"/>
    <w:rsid w:val="00A419F9"/>
    <w:rsid w:val="00A440F0"/>
    <w:rsid w:val="00A46696"/>
    <w:rsid w:val="00A85E9D"/>
    <w:rsid w:val="00AC314F"/>
    <w:rsid w:val="00AC67FC"/>
    <w:rsid w:val="00AD00CF"/>
    <w:rsid w:val="00AD189F"/>
    <w:rsid w:val="00AF2B16"/>
    <w:rsid w:val="00B1618F"/>
    <w:rsid w:val="00B17777"/>
    <w:rsid w:val="00B20998"/>
    <w:rsid w:val="00B308CD"/>
    <w:rsid w:val="00B47A13"/>
    <w:rsid w:val="00B62127"/>
    <w:rsid w:val="00B8241E"/>
    <w:rsid w:val="00BB2D17"/>
    <w:rsid w:val="00BD2CCC"/>
    <w:rsid w:val="00BE308D"/>
    <w:rsid w:val="00BF6965"/>
    <w:rsid w:val="00C1649C"/>
    <w:rsid w:val="00C3354F"/>
    <w:rsid w:val="00C44F29"/>
    <w:rsid w:val="00C67842"/>
    <w:rsid w:val="00C83C94"/>
    <w:rsid w:val="00CA32C3"/>
    <w:rsid w:val="00CF5463"/>
    <w:rsid w:val="00D07F39"/>
    <w:rsid w:val="00D23C49"/>
    <w:rsid w:val="00D54050"/>
    <w:rsid w:val="00D569C4"/>
    <w:rsid w:val="00D77697"/>
    <w:rsid w:val="00D9387A"/>
    <w:rsid w:val="00DC3280"/>
    <w:rsid w:val="00DD1A67"/>
    <w:rsid w:val="00E358DD"/>
    <w:rsid w:val="00E54C99"/>
    <w:rsid w:val="00E84DB1"/>
    <w:rsid w:val="00E9369B"/>
    <w:rsid w:val="00EC0A9B"/>
    <w:rsid w:val="00ED3060"/>
    <w:rsid w:val="00F65055"/>
    <w:rsid w:val="00F6707B"/>
    <w:rsid w:val="00FB343C"/>
    <w:rsid w:val="00FB455B"/>
    <w:rsid w:val="00FC0E38"/>
    <w:rsid w:val="00FC0FC2"/>
    <w:rsid w:val="00FD4C52"/>
    <w:rsid w:val="00FF730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6EE9"/>
  <w15:chartTrackingRefBased/>
  <w15:docId w15:val="{D0665E25-6AC3-42CF-B908-35D2E291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8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7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7842"/>
    <w:rPr>
      <w:color w:val="0563C1" w:themeColor="hyperlink"/>
      <w:u w:val="single"/>
    </w:rPr>
  </w:style>
  <w:style w:type="character" w:styleId="Perirtashipersaitas">
    <w:name w:val="FollowedHyperlink"/>
    <w:basedOn w:val="Numatytasispastraiposriftas"/>
    <w:uiPriority w:val="99"/>
    <w:semiHidden/>
    <w:unhideWhenUsed/>
    <w:rsid w:val="00C67842"/>
    <w:rPr>
      <w:color w:val="954F72" w:themeColor="followedHyperlink"/>
      <w:u w:val="single"/>
    </w:rPr>
  </w:style>
  <w:style w:type="paragraph" w:styleId="Sraopastraipa">
    <w:name w:val="List Paragraph"/>
    <w:basedOn w:val="prastasis"/>
    <w:uiPriority w:val="34"/>
    <w:qFormat/>
    <w:rsid w:val="00C67842"/>
    <w:pPr>
      <w:ind w:left="720"/>
      <w:contextualSpacing/>
    </w:pPr>
  </w:style>
  <w:style w:type="paragraph" w:customStyle="1" w:styleId="Pagrindinistekstas1">
    <w:name w:val="Pagrindinis tekstas1"/>
    <w:basedOn w:val="prastasis"/>
    <w:rsid w:val="00F6707B"/>
    <w:pPr>
      <w:snapToGrid w:val="0"/>
      <w:spacing w:after="0" w:line="240" w:lineRule="auto"/>
      <w:ind w:firstLine="312"/>
      <w:jc w:val="both"/>
    </w:pPr>
    <w:rPr>
      <w:rFonts w:ascii="TimesLT" w:eastAsia="Times New Roman" w:hAnsi="TimesLT" w:cs="Times New Roman"/>
      <w:sz w:val="20"/>
      <w:szCs w:val="20"/>
    </w:rPr>
  </w:style>
  <w:style w:type="character" w:customStyle="1" w:styleId="LentelinisDiagrama">
    <w:name w:val="Lentelinis Diagrama"/>
    <w:link w:val="Lentelinis"/>
    <w:locked/>
    <w:rsid w:val="005B4D80"/>
    <w:rPr>
      <w:sz w:val="24"/>
      <w:szCs w:val="24"/>
      <w:lang w:eastAsia="en-US"/>
    </w:rPr>
  </w:style>
  <w:style w:type="paragraph" w:customStyle="1" w:styleId="Lentelinis">
    <w:name w:val="Lentelinis"/>
    <w:basedOn w:val="prastasis"/>
    <w:link w:val="LentelinisDiagrama"/>
    <w:qFormat/>
    <w:rsid w:val="005B4D80"/>
    <w:pPr>
      <w:spacing w:after="0" w:line="240" w:lineRule="auto"/>
    </w:pPr>
    <w:rPr>
      <w:sz w:val="24"/>
      <w:szCs w:val="24"/>
      <w:lang w:eastAsia="en-US"/>
    </w:rPr>
  </w:style>
  <w:style w:type="character" w:customStyle="1" w:styleId="T4">
    <w:name w:val="T4"/>
    <w:rsid w:val="00D07F39"/>
    <w:rPr>
      <w:rFonts w:ascii="Times New Roman" w:hAnsi="Times New Roman" w:cs="Times New Roman"/>
    </w:rPr>
  </w:style>
  <w:style w:type="character" w:customStyle="1" w:styleId="T21">
    <w:name w:val="T21"/>
    <w:rsid w:val="00D07F39"/>
    <w:rPr>
      <w:rFonts w:ascii="Times New Roman" w:hAnsi="Times New Roman" w:cs="Times New Roman"/>
    </w:rPr>
  </w:style>
  <w:style w:type="paragraph" w:customStyle="1" w:styleId="P6">
    <w:name w:val="P6"/>
    <w:basedOn w:val="prastasis"/>
    <w:rsid w:val="00D07F39"/>
    <w:pPr>
      <w:widowControl w:val="0"/>
      <w:suppressAutoHyphens/>
      <w:spacing w:after="0" w:line="240" w:lineRule="auto"/>
    </w:pPr>
    <w:rPr>
      <w:rFonts w:ascii="Liberation Serif" w:eastAsia="SimSun" w:hAnsi="Liberation Serif" w:cs="Arial"/>
      <w:szCs w:val="20"/>
      <w:lang w:eastAsia="zh-CN"/>
    </w:rPr>
  </w:style>
  <w:style w:type="character" w:customStyle="1" w:styleId="Neapdorotaspaminjimas1">
    <w:name w:val="Neapdorotas paminėjimas1"/>
    <w:basedOn w:val="Numatytasispastraiposriftas"/>
    <w:uiPriority w:val="99"/>
    <w:semiHidden/>
    <w:unhideWhenUsed/>
    <w:rsid w:val="00EC0A9B"/>
    <w:rPr>
      <w:color w:val="605E5C"/>
      <w:shd w:val="clear" w:color="auto" w:fill="E1DFDD"/>
    </w:rPr>
  </w:style>
  <w:style w:type="character" w:customStyle="1" w:styleId="T25">
    <w:name w:val="T25"/>
    <w:rsid w:val="00E84DB1"/>
    <w:rPr>
      <w:rFonts w:ascii="Times New Roman" w:hAnsi="Times New Roman" w:cs="Times New Roman"/>
    </w:rPr>
  </w:style>
  <w:style w:type="character" w:styleId="Grietas">
    <w:name w:val="Strong"/>
    <w:basedOn w:val="Numatytasispastraiposriftas"/>
    <w:uiPriority w:val="22"/>
    <w:qFormat/>
    <w:rsid w:val="007469C3"/>
    <w:rPr>
      <w:b/>
      <w:bCs/>
    </w:rPr>
  </w:style>
  <w:style w:type="character" w:styleId="Neapdorotaspaminjimas">
    <w:name w:val="Unresolved Mention"/>
    <w:basedOn w:val="Numatytasispastraiposriftas"/>
    <w:uiPriority w:val="99"/>
    <w:semiHidden/>
    <w:unhideWhenUsed/>
    <w:rsid w:val="00A1410B"/>
    <w:rPr>
      <w:color w:val="605E5C"/>
      <w:shd w:val="clear" w:color="auto" w:fill="E1DFDD"/>
    </w:rPr>
  </w:style>
  <w:style w:type="paragraph" w:customStyle="1" w:styleId="P5">
    <w:name w:val="P5"/>
    <w:basedOn w:val="prastasis"/>
    <w:rsid w:val="00D9387A"/>
    <w:pPr>
      <w:widowControl w:val="0"/>
      <w:suppressAutoHyphens/>
      <w:spacing w:after="0" w:line="240" w:lineRule="auto"/>
      <w:jc w:val="both"/>
    </w:pPr>
    <w:rPr>
      <w:rFonts w:ascii="Liberation Serif" w:eastAsia="SimSun" w:hAnsi="Liberation Serif" w:cs="Arial"/>
      <w:szCs w:val="20"/>
      <w:lang w:eastAsia="zh-CN"/>
    </w:rPr>
  </w:style>
  <w:style w:type="paragraph" w:styleId="prastasiniatinklio">
    <w:name w:val="Normal (Web)"/>
    <w:basedOn w:val="prastasis"/>
    <w:uiPriority w:val="99"/>
    <w:unhideWhenUsed/>
    <w:rsid w:val="0000348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8162">
      <w:bodyDiv w:val="1"/>
      <w:marLeft w:val="0"/>
      <w:marRight w:val="0"/>
      <w:marTop w:val="0"/>
      <w:marBottom w:val="0"/>
      <w:divBdr>
        <w:top w:val="none" w:sz="0" w:space="0" w:color="auto"/>
        <w:left w:val="none" w:sz="0" w:space="0" w:color="auto"/>
        <w:bottom w:val="none" w:sz="0" w:space="0" w:color="auto"/>
        <w:right w:val="none" w:sz="0" w:space="0" w:color="auto"/>
      </w:divBdr>
    </w:div>
    <w:div w:id="251356279">
      <w:bodyDiv w:val="1"/>
      <w:marLeft w:val="0"/>
      <w:marRight w:val="0"/>
      <w:marTop w:val="0"/>
      <w:marBottom w:val="0"/>
      <w:divBdr>
        <w:top w:val="none" w:sz="0" w:space="0" w:color="auto"/>
        <w:left w:val="none" w:sz="0" w:space="0" w:color="auto"/>
        <w:bottom w:val="none" w:sz="0" w:space="0" w:color="auto"/>
        <w:right w:val="none" w:sz="0" w:space="0" w:color="auto"/>
      </w:divBdr>
      <w:divsChild>
        <w:div w:id="624626815">
          <w:marLeft w:val="0"/>
          <w:marRight w:val="0"/>
          <w:marTop w:val="0"/>
          <w:marBottom w:val="0"/>
          <w:divBdr>
            <w:top w:val="none" w:sz="0" w:space="0" w:color="auto"/>
            <w:left w:val="none" w:sz="0" w:space="0" w:color="auto"/>
            <w:bottom w:val="none" w:sz="0" w:space="0" w:color="auto"/>
            <w:right w:val="none" w:sz="0" w:space="0" w:color="auto"/>
          </w:divBdr>
        </w:div>
        <w:div w:id="1872575389">
          <w:marLeft w:val="0"/>
          <w:marRight w:val="0"/>
          <w:marTop w:val="0"/>
          <w:marBottom w:val="0"/>
          <w:divBdr>
            <w:top w:val="none" w:sz="0" w:space="0" w:color="auto"/>
            <w:left w:val="none" w:sz="0" w:space="0" w:color="auto"/>
            <w:bottom w:val="none" w:sz="0" w:space="0" w:color="auto"/>
            <w:right w:val="none" w:sz="0" w:space="0" w:color="auto"/>
          </w:divBdr>
        </w:div>
        <w:div w:id="517083716">
          <w:marLeft w:val="0"/>
          <w:marRight w:val="0"/>
          <w:marTop w:val="0"/>
          <w:marBottom w:val="0"/>
          <w:divBdr>
            <w:top w:val="none" w:sz="0" w:space="0" w:color="auto"/>
            <w:left w:val="none" w:sz="0" w:space="0" w:color="auto"/>
            <w:bottom w:val="none" w:sz="0" w:space="0" w:color="auto"/>
            <w:right w:val="none" w:sz="0" w:space="0" w:color="auto"/>
          </w:divBdr>
        </w:div>
        <w:div w:id="1369137895">
          <w:marLeft w:val="0"/>
          <w:marRight w:val="0"/>
          <w:marTop w:val="0"/>
          <w:marBottom w:val="0"/>
          <w:divBdr>
            <w:top w:val="none" w:sz="0" w:space="0" w:color="auto"/>
            <w:left w:val="none" w:sz="0" w:space="0" w:color="auto"/>
            <w:bottom w:val="none" w:sz="0" w:space="0" w:color="auto"/>
            <w:right w:val="none" w:sz="0" w:space="0" w:color="auto"/>
          </w:divBdr>
        </w:div>
        <w:div w:id="1331326116">
          <w:marLeft w:val="0"/>
          <w:marRight w:val="0"/>
          <w:marTop w:val="0"/>
          <w:marBottom w:val="0"/>
          <w:divBdr>
            <w:top w:val="none" w:sz="0" w:space="0" w:color="auto"/>
            <w:left w:val="none" w:sz="0" w:space="0" w:color="auto"/>
            <w:bottom w:val="none" w:sz="0" w:space="0" w:color="auto"/>
            <w:right w:val="none" w:sz="0" w:space="0" w:color="auto"/>
          </w:divBdr>
        </w:div>
        <w:div w:id="1698507386">
          <w:marLeft w:val="0"/>
          <w:marRight w:val="0"/>
          <w:marTop w:val="0"/>
          <w:marBottom w:val="0"/>
          <w:divBdr>
            <w:top w:val="none" w:sz="0" w:space="0" w:color="auto"/>
            <w:left w:val="none" w:sz="0" w:space="0" w:color="auto"/>
            <w:bottom w:val="none" w:sz="0" w:space="0" w:color="auto"/>
            <w:right w:val="none" w:sz="0" w:space="0" w:color="auto"/>
          </w:divBdr>
        </w:div>
        <w:div w:id="701133862">
          <w:marLeft w:val="0"/>
          <w:marRight w:val="0"/>
          <w:marTop w:val="0"/>
          <w:marBottom w:val="0"/>
          <w:divBdr>
            <w:top w:val="none" w:sz="0" w:space="0" w:color="auto"/>
            <w:left w:val="none" w:sz="0" w:space="0" w:color="auto"/>
            <w:bottom w:val="none" w:sz="0" w:space="0" w:color="auto"/>
            <w:right w:val="none" w:sz="0" w:space="0" w:color="auto"/>
          </w:divBdr>
        </w:div>
      </w:divsChild>
    </w:div>
    <w:div w:id="483355153">
      <w:bodyDiv w:val="1"/>
      <w:marLeft w:val="0"/>
      <w:marRight w:val="0"/>
      <w:marTop w:val="0"/>
      <w:marBottom w:val="0"/>
      <w:divBdr>
        <w:top w:val="none" w:sz="0" w:space="0" w:color="auto"/>
        <w:left w:val="none" w:sz="0" w:space="0" w:color="auto"/>
        <w:bottom w:val="none" w:sz="0" w:space="0" w:color="auto"/>
        <w:right w:val="none" w:sz="0" w:space="0" w:color="auto"/>
      </w:divBdr>
      <w:divsChild>
        <w:div w:id="334384810">
          <w:marLeft w:val="0"/>
          <w:marRight w:val="0"/>
          <w:marTop w:val="0"/>
          <w:marBottom w:val="0"/>
          <w:divBdr>
            <w:top w:val="none" w:sz="0" w:space="0" w:color="auto"/>
            <w:left w:val="none" w:sz="0" w:space="0" w:color="auto"/>
            <w:bottom w:val="none" w:sz="0" w:space="0" w:color="auto"/>
            <w:right w:val="none" w:sz="0" w:space="0" w:color="auto"/>
          </w:divBdr>
        </w:div>
        <w:div w:id="1954050393">
          <w:marLeft w:val="0"/>
          <w:marRight w:val="0"/>
          <w:marTop w:val="0"/>
          <w:marBottom w:val="0"/>
          <w:divBdr>
            <w:top w:val="none" w:sz="0" w:space="0" w:color="auto"/>
            <w:left w:val="none" w:sz="0" w:space="0" w:color="auto"/>
            <w:bottom w:val="none" w:sz="0" w:space="0" w:color="auto"/>
            <w:right w:val="none" w:sz="0" w:space="0" w:color="auto"/>
          </w:divBdr>
        </w:div>
        <w:div w:id="304505046">
          <w:marLeft w:val="0"/>
          <w:marRight w:val="0"/>
          <w:marTop w:val="0"/>
          <w:marBottom w:val="0"/>
          <w:divBdr>
            <w:top w:val="none" w:sz="0" w:space="0" w:color="auto"/>
            <w:left w:val="none" w:sz="0" w:space="0" w:color="auto"/>
            <w:bottom w:val="none" w:sz="0" w:space="0" w:color="auto"/>
            <w:right w:val="none" w:sz="0" w:space="0" w:color="auto"/>
          </w:divBdr>
        </w:div>
        <w:div w:id="296879849">
          <w:marLeft w:val="0"/>
          <w:marRight w:val="0"/>
          <w:marTop w:val="0"/>
          <w:marBottom w:val="0"/>
          <w:divBdr>
            <w:top w:val="none" w:sz="0" w:space="0" w:color="auto"/>
            <w:left w:val="none" w:sz="0" w:space="0" w:color="auto"/>
            <w:bottom w:val="none" w:sz="0" w:space="0" w:color="auto"/>
            <w:right w:val="none" w:sz="0" w:space="0" w:color="auto"/>
          </w:divBdr>
        </w:div>
        <w:div w:id="413672024">
          <w:marLeft w:val="0"/>
          <w:marRight w:val="0"/>
          <w:marTop w:val="0"/>
          <w:marBottom w:val="0"/>
          <w:divBdr>
            <w:top w:val="none" w:sz="0" w:space="0" w:color="auto"/>
            <w:left w:val="none" w:sz="0" w:space="0" w:color="auto"/>
            <w:bottom w:val="none" w:sz="0" w:space="0" w:color="auto"/>
            <w:right w:val="none" w:sz="0" w:space="0" w:color="auto"/>
          </w:divBdr>
        </w:div>
      </w:divsChild>
    </w:div>
    <w:div w:id="618924005">
      <w:bodyDiv w:val="1"/>
      <w:marLeft w:val="0"/>
      <w:marRight w:val="0"/>
      <w:marTop w:val="0"/>
      <w:marBottom w:val="0"/>
      <w:divBdr>
        <w:top w:val="none" w:sz="0" w:space="0" w:color="auto"/>
        <w:left w:val="none" w:sz="0" w:space="0" w:color="auto"/>
        <w:bottom w:val="none" w:sz="0" w:space="0" w:color="auto"/>
        <w:right w:val="none" w:sz="0" w:space="0" w:color="auto"/>
      </w:divBdr>
      <w:divsChild>
        <w:div w:id="1160733147">
          <w:marLeft w:val="0"/>
          <w:marRight w:val="0"/>
          <w:marTop w:val="0"/>
          <w:marBottom w:val="0"/>
          <w:divBdr>
            <w:top w:val="none" w:sz="0" w:space="0" w:color="auto"/>
            <w:left w:val="none" w:sz="0" w:space="0" w:color="auto"/>
            <w:bottom w:val="none" w:sz="0" w:space="0" w:color="auto"/>
            <w:right w:val="none" w:sz="0" w:space="0" w:color="auto"/>
          </w:divBdr>
        </w:div>
        <w:div w:id="950088919">
          <w:marLeft w:val="0"/>
          <w:marRight w:val="0"/>
          <w:marTop w:val="0"/>
          <w:marBottom w:val="0"/>
          <w:divBdr>
            <w:top w:val="none" w:sz="0" w:space="0" w:color="auto"/>
            <w:left w:val="none" w:sz="0" w:space="0" w:color="auto"/>
            <w:bottom w:val="none" w:sz="0" w:space="0" w:color="auto"/>
            <w:right w:val="none" w:sz="0" w:space="0" w:color="auto"/>
          </w:divBdr>
          <w:divsChild>
            <w:div w:id="677392715">
              <w:marLeft w:val="0"/>
              <w:marRight w:val="0"/>
              <w:marTop w:val="0"/>
              <w:marBottom w:val="0"/>
              <w:divBdr>
                <w:top w:val="none" w:sz="0" w:space="0" w:color="auto"/>
                <w:left w:val="none" w:sz="0" w:space="0" w:color="auto"/>
                <w:bottom w:val="none" w:sz="0" w:space="0" w:color="auto"/>
                <w:right w:val="none" w:sz="0" w:space="0" w:color="auto"/>
              </w:divBdr>
            </w:div>
            <w:div w:id="835653819">
              <w:marLeft w:val="0"/>
              <w:marRight w:val="0"/>
              <w:marTop w:val="0"/>
              <w:marBottom w:val="0"/>
              <w:divBdr>
                <w:top w:val="none" w:sz="0" w:space="0" w:color="auto"/>
                <w:left w:val="none" w:sz="0" w:space="0" w:color="auto"/>
                <w:bottom w:val="none" w:sz="0" w:space="0" w:color="auto"/>
                <w:right w:val="none" w:sz="0" w:space="0" w:color="auto"/>
              </w:divBdr>
            </w:div>
            <w:div w:id="1672566402">
              <w:marLeft w:val="0"/>
              <w:marRight w:val="0"/>
              <w:marTop w:val="0"/>
              <w:marBottom w:val="0"/>
              <w:divBdr>
                <w:top w:val="none" w:sz="0" w:space="0" w:color="auto"/>
                <w:left w:val="none" w:sz="0" w:space="0" w:color="auto"/>
                <w:bottom w:val="none" w:sz="0" w:space="0" w:color="auto"/>
                <w:right w:val="none" w:sz="0" w:space="0" w:color="auto"/>
              </w:divBdr>
            </w:div>
            <w:div w:id="14966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2155">
      <w:bodyDiv w:val="1"/>
      <w:marLeft w:val="0"/>
      <w:marRight w:val="0"/>
      <w:marTop w:val="0"/>
      <w:marBottom w:val="0"/>
      <w:divBdr>
        <w:top w:val="none" w:sz="0" w:space="0" w:color="auto"/>
        <w:left w:val="none" w:sz="0" w:space="0" w:color="auto"/>
        <w:bottom w:val="none" w:sz="0" w:space="0" w:color="auto"/>
        <w:right w:val="none" w:sz="0" w:space="0" w:color="auto"/>
      </w:divBdr>
      <w:divsChild>
        <w:div w:id="1847473820">
          <w:marLeft w:val="0"/>
          <w:marRight w:val="0"/>
          <w:marTop w:val="0"/>
          <w:marBottom w:val="0"/>
          <w:divBdr>
            <w:top w:val="none" w:sz="0" w:space="0" w:color="auto"/>
            <w:left w:val="none" w:sz="0" w:space="0" w:color="auto"/>
            <w:bottom w:val="none" w:sz="0" w:space="0" w:color="auto"/>
            <w:right w:val="none" w:sz="0" w:space="0" w:color="auto"/>
          </w:divBdr>
        </w:div>
        <w:div w:id="329797412">
          <w:marLeft w:val="0"/>
          <w:marRight w:val="0"/>
          <w:marTop w:val="0"/>
          <w:marBottom w:val="0"/>
          <w:divBdr>
            <w:top w:val="none" w:sz="0" w:space="0" w:color="auto"/>
            <w:left w:val="none" w:sz="0" w:space="0" w:color="auto"/>
            <w:bottom w:val="none" w:sz="0" w:space="0" w:color="auto"/>
            <w:right w:val="none" w:sz="0" w:space="0" w:color="auto"/>
          </w:divBdr>
        </w:div>
      </w:divsChild>
    </w:div>
    <w:div w:id="853306203">
      <w:bodyDiv w:val="1"/>
      <w:marLeft w:val="0"/>
      <w:marRight w:val="0"/>
      <w:marTop w:val="0"/>
      <w:marBottom w:val="0"/>
      <w:divBdr>
        <w:top w:val="none" w:sz="0" w:space="0" w:color="auto"/>
        <w:left w:val="none" w:sz="0" w:space="0" w:color="auto"/>
        <w:bottom w:val="none" w:sz="0" w:space="0" w:color="auto"/>
        <w:right w:val="none" w:sz="0" w:space="0" w:color="auto"/>
      </w:divBdr>
      <w:divsChild>
        <w:div w:id="834495329">
          <w:marLeft w:val="0"/>
          <w:marRight w:val="0"/>
          <w:marTop w:val="0"/>
          <w:marBottom w:val="0"/>
          <w:divBdr>
            <w:top w:val="none" w:sz="0" w:space="0" w:color="auto"/>
            <w:left w:val="none" w:sz="0" w:space="0" w:color="auto"/>
            <w:bottom w:val="none" w:sz="0" w:space="0" w:color="auto"/>
            <w:right w:val="none" w:sz="0" w:space="0" w:color="auto"/>
          </w:divBdr>
        </w:div>
        <w:div w:id="526721868">
          <w:marLeft w:val="0"/>
          <w:marRight w:val="0"/>
          <w:marTop w:val="0"/>
          <w:marBottom w:val="0"/>
          <w:divBdr>
            <w:top w:val="none" w:sz="0" w:space="0" w:color="auto"/>
            <w:left w:val="none" w:sz="0" w:space="0" w:color="auto"/>
            <w:bottom w:val="none" w:sz="0" w:space="0" w:color="auto"/>
            <w:right w:val="none" w:sz="0" w:space="0" w:color="auto"/>
          </w:divBdr>
          <w:divsChild>
            <w:div w:id="591469281">
              <w:marLeft w:val="0"/>
              <w:marRight w:val="0"/>
              <w:marTop w:val="0"/>
              <w:marBottom w:val="0"/>
              <w:divBdr>
                <w:top w:val="none" w:sz="0" w:space="0" w:color="auto"/>
                <w:left w:val="none" w:sz="0" w:space="0" w:color="auto"/>
                <w:bottom w:val="none" w:sz="0" w:space="0" w:color="auto"/>
                <w:right w:val="none" w:sz="0" w:space="0" w:color="auto"/>
              </w:divBdr>
            </w:div>
            <w:div w:id="706101329">
              <w:marLeft w:val="0"/>
              <w:marRight w:val="0"/>
              <w:marTop w:val="0"/>
              <w:marBottom w:val="0"/>
              <w:divBdr>
                <w:top w:val="none" w:sz="0" w:space="0" w:color="auto"/>
                <w:left w:val="none" w:sz="0" w:space="0" w:color="auto"/>
                <w:bottom w:val="none" w:sz="0" w:space="0" w:color="auto"/>
                <w:right w:val="none" w:sz="0" w:space="0" w:color="auto"/>
              </w:divBdr>
            </w:div>
            <w:div w:id="108546705">
              <w:marLeft w:val="0"/>
              <w:marRight w:val="0"/>
              <w:marTop w:val="0"/>
              <w:marBottom w:val="0"/>
              <w:divBdr>
                <w:top w:val="none" w:sz="0" w:space="0" w:color="auto"/>
                <w:left w:val="none" w:sz="0" w:space="0" w:color="auto"/>
                <w:bottom w:val="none" w:sz="0" w:space="0" w:color="auto"/>
                <w:right w:val="none" w:sz="0" w:space="0" w:color="auto"/>
              </w:divBdr>
              <w:divsChild>
                <w:div w:id="1941525625">
                  <w:marLeft w:val="0"/>
                  <w:marRight w:val="0"/>
                  <w:marTop w:val="0"/>
                  <w:marBottom w:val="0"/>
                  <w:divBdr>
                    <w:top w:val="none" w:sz="0" w:space="0" w:color="auto"/>
                    <w:left w:val="none" w:sz="0" w:space="0" w:color="auto"/>
                    <w:bottom w:val="none" w:sz="0" w:space="0" w:color="auto"/>
                    <w:right w:val="none" w:sz="0" w:space="0" w:color="auto"/>
                  </w:divBdr>
                </w:div>
                <w:div w:id="900022283">
                  <w:marLeft w:val="0"/>
                  <w:marRight w:val="0"/>
                  <w:marTop w:val="0"/>
                  <w:marBottom w:val="0"/>
                  <w:divBdr>
                    <w:top w:val="none" w:sz="0" w:space="0" w:color="auto"/>
                    <w:left w:val="none" w:sz="0" w:space="0" w:color="auto"/>
                    <w:bottom w:val="none" w:sz="0" w:space="0" w:color="auto"/>
                    <w:right w:val="none" w:sz="0" w:space="0" w:color="auto"/>
                  </w:divBdr>
                </w:div>
              </w:divsChild>
            </w:div>
            <w:div w:id="880170309">
              <w:marLeft w:val="0"/>
              <w:marRight w:val="0"/>
              <w:marTop w:val="0"/>
              <w:marBottom w:val="0"/>
              <w:divBdr>
                <w:top w:val="none" w:sz="0" w:space="0" w:color="auto"/>
                <w:left w:val="none" w:sz="0" w:space="0" w:color="auto"/>
                <w:bottom w:val="none" w:sz="0" w:space="0" w:color="auto"/>
                <w:right w:val="none" w:sz="0" w:space="0" w:color="auto"/>
              </w:divBdr>
            </w:div>
            <w:div w:id="1249343163">
              <w:marLeft w:val="0"/>
              <w:marRight w:val="0"/>
              <w:marTop w:val="0"/>
              <w:marBottom w:val="0"/>
              <w:divBdr>
                <w:top w:val="none" w:sz="0" w:space="0" w:color="auto"/>
                <w:left w:val="none" w:sz="0" w:space="0" w:color="auto"/>
                <w:bottom w:val="none" w:sz="0" w:space="0" w:color="auto"/>
                <w:right w:val="none" w:sz="0" w:space="0" w:color="auto"/>
              </w:divBdr>
            </w:div>
            <w:div w:id="206139982">
              <w:marLeft w:val="0"/>
              <w:marRight w:val="0"/>
              <w:marTop w:val="0"/>
              <w:marBottom w:val="0"/>
              <w:divBdr>
                <w:top w:val="none" w:sz="0" w:space="0" w:color="auto"/>
                <w:left w:val="none" w:sz="0" w:space="0" w:color="auto"/>
                <w:bottom w:val="none" w:sz="0" w:space="0" w:color="auto"/>
                <w:right w:val="none" w:sz="0" w:space="0" w:color="auto"/>
              </w:divBdr>
              <w:divsChild>
                <w:div w:id="499463854">
                  <w:marLeft w:val="0"/>
                  <w:marRight w:val="0"/>
                  <w:marTop w:val="0"/>
                  <w:marBottom w:val="0"/>
                  <w:divBdr>
                    <w:top w:val="none" w:sz="0" w:space="0" w:color="auto"/>
                    <w:left w:val="none" w:sz="0" w:space="0" w:color="auto"/>
                    <w:bottom w:val="none" w:sz="0" w:space="0" w:color="auto"/>
                    <w:right w:val="none" w:sz="0" w:space="0" w:color="auto"/>
                  </w:divBdr>
                </w:div>
                <w:div w:id="1251351645">
                  <w:marLeft w:val="0"/>
                  <w:marRight w:val="0"/>
                  <w:marTop w:val="0"/>
                  <w:marBottom w:val="0"/>
                  <w:divBdr>
                    <w:top w:val="none" w:sz="0" w:space="0" w:color="auto"/>
                    <w:left w:val="none" w:sz="0" w:space="0" w:color="auto"/>
                    <w:bottom w:val="none" w:sz="0" w:space="0" w:color="auto"/>
                    <w:right w:val="none" w:sz="0" w:space="0" w:color="auto"/>
                  </w:divBdr>
                </w:div>
                <w:div w:id="1829976719">
                  <w:marLeft w:val="0"/>
                  <w:marRight w:val="0"/>
                  <w:marTop w:val="0"/>
                  <w:marBottom w:val="0"/>
                  <w:divBdr>
                    <w:top w:val="none" w:sz="0" w:space="0" w:color="auto"/>
                    <w:left w:val="none" w:sz="0" w:space="0" w:color="auto"/>
                    <w:bottom w:val="none" w:sz="0" w:space="0" w:color="auto"/>
                    <w:right w:val="none" w:sz="0" w:space="0" w:color="auto"/>
                  </w:divBdr>
                  <w:divsChild>
                    <w:div w:id="941379176">
                      <w:marLeft w:val="0"/>
                      <w:marRight w:val="0"/>
                      <w:marTop w:val="0"/>
                      <w:marBottom w:val="0"/>
                      <w:divBdr>
                        <w:top w:val="none" w:sz="0" w:space="0" w:color="auto"/>
                        <w:left w:val="none" w:sz="0" w:space="0" w:color="auto"/>
                        <w:bottom w:val="none" w:sz="0" w:space="0" w:color="auto"/>
                        <w:right w:val="none" w:sz="0" w:space="0" w:color="auto"/>
                      </w:divBdr>
                    </w:div>
                    <w:div w:id="4109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743">
              <w:marLeft w:val="0"/>
              <w:marRight w:val="0"/>
              <w:marTop w:val="0"/>
              <w:marBottom w:val="0"/>
              <w:divBdr>
                <w:top w:val="none" w:sz="0" w:space="0" w:color="auto"/>
                <w:left w:val="none" w:sz="0" w:space="0" w:color="auto"/>
                <w:bottom w:val="none" w:sz="0" w:space="0" w:color="auto"/>
                <w:right w:val="none" w:sz="0" w:space="0" w:color="auto"/>
              </w:divBdr>
            </w:div>
            <w:div w:id="20998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533">
      <w:bodyDiv w:val="1"/>
      <w:marLeft w:val="0"/>
      <w:marRight w:val="0"/>
      <w:marTop w:val="0"/>
      <w:marBottom w:val="0"/>
      <w:divBdr>
        <w:top w:val="none" w:sz="0" w:space="0" w:color="auto"/>
        <w:left w:val="none" w:sz="0" w:space="0" w:color="auto"/>
        <w:bottom w:val="none" w:sz="0" w:space="0" w:color="auto"/>
        <w:right w:val="none" w:sz="0" w:space="0" w:color="auto"/>
      </w:divBdr>
      <w:divsChild>
        <w:div w:id="1068920627">
          <w:marLeft w:val="0"/>
          <w:marRight w:val="0"/>
          <w:marTop w:val="0"/>
          <w:marBottom w:val="0"/>
          <w:divBdr>
            <w:top w:val="none" w:sz="0" w:space="0" w:color="auto"/>
            <w:left w:val="none" w:sz="0" w:space="0" w:color="auto"/>
            <w:bottom w:val="none" w:sz="0" w:space="0" w:color="auto"/>
            <w:right w:val="none" w:sz="0" w:space="0" w:color="auto"/>
          </w:divBdr>
        </w:div>
        <w:div w:id="653991532">
          <w:marLeft w:val="0"/>
          <w:marRight w:val="0"/>
          <w:marTop w:val="0"/>
          <w:marBottom w:val="0"/>
          <w:divBdr>
            <w:top w:val="none" w:sz="0" w:space="0" w:color="auto"/>
            <w:left w:val="none" w:sz="0" w:space="0" w:color="auto"/>
            <w:bottom w:val="none" w:sz="0" w:space="0" w:color="auto"/>
            <w:right w:val="none" w:sz="0" w:space="0" w:color="auto"/>
          </w:divBdr>
        </w:div>
        <w:div w:id="666399043">
          <w:marLeft w:val="0"/>
          <w:marRight w:val="0"/>
          <w:marTop w:val="0"/>
          <w:marBottom w:val="0"/>
          <w:divBdr>
            <w:top w:val="none" w:sz="0" w:space="0" w:color="auto"/>
            <w:left w:val="none" w:sz="0" w:space="0" w:color="auto"/>
            <w:bottom w:val="none" w:sz="0" w:space="0" w:color="auto"/>
            <w:right w:val="none" w:sz="0" w:space="0" w:color="auto"/>
          </w:divBdr>
        </w:div>
      </w:divsChild>
    </w:div>
    <w:div w:id="1066565135">
      <w:bodyDiv w:val="1"/>
      <w:marLeft w:val="0"/>
      <w:marRight w:val="0"/>
      <w:marTop w:val="0"/>
      <w:marBottom w:val="0"/>
      <w:divBdr>
        <w:top w:val="none" w:sz="0" w:space="0" w:color="auto"/>
        <w:left w:val="none" w:sz="0" w:space="0" w:color="auto"/>
        <w:bottom w:val="none" w:sz="0" w:space="0" w:color="auto"/>
        <w:right w:val="none" w:sz="0" w:space="0" w:color="auto"/>
      </w:divBdr>
      <w:divsChild>
        <w:div w:id="1754929067">
          <w:marLeft w:val="0"/>
          <w:marRight w:val="0"/>
          <w:marTop w:val="0"/>
          <w:marBottom w:val="0"/>
          <w:divBdr>
            <w:top w:val="none" w:sz="0" w:space="0" w:color="auto"/>
            <w:left w:val="none" w:sz="0" w:space="0" w:color="auto"/>
            <w:bottom w:val="none" w:sz="0" w:space="0" w:color="auto"/>
            <w:right w:val="none" w:sz="0" w:space="0" w:color="auto"/>
          </w:divBdr>
        </w:div>
        <w:div w:id="2014795014">
          <w:marLeft w:val="0"/>
          <w:marRight w:val="0"/>
          <w:marTop w:val="0"/>
          <w:marBottom w:val="0"/>
          <w:divBdr>
            <w:top w:val="none" w:sz="0" w:space="0" w:color="auto"/>
            <w:left w:val="none" w:sz="0" w:space="0" w:color="auto"/>
            <w:bottom w:val="none" w:sz="0" w:space="0" w:color="auto"/>
            <w:right w:val="none" w:sz="0" w:space="0" w:color="auto"/>
          </w:divBdr>
        </w:div>
        <w:div w:id="1960406966">
          <w:marLeft w:val="0"/>
          <w:marRight w:val="0"/>
          <w:marTop w:val="0"/>
          <w:marBottom w:val="0"/>
          <w:divBdr>
            <w:top w:val="none" w:sz="0" w:space="0" w:color="auto"/>
            <w:left w:val="none" w:sz="0" w:space="0" w:color="auto"/>
            <w:bottom w:val="none" w:sz="0" w:space="0" w:color="auto"/>
            <w:right w:val="none" w:sz="0" w:space="0" w:color="auto"/>
          </w:divBdr>
        </w:div>
      </w:divsChild>
    </w:div>
    <w:div w:id="1210189803">
      <w:bodyDiv w:val="1"/>
      <w:marLeft w:val="0"/>
      <w:marRight w:val="0"/>
      <w:marTop w:val="0"/>
      <w:marBottom w:val="0"/>
      <w:divBdr>
        <w:top w:val="none" w:sz="0" w:space="0" w:color="auto"/>
        <w:left w:val="none" w:sz="0" w:space="0" w:color="auto"/>
        <w:bottom w:val="none" w:sz="0" w:space="0" w:color="auto"/>
        <w:right w:val="none" w:sz="0" w:space="0" w:color="auto"/>
      </w:divBdr>
    </w:div>
    <w:div w:id="1333532668">
      <w:bodyDiv w:val="1"/>
      <w:marLeft w:val="0"/>
      <w:marRight w:val="0"/>
      <w:marTop w:val="0"/>
      <w:marBottom w:val="0"/>
      <w:divBdr>
        <w:top w:val="none" w:sz="0" w:space="0" w:color="auto"/>
        <w:left w:val="none" w:sz="0" w:space="0" w:color="auto"/>
        <w:bottom w:val="none" w:sz="0" w:space="0" w:color="auto"/>
        <w:right w:val="none" w:sz="0" w:space="0" w:color="auto"/>
      </w:divBdr>
      <w:divsChild>
        <w:div w:id="1321882689">
          <w:marLeft w:val="0"/>
          <w:marRight w:val="0"/>
          <w:marTop w:val="0"/>
          <w:marBottom w:val="0"/>
          <w:divBdr>
            <w:top w:val="none" w:sz="0" w:space="0" w:color="auto"/>
            <w:left w:val="none" w:sz="0" w:space="0" w:color="auto"/>
            <w:bottom w:val="none" w:sz="0" w:space="0" w:color="auto"/>
            <w:right w:val="none" w:sz="0" w:space="0" w:color="auto"/>
          </w:divBdr>
        </w:div>
        <w:div w:id="1354648430">
          <w:marLeft w:val="0"/>
          <w:marRight w:val="0"/>
          <w:marTop w:val="0"/>
          <w:marBottom w:val="0"/>
          <w:divBdr>
            <w:top w:val="none" w:sz="0" w:space="0" w:color="auto"/>
            <w:left w:val="none" w:sz="0" w:space="0" w:color="auto"/>
            <w:bottom w:val="none" w:sz="0" w:space="0" w:color="auto"/>
            <w:right w:val="none" w:sz="0" w:space="0" w:color="auto"/>
          </w:divBdr>
        </w:div>
      </w:divsChild>
    </w:div>
    <w:div w:id="1439253687">
      <w:bodyDiv w:val="1"/>
      <w:marLeft w:val="0"/>
      <w:marRight w:val="0"/>
      <w:marTop w:val="0"/>
      <w:marBottom w:val="0"/>
      <w:divBdr>
        <w:top w:val="none" w:sz="0" w:space="0" w:color="auto"/>
        <w:left w:val="none" w:sz="0" w:space="0" w:color="auto"/>
        <w:bottom w:val="none" w:sz="0" w:space="0" w:color="auto"/>
        <w:right w:val="none" w:sz="0" w:space="0" w:color="auto"/>
      </w:divBdr>
      <w:divsChild>
        <w:div w:id="200484817">
          <w:marLeft w:val="0"/>
          <w:marRight w:val="0"/>
          <w:marTop w:val="0"/>
          <w:marBottom w:val="0"/>
          <w:divBdr>
            <w:top w:val="none" w:sz="0" w:space="0" w:color="auto"/>
            <w:left w:val="none" w:sz="0" w:space="0" w:color="auto"/>
            <w:bottom w:val="none" w:sz="0" w:space="0" w:color="auto"/>
            <w:right w:val="none" w:sz="0" w:space="0" w:color="auto"/>
          </w:divBdr>
        </w:div>
        <w:div w:id="2120220978">
          <w:marLeft w:val="0"/>
          <w:marRight w:val="0"/>
          <w:marTop w:val="0"/>
          <w:marBottom w:val="0"/>
          <w:divBdr>
            <w:top w:val="none" w:sz="0" w:space="0" w:color="auto"/>
            <w:left w:val="none" w:sz="0" w:space="0" w:color="auto"/>
            <w:bottom w:val="none" w:sz="0" w:space="0" w:color="auto"/>
            <w:right w:val="none" w:sz="0" w:space="0" w:color="auto"/>
          </w:divBdr>
        </w:div>
      </w:divsChild>
    </w:div>
    <w:div w:id="1480727305">
      <w:bodyDiv w:val="1"/>
      <w:marLeft w:val="0"/>
      <w:marRight w:val="0"/>
      <w:marTop w:val="0"/>
      <w:marBottom w:val="0"/>
      <w:divBdr>
        <w:top w:val="none" w:sz="0" w:space="0" w:color="auto"/>
        <w:left w:val="none" w:sz="0" w:space="0" w:color="auto"/>
        <w:bottom w:val="none" w:sz="0" w:space="0" w:color="auto"/>
        <w:right w:val="none" w:sz="0" w:space="0" w:color="auto"/>
      </w:divBdr>
    </w:div>
    <w:div w:id="1682317408">
      <w:bodyDiv w:val="1"/>
      <w:marLeft w:val="0"/>
      <w:marRight w:val="0"/>
      <w:marTop w:val="0"/>
      <w:marBottom w:val="0"/>
      <w:divBdr>
        <w:top w:val="none" w:sz="0" w:space="0" w:color="auto"/>
        <w:left w:val="none" w:sz="0" w:space="0" w:color="auto"/>
        <w:bottom w:val="none" w:sz="0" w:space="0" w:color="auto"/>
        <w:right w:val="none" w:sz="0" w:space="0" w:color="auto"/>
      </w:divBdr>
    </w:div>
    <w:div w:id="1682505953">
      <w:bodyDiv w:val="1"/>
      <w:marLeft w:val="0"/>
      <w:marRight w:val="0"/>
      <w:marTop w:val="0"/>
      <w:marBottom w:val="0"/>
      <w:divBdr>
        <w:top w:val="none" w:sz="0" w:space="0" w:color="auto"/>
        <w:left w:val="none" w:sz="0" w:space="0" w:color="auto"/>
        <w:bottom w:val="none" w:sz="0" w:space="0" w:color="auto"/>
        <w:right w:val="none" w:sz="0" w:space="0" w:color="auto"/>
      </w:divBdr>
      <w:divsChild>
        <w:div w:id="53819877">
          <w:marLeft w:val="0"/>
          <w:marRight w:val="0"/>
          <w:marTop w:val="0"/>
          <w:marBottom w:val="0"/>
          <w:divBdr>
            <w:top w:val="none" w:sz="0" w:space="0" w:color="auto"/>
            <w:left w:val="none" w:sz="0" w:space="0" w:color="auto"/>
            <w:bottom w:val="none" w:sz="0" w:space="0" w:color="auto"/>
            <w:right w:val="none" w:sz="0" w:space="0" w:color="auto"/>
          </w:divBdr>
          <w:divsChild>
            <w:div w:id="1040127279">
              <w:marLeft w:val="0"/>
              <w:marRight w:val="0"/>
              <w:marTop w:val="0"/>
              <w:marBottom w:val="0"/>
              <w:divBdr>
                <w:top w:val="none" w:sz="0" w:space="0" w:color="auto"/>
                <w:left w:val="none" w:sz="0" w:space="0" w:color="auto"/>
                <w:bottom w:val="none" w:sz="0" w:space="0" w:color="auto"/>
                <w:right w:val="none" w:sz="0" w:space="0" w:color="auto"/>
              </w:divBdr>
              <w:divsChild>
                <w:div w:id="1747191585">
                  <w:marLeft w:val="0"/>
                  <w:marRight w:val="0"/>
                  <w:marTop w:val="0"/>
                  <w:marBottom w:val="0"/>
                  <w:divBdr>
                    <w:top w:val="none" w:sz="0" w:space="0" w:color="auto"/>
                    <w:left w:val="none" w:sz="0" w:space="0" w:color="auto"/>
                    <w:bottom w:val="none" w:sz="0" w:space="0" w:color="auto"/>
                    <w:right w:val="none" w:sz="0" w:space="0" w:color="auto"/>
                  </w:divBdr>
                </w:div>
                <w:div w:id="1975477206">
                  <w:marLeft w:val="0"/>
                  <w:marRight w:val="0"/>
                  <w:marTop w:val="0"/>
                  <w:marBottom w:val="0"/>
                  <w:divBdr>
                    <w:top w:val="none" w:sz="0" w:space="0" w:color="auto"/>
                    <w:left w:val="none" w:sz="0" w:space="0" w:color="auto"/>
                    <w:bottom w:val="none" w:sz="0" w:space="0" w:color="auto"/>
                    <w:right w:val="none" w:sz="0" w:space="0" w:color="auto"/>
                  </w:divBdr>
                </w:div>
              </w:divsChild>
            </w:div>
            <w:div w:id="835609716">
              <w:marLeft w:val="0"/>
              <w:marRight w:val="0"/>
              <w:marTop w:val="0"/>
              <w:marBottom w:val="0"/>
              <w:divBdr>
                <w:top w:val="none" w:sz="0" w:space="0" w:color="auto"/>
                <w:left w:val="none" w:sz="0" w:space="0" w:color="auto"/>
                <w:bottom w:val="none" w:sz="0" w:space="0" w:color="auto"/>
                <w:right w:val="none" w:sz="0" w:space="0" w:color="auto"/>
              </w:divBdr>
            </w:div>
            <w:div w:id="1693604577">
              <w:marLeft w:val="0"/>
              <w:marRight w:val="0"/>
              <w:marTop w:val="0"/>
              <w:marBottom w:val="0"/>
              <w:divBdr>
                <w:top w:val="none" w:sz="0" w:space="0" w:color="auto"/>
                <w:left w:val="none" w:sz="0" w:space="0" w:color="auto"/>
                <w:bottom w:val="none" w:sz="0" w:space="0" w:color="auto"/>
                <w:right w:val="none" w:sz="0" w:space="0" w:color="auto"/>
              </w:divBdr>
            </w:div>
          </w:divsChild>
        </w:div>
        <w:div w:id="1603760605">
          <w:marLeft w:val="0"/>
          <w:marRight w:val="0"/>
          <w:marTop w:val="0"/>
          <w:marBottom w:val="0"/>
          <w:divBdr>
            <w:top w:val="none" w:sz="0" w:space="0" w:color="auto"/>
            <w:left w:val="none" w:sz="0" w:space="0" w:color="auto"/>
            <w:bottom w:val="none" w:sz="0" w:space="0" w:color="auto"/>
            <w:right w:val="none" w:sz="0" w:space="0" w:color="auto"/>
          </w:divBdr>
          <w:divsChild>
            <w:div w:id="477066204">
              <w:marLeft w:val="0"/>
              <w:marRight w:val="0"/>
              <w:marTop w:val="0"/>
              <w:marBottom w:val="0"/>
              <w:divBdr>
                <w:top w:val="none" w:sz="0" w:space="0" w:color="auto"/>
                <w:left w:val="none" w:sz="0" w:space="0" w:color="auto"/>
                <w:bottom w:val="none" w:sz="0" w:space="0" w:color="auto"/>
                <w:right w:val="none" w:sz="0" w:space="0" w:color="auto"/>
              </w:divBdr>
            </w:div>
            <w:div w:id="1465198854">
              <w:marLeft w:val="0"/>
              <w:marRight w:val="0"/>
              <w:marTop w:val="0"/>
              <w:marBottom w:val="0"/>
              <w:divBdr>
                <w:top w:val="none" w:sz="0" w:space="0" w:color="auto"/>
                <w:left w:val="none" w:sz="0" w:space="0" w:color="auto"/>
                <w:bottom w:val="none" w:sz="0" w:space="0" w:color="auto"/>
                <w:right w:val="none" w:sz="0" w:space="0" w:color="auto"/>
              </w:divBdr>
            </w:div>
          </w:divsChild>
        </w:div>
        <w:div w:id="1268318677">
          <w:marLeft w:val="0"/>
          <w:marRight w:val="0"/>
          <w:marTop w:val="0"/>
          <w:marBottom w:val="0"/>
          <w:divBdr>
            <w:top w:val="none" w:sz="0" w:space="0" w:color="auto"/>
            <w:left w:val="none" w:sz="0" w:space="0" w:color="auto"/>
            <w:bottom w:val="none" w:sz="0" w:space="0" w:color="auto"/>
            <w:right w:val="none" w:sz="0" w:space="0" w:color="auto"/>
          </w:divBdr>
        </w:div>
        <w:div w:id="1316571823">
          <w:marLeft w:val="0"/>
          <w:marRight w:val="0"/>
          <w:marTop w:val="0"/>
          <w:marBottom w:val="0"/>
          <w:divBdr>
            <w:top w:val="none" w:sz="0" w:space="0" w:color="auto"/>
            <w:left w:val="none" w:sz="0" w:space="0" w:color="auto"/>
            <w:bottom w:val="none" w:sz="0" w:space="0" w:color="auto"/>
            <w:right w:val="none" w:sz="0" w:space="0" w:color="auto"/>
          </w:divBdr>
        </w:div>
        <w:div w:id="1043750664">
          <w:marLeft w:val="0"/>
          <w:marRight w:val="0"/>
          <w:marTop w:val="0"/>
          <w:marBottom w:val="0"/>
          <w:divBdr>
            <w:top w:val="none" w:sz="0" w:space="0" w:color="auto"/>
            <w:left w:val="none" w:sz="0" w:space="0" w:color="auto"/>
            <w:bottom w:val="none" w:sz="0" w:space="0" w:color="auto"/>
            <w:right w:val="none" w:sz="0" w:space="0" w:color="auto"/>
          </w:divBdr>
        </w:div>
      </w:divsChild>
    </w:div>
    <w:div w:id="1717270763">
      <w:bodyDiv w:val="1"/>
      <w:marLeft w:val="0"/>
      <w:marRight w:val="0"/>
      <w:marTop w:val="0"/>
      <w:marBottom w:val="0"/>
      <w:divBdr>
        <w:top w:val="none" w:sz="0" w:space="0" w:color="auto"/>
        <w:left w:val="none" w:sz="0" w:space="0" w:color="auto"/>
        <w:bottom w:val="none" w:sz="0" w:space="0" w:color="auto"/>
        <w:right w:val="none" w:sz="0" w:space="0" w:color="auto"/>
      </w:divBdr>
      <w:divsChild>
        <w:div w:id="761220574">
          <w:marLeft w:val="0"/>
          <w:marRight w:val="0"/>
          <w:marTop w:val="0"/>
          <w:marBottom w:val="0"/>
          <w:divBdr>
            <w:top w:val="none" w:sz="0" w:space="0" w:color="auto"/>
            <w:left w:val="none" w:sz="0" w:space="0" w:color="auto"/>
            <w:bottom w:val="none" w:sz="0" w:space="0" w:color="auto"/>
            <w:right w:val="none" w:sz="0" w:space="0" w:color="auto"/>
          </w:divBdr>
        </w:div>
        <w:div w:id="1406999386">
          <w:marLeft w:val="0"/>
          <w:marRight w:val="0"/>
          <w:marTop w:val="0"/>
          <w:marBottom w:val="0"/>
          <w:divBdr>
            <w:top w:val="none" w:sz="0" w:space="0" w:color="auto"/>
            <w:left w:val="none" w:sz="0" w:space="0" w:color="auto"/>
            <w:bottom w:val="none" w:sz="0" w:space="0" w:color="auto"/>
            <w:right w:val="none" w:sz="0" w:space="0" w:color="auto"/>
          </w:divBdr>
        </w:div>
      </w:divsChild>
    </w:div>
    <w:div w:id="1729574277">
      <w:bodyDiv w:val="1"/>
      <w:marLeft w:val="0"/>
      <w:marRight w:val="0"/>
      <w:marTop w:val="0"/>
      <w:marBottom w:val="0"/>
      <w:divBdr>
        <w:top w:val="none" w:sz="0" w:space="0" w:color="auto"/>
        <w:left w:val="none" w:sz="0" w:space="0" w:color="auto"/>
        <w:bottom w:val="none" w:sz="0" w:space="0" w:color="auto"/>
        <w:right w:val="none" w:sz="0" w:space="0" w:color="auto"/>
      </w:divBdr>
      <w:divsChild>
        <w:div w:id="374502820">
          <w:marLeft w:val="0"/>
          <w:marRight w:val="0"/>
          <w:marTop w:val="0"/>
          <w:marBottom w:val="0"/>
          <w:divBdr>
            <w:top w:val="none" w:sz="0" w:space="0" w:color="auto"/>
            <w:left w:val="none" w:sz="0" w:space="0" w:color="auto"/>
            <w:bottom w:val="none" w:sz="0" w:space="0" w:color="auto"/>
            <w:right w:val="none" w:sz="0" w:space="0" w:color="auto"/>
          </w:divBdr>
        </w:div>
        <w:div w:id="982193646">
          <w:marLeft w:val="0"/>
          <w:marRight w:val="0"/>
          <w:marTop w:val="0"/>
          <w:marBottom w:val="0"/>
          <w:divBdr>
            <w:top w:val="none" w:sz="0" w:space="0" w:color="auto"/>
            <w:left w:val="none" w:sz="0" w:space="0" w:color="auto"/>
            <w:bottom w:val="none" w:sz="0" w:space="0" w:color="auto"/>
            <w:right w:val="none" w:sz="0" w:space="0" w:color="auto"/>
          </w:divBdr>
        </w:div>
      </w:divsChild>
    </w:div>
    <w:div w:id="1877159271">
      <w:bodyDiv w:val="1"/>
      <w:marLeft w:val="0"/>
      <w:marRight w:val="0"/>
      <w:marTop w:val="0"/>
      <w:marBottom w:val="0"/>
      <w:divBdr>
        <w:top w:val="none" w:sz="0" w:space="0" w:color="auto"/>
        <w:left w:val="none" w:sz="0" w:space="0" w:color="auto"/>
        <w:bottom w:val="none" w:sz="0" w:space="0" w:color="auto"/>
        <w:right w:val="none" w:sz="0" w:space="0" w:color="auto"/>
      </w:divBdr>
      <w:divsChild>
        <w:div w:id="1638728989">
          <w:marLeft w:val="0"/>
          <w:marRight w:val="0"/>
          <w:marTop w:val="0"/>
          <w:marBottom w:val="0"/>
          <w:divBdr>
            <w:top w:val="none" w:sz="0" w:space="0" w:color="auto"/>
            <w:left w:val="none" w:sz="0" w:space="0" w:color="auto"/>
            <w:bottom w:val="none" w:sz="0" w:space="0" w:color="auto"/>
            <w:right w:val="none" w:sz="0" w:space="0" w:color="auto"/>
          </w:divBdr>
          <w:divsChild>
            <w:div w:id="998997058">
              <w:marLeft w:val="0"/>
              <w:marRight w:val="0"/>
              <w:marTop w:val="0"/>
              <w:marBottom w:val="0"/>
              <w:divBdr>
                <w:top w:val="none" w:sz="0" w:space="0" w:color="auto"/>
                <w:left w:val="none" w:sz="0" w:space="0" w:color="auto"/>
                <w:bottom w:val="none" w:sz="0" w:space="0" w:color="auto"/>
                <w:right w:val="none" w:sz="0" w:space="0" w:color="auto"/>
              </w:divBdr>
            </w:div>
            <w:div w:id="447087856">
              <w:marLeft w:val="0"/>
              <w:marRight w:val="0"/>
              <w:marTop w:val="0"/>
              <w:marBottom w:val="0"/>
              <w:divBdr>
                <w:top w:val="none" w:sz="0" w:space="0" w:color="auto"/>
                <w:left w:val="none" w:sz="0" w:space="0" w:color="auto"/>
                <w:bottom w:val="none" w:sz="0" w:space="0" w:color="auto"/>
                <w:right w:val="none" w:sz="0" w:space="0" w:color="auto"/>
              </w:divBdr>
            </w:div>
          </w:divsChild>
        </w:div>
        <w:div w:id="1095904488">
          <w:marLeft w:val="0"/>
          <w:marRight w:val="0"/>
          <w:marTop w:val="0"/>
          <w:marBottom w:val="0"/>
          <w:divBdr>
            <w:top w:val="none" w:sz="0" w:space="0" w:color="auto"/>
            <w:left w:val="none" w:sz="0" w:space="0" w:color="auto"/>
            <w:bottom w:val="none" w:sz="0" w:space="0" w:color="auto"/>
            <w:right w:val="none" w:sz="0" w:space="0" w:color="auto"/>
          </w:divBdr>
        </w:div>
        <w:div w:id="1681808051">
          <w:marLeft w:val="0"/>
          <w:marRight w:val="0"/>
          <w:marTop w:val="0"/>
          <w:marBottom w:val="0"/>
          <w:divBdr>
            <w:top w:val="none" w:sz="0" w:space="0" w:color="auto"/>
            <w:left w:val="none" w:sz="0" w:space="0" w:color="auto"/>
            <w:bottom w:val="none" w:sz="0" w:space="0" w:color="auto"/>
            <w:right w:val="none" w:sz="0" w:space="0" w:color="auto"/>
          </w:divBdr>
        </w:div>
        <w:div w:id="861358738">
          <w:marLeft w:val="0"/>
          <w:marRight w:val="0"/>
          <w:marTop w:val="0"/>
          <w:marBottom w:val="0"/>
          <w:divBdr>
            <w:top w:val="none" w:sz="0" w:space="0" w:color="auto"/>
            <w:left w:val="none" w:sz="0" w:space="0" w:color="auto"/>
            <w:bottom w:val="none" w:sz="0" w:space="0" w:color="auto"/>
            <w:right w:val="none" w:sz="0" w:space="0" w:color="auto"/>
          </w:divBdr>
        </w:div>
      </w:divsChild>
    </w:div>
    <w:div w:id="1949776273">
      <w:bodyDiv w:val="1"/>
      <w:marLeft w:val="0"/>
      <w:marRight w:val="0"/>
      <w:marTop w:val="0"/>
      <w:marBottom w:val="0"/>
      <w:divBdr>
        <w:top w:val="none" w:sz="0" w:space="0" w:color="auto"/>
        <w:left w:val="none" w:sz="0" w:space="0" w:color="auto"/>
        <w:bottom w:val="none" w:sz="0" w:space="0" w:color="auto"/>
        <w:right w:val="none" w:sz="0" w:space="0" w:color="auto"/>
      </w:divBdr>
      <w:divsChild>
        <w:div w:id="1487479934">
          <w:marLeft w:val="0"/>
          <w:marRight w:val="0"/>
          <w:marTop w:val="0"/>
          <w:marBottom w:val="0"/>
          <w:divBdr>
            <w:top w:val="none" w:sz="0" w:space="0" w:color="auto"/>
            <w:left w:val="none" w:sz="0" w:space="0" w:color="auto"/>
            <w:bottom w:val="none" w:sz="0" w:space="0" w:color="auto"/>
            <w:right w:val="none" w:sz="0" w:space="0" w:color="auto"/>
          </w:divBdr>
          <w:divsChild>
            <w:div w:id="1256596204">
              <w:marLeft w:val="0"/>
              <w:marRight w:val="0"/>
              <w:marTop w:val="0"/>
              <w:marBottom w:val="0"/>
              <w:divBdr>
                <w:top w:val="none" w:sz="0" w:space="0" w:color="auto"/>
                <w:left w:val="none" w:sz="0" w:space="0" w:color="auto"/>
                <w:bottom w:val="none" w:sz="0" w:space="0" w:color="auto"/>
                <w:right w:val="none" w:sz="0" w:space="0" w:color="auto"/>
              </w:divBdr>
            </w:div>
            <w:div w:id="1413504519">
              <w:marLeft w:val="0"/>
              <w:marRight w:val="0"/>
              <w:marTop w:val="0"/>
              <w:marBottom w:val="0"/>
              <w:divBdr>
                <w:top w:val="none" w:sz="0" w:space="0" w:color="auto"/>
                <w:left w:val="none" w:sz="0" w:space="0" w:color="auto"/>
                <w:bottom w:val="none" w:sz="0" w:space="0" w:color="auto"/>
                <w:right w:val="none" w:sz="0" w:space="0" w:color="auto"/>
              </w:divBdr>
              <w:divsChild>
                <w:div w:id="1325624701">
                  <w:marLeft w:val="0"/>
                  <w:marRight w:val="0"/>
                  <w:marTop w:val="0"/>
                  <w:marBottom w:val="0"/>
                  <w:divBdr>
                    <w:top w:val="none" w:sz="0" w:space="0" w:color="auto"/>
                    <w:left w:val="none" w:sz="0" w:space="0" w:color="auto"/>
                    <w:bottom w:val="none" w:sz="0" w:space="0" w:color="auto"/>
                    <w:right w:val="none" w:sz="0" w:space="0" w:color="auto"/>
                  </w:divBdr>
                </w:div>
                <w:div w:id="1904755895">
                  <w:marLeft w:val="0"/>
                  <w:marRight w:val="0"/>
                  <w:marTop w:val="0"/>
                  <w:marBottom w:val="0"/>
                  <w:divBdr>
                    <w:top w:val="none" w:sz="0" w:space="0" w:color="auto"/>
                    <w:left w:val="none" w:sz="0" w:space="0" w:color="auto"/>
                    <w:bottom w:val="none" w:sz="0" w:space="0" w:color="auto"/>
                    <w:right w:val="none" w:sz="0" w:space="0" w:color="auto"/>
                  </w:divBdr>
                </w:div>
                <w:div w:id="1027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5590">
          <w:marLeft w:val="0"/>
          <w:marRight w:val="0"/>
          <w:marTop w:val="0"/>
          <w:marBottom w:val="0"/>
          <w:divBdr>
            <w:top w:val="none" w:sz="0" w:space="0" w:color="auto"/>
            <w:left w:val="none" w:sz="0" w:space="0" w:color="auto"/>
            <w:bottom w:val="none" w:sz="0" w:space="0" w:color="auto"/>
            <w:right w:val="none" w:sz="0" w:space="0" w:color="auto"/>
          </w:divBdr>
        </w:div>
        <w:div w:id="105212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milvydiene@ukmerge.lt" TargetMode="External"/><Relationship Id="rId3" Type="http://schemas.openxmlformats.org/officeDocument/2006/relationships/styles" Target="styles.xml"/><Relationship Id="rId7" Type="http://schemas.openxmlformats.org/officeDocument/2006/relationships/hyperlink" Target="https://www.e-tar.lt/portal/lt/legalAct/TAR.E3A145C8DD49/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168140/as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lvijus.stimburys@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E86E-EB8D-44E9-B767-FA0280E9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4408</Words>
  <Characters>2514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Pečiulienė</dc:creator>
  <cp:keywords/>
  <dc:description/>
  <cp:lastModifiedBy>Roma Milvydienė</cp:lastModifiedBy>
  <cp:revision>16</cp:revision>
  <dcterms:created xsi:type="dcterms:W3CDTF">2022-01-27T12:45:00Z</dcterms:created>
  <dcterms:modified xsi:type="dcterms:W3CDTF">2025-08-22T07:41:00Z</dcterms:modified>
</cp:coreProperties>
</file>