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EE455" w14:textId="77777777" w:rsidR="005F322E" w:rsidRPr="005F322E" w:rsidRDefault="005F322E" w:rsidP="005F322E">
      <w:pPr>
        <w:spacing w:after="0" w:line="240" w:lineRule="auto"/>
        <w:jc w:val="center"/>
        <w:rPr>
          <w:rFonts w:ascii="Times New Roman" w:eastAsia="Times New Roman" w:hAnsi="Times New Roman" w:cs="Times New Roman"/>
          <w:noProof/>
          <w:sz w:val="24"/>
          <w:szCs w:val="24"/>
          <w:lang w:eastAsia="en-US"/>
        </w:rPr>
      </w:pPr>
    </w:p>
    <w:p w14:paraId="596A6758" w14:textId="77777777" w:rsidR="00C542E3" w:rsidRDefault="00C542E3" w:rsidP="00C542E3">
      <w:pPr>
        <w:spacing w:after="0"/>
        <w:jc w:val="center"/>
        <w:rPr>
          <w:rFonts w:ascii="Times New Roman" w:hAnsi="Times New Roman" w:cs="Times New Roman"/>
          <w:b/>
          <w:bCs/>
          <w:sz w:val="24"/>
          <w:szCs w:val="24"/>
        </w:rPr>
      </w:pPr>
      <w:r>
        <w:rPr>
          <w:rFonts w:ascii="Times New Roman" w:hAnsi="Times New Roman" w:cs="Times New Roman"/>
          <w:b/>
          <w:bCs/>
          <w:sz w:val="24"/>
          <w:szCs w:val="24"/>
        </w:rPr>
        <w:t>UKMERGĖS RAJONO SAVIVALDYBĖS ADMINIST</w:t>
      </w:r>
      <w:r w:rsidRPr="005338F1">
        <w:rPr>
          <w:rFonts w:ascii="Times New Roman" w:hAnsi="Times New Roman" w:cs="Times New Roman"/>
          <w:b/>
          <w:bCs/>
          <w:sz w:val="24"/>
          <w:szCs w:val="24"/>
        </w:rPr>
        <w:t>RACIJOS</w:t>
      </w:r>
    </w:p>
    <w:p w14:paraId="620B8C55" w14:textId="77777777" w:rsidR="00C542E3" w:rsidRPr="005338F1" w:rsidRDefault="00C542E3" w:rsidP="00C542E3">
      <w:pPr>
        <w:spacing w:after="0"/>
        <w:jc w:val="center"/>
        <w:rPr>
          <w:rFonts w:ascii="Times New Roman" w:hAnsi="Times New Roman" w:cs="Times New Roman"/>
          <w:b/>
          <w:bCs/>
          <w:sz w:val="24"/>
          <w:szCs w:val="24"/>
        </w:rPr>
      </w:pPr>
      <w:r w:rsidRPr="005338F1">
        <w:rPr>
          <w:rFonts w:ascii="Times New Roman" w:hAnsi="Times New Roman" w:cs="Times New Roman"/>
          <w:b/>
          <w:bCs/>
          <w:sz w:val="24"/>
          <w:szCs w:val="24"/>
        </w:rPr>
        <w:t xml:space="preserve"> VEPRIŲ SENIŪNIJOS</w:t>
      </w:r>
    </w:p>
    <w:p w14:paraId="70139243" w14:textId="3641FE78" w:rsidR="00C542E3" w:rsidRDefault="00C542E3" w:rsidP="00C542E3">
      <w:pPr>
        <w:spacing w:after="0"/>
        <w:jc w:val="center"/>
        <w:rPr>
          <w:rFonts w:ascii="Times New Roman" w:hAnsi="Times New Roman" w:cs="Times New Roman"/>
          <w:b/>
          <w:bCs/>
          <w:sz w:val="24"/>
          <w:szCs w:val="24"/>
        </w:rPr>
      </w:pPr>
      <w:r>
        <w:rPr>
          <w:rFonts w:ascii="Times New Roman" w:hAnsi="Times New Roman" w:cs="Times New Roman"/>
          <w:b/>
          <w:bCs/>
          <w:sz w:val="24"/>
          <w:szCs w:val="24"/>
        </w:rPr>
        <w:t>20</w:t>
      </w:r>
      <w:r w:rsidR="00300DA4">
        <w:rPr>
          <w:rFonts w:ascii="Times New Roman" w:hAnsi="Times New Roman" w:cs="Times New Roman"/>
          <w:b/>
          <w:bCs/>
          <w:sz w:val="24"/>
          <w:szCs w:val="24"/>
        </w:rPr>
        <w:t>2</w:t>
      </w:r>
      <w:r w:rsidR="00CA38EE">
        <w:rPr>
          <w:rFonts w:ascii="Times New Roman" w:hAnsi="Times New Roman" w:cs="Times New Roman"/>
          <w:b/>
          <w:bCs/>
          <w:sz w:val="24"/>
          <w:szCs w:val="24"/>
        </w:rPr>
        <w:t>1</w:t>
      </w:r>
      <w:r w:rsidRPr="005338F1">
        <w:rPr>
          <w:rFonts w:ascii="Times New Roman" w:hAnsi="Times New Roman" w:cs="Times New Roman"/>
          <w:b/>
          <w:bCs/>
          <w:sz w:val="24"/>
          <w:szCs w:val="24"/>
        </w:rPr>
        <w:t xml:space="preserve"> METŲ VEIKLOS ATASKAITA</w:t>
      </w:r>
    </w:p>
    <w:p w14:paraId="39DEF812" w14:textId="58D5E71C" w:rsidR="00C542E3" w:rsidRDefault="008E40CF" w:rsidP="00C542E3">
      <w:pPr>
        <w:spacing w:after="0"/>
        <w:jc w:val="center"/>
        <w:rPr>
          <w:rFonts w:ascii="Times New Roman" w:hAnsi="Times New Roman" w:cs="Times New Roman"/>
          <w:sz w:val="24"/>
          <w:szCs w:val="24"/>
        </w:rPr>
      </w:pPr>
      <w:r>
        <w:rPr>
          <w:rFonts w:ascii="Times New Roman" w:hAnsi="Times New Roman" w:cs="Times New Roman"/>
          <w:sz w:val="24"/>
          <w:szCs w:val="24"/>
        </w:rPr>
        <w:t>20</w:t>
      </w:r>
      <w:r w:rsidR="00860851">
        <w:rPr>
          <w:rFonts w:ascii="Times New Roman" w:hAnsi="Times New Roman" w:cs="Times New Roman"/>
          <w:sz w:val="24"/>
          <w:szCs w:val="24"/>
        </w:rPr>
        <w:t>2</w:t>
      </w:r>
      <w:r w:rsidR="00CA38EE">
        <w:rPr>
          <w:rFonts w:ascii="Times New Roman" w:hAnsi="Times New Roman" w:cs="Times New Roman"/>
          <w:sz w:val="24"/>
          <w:szCs w:val="24"/>
        </w:rPr>
        <w:t>2</w:t>
      </w:r>
      <w:r>
        <w:rPr>
          <w:rFonts w:ascii="Times New Roman" w:hAnsi="Times New Roman" w:cs="Times New Roman"/>
          <w:sz w:val="24"/>
          <w:szCs w:val="24"/>
        </w:rPr>
        <w:t xml:space="preserve"> m. </w:t>
      </w:r>
      <w:r w:rsidR="00AB50F6">
        <w:rPr>
          <w:rFonts w:ascii="Times New Roman" w:hAnsi="Times New Roman" w:cs="Times New Roman"/>
          <w:sz w:val="24"/>
          <w:szCs w:val="24"/>
        </w:rPr>
        <w:t>kovo 31</w:t>
      </w:r>
      <w:r>
        <w:rPr>
          <w:rFonts w:ascii="Times New Roman" w:hAnsi="Times New Roman" w:cs="Times New Roman"/>
          <w:sz w:val="24"/>
          <w:szCs w:val="24"/>
        </w:rPr>
        <w:t xml:space="preserve"> d.</w:t>
      </w:r>
    </w:p>
    <w:p w14:paraId="39DF9B63" w14:textId="77777777" w:rsidR="00176A31" w:rsidRDefault="00176A31" w:rsidP="00D04C54">
      <w:pPr>
        <w:spacing w:after="0"/>
        <w:rPr>
          <w:rFonts w:ascii="Times New Roman" w:hAnsi="Times New Roman" w:cs="Times New Roman"/>
          <w:sz w:val="24"/>
          <w:szCs w:val="24"/>
        </w:rPr>
      </w:pPr>
    </w:p>
    <w:p w14:paraId="5258FE6E" w14:textId="77777777" w:rsidR="003C5CC8" w:rsidRDefault="003C5CC8" w:rsidP="00C542E3">
      <w:pPr>
        <w:spacing w:after="0"/>
        <w:jc w:val="center"/>
        <w:rPr>
          <w:rFonts w:ascii="Times New Roman" w:hAnsi="Times New Roman" w:cs="Times New Roman"/>
          <w:sz w:val="24"/>
          <w:szCs w:val="24"/>
        </w:rPr>
      </w:pPr>
    </w:p>
    <w:p w14:paraId="3B259728" w14:textId="77777777" w:rsidR="003C5CC8" w:rsidRDefault="003C5CC8" w:rsidP="003C5CC8">
      <w:pPr>
        <w:pStyle w:val="Sraopastraipa"/>
        <w:numPr>
          <w:ilvl w:val="0"/>
          <w:numId w:val="1"/>
        </w:numPr>
        <w:spacing w:after="0"/>
        <w:jc w:val="center"/>
        <w:rPr>
          <w:rFonts w:ascii="Times New Roman" w:hAnsi="Times New Roman" w:cs="Times New Roman"/>
          <w:b/>
          <w:sz w:val="24"/>
          <w:szCs w:val="24"/>
        </w:rPr>
      </w:pPr>
      <w:r>
        <w:rPr>
          <w:rFonts w:ascii="Times New Roman" w:hAnsi="Times New Roman" w:cs="Times New Roman"/>
          <w:b/>
          <w:sz w:val="24"/>
          <w:szCs w:val="24"/>
        </w:rPr>
        <w:t>BENDROJI DALIS</w:t>
      </w:r>
    </w:p>
    <w:p w14:paraId="2C24A12A" w14:textId="77777777" w:rsidR="003C5CC8" w:rsidRPr="003C5CC8" w:rsidRDefault="003C5CC8" w:rsidP="003C5CC8">
      <w:pPr>
        <w:pStyle w:val="Sraopastraipa"/>
        <w:spacing w:after="0"/>
        <w:ind w:left="1080"/>
        <w:rPr>
          <w:rFonts w:ascii="Times New Roman" w:hAnsi="Times New Roman" w:cs="Times New Roman"/>
          <w:b/>
          <w:sz w:val="24"/>
          <w:szCs w:val="24"/>
        </w:rPr>
      </w:pPr>
    </w:p>
    <w:p w14:paraId="1447949D" w14:textId="1D5708E5" w:rsidR="00C542E3" w:rsidRPr="003C5CC8" w:rsidRDefault="003C5CC8" w:rsidP="00E26652">
      <w:pPr>
        <w:spacing w:after="0"/>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Pr="003C5CC8">
        <w:rPr>
          <w:rFonts w:ascii="Times New Roman" w:hAnsi="Times New Roman" w:cs="Times New Roman"/>
          <w:bCs/>
          <w:sz w:val="24"/>
          <w:szCs w:val="24"/>
        </w:rPr>
        <w:t>Veprių seniūnija</w:t>
      </w:r>
      <w:r>
        <w:rPr>
          <w:rFonts w:ascii="Times New Roman" w:hAnsi="Times New Roman" w:cs="Times New Roman"/>
          <w:bCs/>
          <w:sz w:val="24"/>
          <w:szCs w:val="24"/>
        </w:rPr>
        <w:t xml:space="preserve"> – Ukmergės rajono savivaldybės administracijos padalinys, užimantis 63,09 kv. km plotą, suskirstytas į 4 seniūnaitijas</w:t>
      </w:r>
      <w:r w:rsidR="00300DA4">
        <w:rPr>
          <w:rFonts w:ascii="Times New Roman" w:hAnsi="Times New Roman" w:cs="Times New Roman"/>
          <w:bCs/>
          <w:sz w:val="24"/>
          <w:szCs w:val="24"/>
        </w:rPr>
        <w:t xml:space="preserve"> – Veprių, Sližių, Bečių ir Pageležių</w:t>
      </w:r>
      <w:r>
        <w:rPr>
          <w:rFonts w:ascii="Times New Roman" w:hAnsi="Times New Roman" w:cs="Times New Roman"/>
          <w:bCs/>
          <w:sz w:val="24"/>
          <w:szCs w:val="24"/>
        </w:rPr>
        <w:t>. Seniūnijoje 20</w:t>
      </w:r>
      <w:r w:rsidR="00300DA4">
        <w:rPr>
          <w:rFonts w:ascii="Times New Roman" w:hAnsi="Times New Roman" w:cs="Times New Roman"/>
          <w:bCs/>
          <w:sz w:val="24"/>
          <w:szCs w:val="24"/>
        </w:rPr>
        <w:t>2</w:t>
      </w:r>
      <w:r w:rsidR="005762C7">
        <w:rPr>
          <w:rFonts w:ascii="Times New Roman" w:hAnsi="Times New Roman" w:cs="Times New Roman"/>
          <w:bCs/>
          <w:sz w:val="24"/>
          <w:szCs w:val="24"/>
        </w:rPr>
        <w:t>1</w:t>
      </w:r>
      <w:r>
        <w:rPr>
          <w:rFonts w:ascii="Times New Roman" w:hAnsi="Times New Roman" w:cs="Times New Roman"/>
          <w:bCs/>
          <w:sz w:val="24"/>
          <w:szCs w:val="24"/>
        </w:rPr>
        <w:t xml:space="preserve"> m. gruodžio 31 d.</w:t>
      </w:r>
      <w:r w:rsidR="00A83BFC">
        <w:rPr>
          <w:rFonts w:ascii="Times New Roman" w:hAnsi="Times New Roman" w:cs="Times New Roman"/>
          <w:bCs/>
          <w:sz w:val="24"/>
          <w:szCs w:val="24"/>
        </w:rPr>
        <w:t xml:space="preserve"> duomenimis</w:t>
      </w:r>
      <w:r>
        <w:rPr>
          <w:rFonts w:ascii="Times New Roman" w:hAnsi="Times New Roman" w:cs="Times New Roman"/>
          <w:bCs/>
          <w:sz w:val="24"/>
          <w:szCs w:val="24"/>
        </w:rPr>
        <w:t xml:space="preserve"> gyvenamą vietą deklaravo 10</w:t>
      </w:r>
      <w:r w:rsidR="005762C7">
        <w:rPr>
          <w:rFonts w:ascii="Times New Roman" w:hAnsi="Times New Roman" w:cs="Times New Roman"/>
          <w:bCs/>
          <w:sz w:val="24"/>
          <w:szCs w:val="24"/>
        </w:rPr>
        <w:t>2</w:t>
      </w:r>
      <w:r w:rsidR="00AE1BCB">
        <w:rPr>
          <w:rFonts w:ascii="Times New Roman" w:hAnsi="Times New Roman" w:cs="Times New Roman"/>
          <w:bCs/>
          <w:sz w:val="24"/>
          <w:szCs w:val="24"/>
        </w:rPr>
        <w:t>4</w:t>
      </w:r>
      <w:r>
        <w:rPr>
          <w:rFonts w:ascii="Times New Roman" w:hAnsi="Times New Roman" w:cs="Times New Roman"/>
          <w:bCs/>
          <w:sz w:val="24"/>
          <w:szCs w:val="24"/>
        </w:rPr>
        <w:t xml:space="preserve"> asmenys</w:t>
      </w:r>
      <w:r w:rsidR="00311079">
        <w:rPr>
          <w:rFonts w:ascii="Times New Roman" w:hAnsi="Times New Roman" w:cs="Times New Roman"/>
          <w:bCs/>
          <w:sz w:val="24"/>
          <w:szCs w:val="24"/>
        </w:rPr>
        <w:t>.</w:t>
      </w:r>
      <w:r>
        <w:rPr>
          <w:rFonts w:ascii="Times New Roman" w:hAnsi="Times New Roman" w:cs="Times New Roman"/>
          <w:bCs/>
          <w:sz w:val="24"/>
          <w:szCs w:val="24"/>
        </w:rPr>
        <w:t xml:space="preserve"> Seniūnijos teritorijoje įregistruotos 2 bendruomenės, veikia Veprių mokykla</w:t>
      </w:r>
      <w:r w:rsidR="00416627">
        <w:rPr>
          <w:rFonts w:ascii="Times New Roman" w:hAnsi="Times New Roman" w:cs="Times New Roman"/>
          <w:bCs/>
          <w:sz w:val="24"/>
          <w:szCs w:val="24"/>
        </w:rPr>
        <w:t>-daugiafunkcis centras</w:t>
      </w:r>
      <w:r>
        <w:rPr>
          <w:rFonts w:ascii="Times New Roman" w:hAnsi="Times New Roman" w:cs="Times New Roman"/>
          <w:bCs/>
          <w:sz w:val="24"/>
          <w:szCs w:val="24"/>
        </w:rPr>
        <w:t>, 2 ikimokyklinio ugdymo skyriai,  Ukmergės kultūros centro Veprių ir Sližių skyriai, Ukmergės rajono Vl</w:t>
      </w:r>
      <w:r w:rsidR="00D04C54">
        <w:rPr>
          <w:rFonts w:ascii="Times New Roman" w:hAnsi="Times New Roman" w:cs="Times New Roman"/>
          <w:bCs/>
          <w:sz w:val="24"/>
          <w:szCs w:val="24"/>
        </w:rPr>
        <w:t>ado</w:t>
      </w:r>
      <w:r>
        <w:rPr>
          <w:rFonts w:ascii="Times New Roman" w:hAnsi="Times New Roman" w:cs="Times New Roman"/>
          <w:bCs/>
          <w:sz w:val="24"/>
          <w:szCs w:val="24"/>
        </w:rPr>
        <w:t xml:space="preserve"> Šlaito viešosios bibliotekos Veprių ir Sližių padaliniai, Veprių ambulatorija</w:t>
      </w:r>
      <w:r w:rsidR="00E26652">
        <w:rPr>
          <w:rFonts w:ascii="Times New Roman" w:hAnsi="Times New Roman" w:cs="Times New Roman"/>
          <w:bCs/>
          <w:sz w:val="24"/>
          <w:szCs w:val="24"/>
        </w:rPr>
        <w:t xml:space="preserve">, </w:t>
      </w:r>
      <w:r w:rsidR="00416627">
        <w:rPr>
          <w:rFonts w:ascii="Times New Roman" w:hAnsi="Times New Roman" w:cs="Times New Roman"/>
          <w:bCs/>
          <w:sz w:val="24"/>
          <w:szCs w:val="24"/>
        </w:rPr>
        <w:t xml:space="preserve"> gyventojus aptarnauja</w:t>
      </w:r>
      <w:r w:rsidR="00860851">
        <w:rPr>
          <w:rFonts w:ascii="Times New Roman" w:hAnsi="Times New Roman" w:cs="Times New Roman"/>
          <w:bCs/>
          <w:sz w:val="24"/>
          <w:szCs w:val="24"/>
        </w:rPr>
        <w:t xml:space="preserve"> mobilus paštas</w:t>
      </w:r>
      <w:r w:rsidR="00E26652">
        <w:rPr>
          <w:rFonts w:ascii="Times New Roman" w:hAnsi="Times New Roman" w:cs="Times New Roman"/>
          <w:bCs/>
          <w:sz w:val="24"/>
          <w:szCs w:val="24"/>
        </w:rPr>
        <w:t>.</w:t>
      </w:r>
      <w:r w:rsidR="008825C5">
        <w:rPr>
          <w:rFonts w:ascii="Times New Roman" w:hAnsi="Times New Roman" w:cs="Times New Roman"/>
          <w:bCs/>
          <w:sz w:val="24"/>
          <w:szCs w:val="24"/>
        </w:rPr>
        <w:t xml:space="preserve"> Seniūnijos teritorijoje gausu lankytinų objektų, veikia Ukmergės kraštotyros muziejaus Veprių padalinys, kaimo turizmo sodybos.</w:t>
      </w:r>
    </w:p>
    <w:p w14:paraId="191D0209" w14:textId="7323A043" w:rsidR="00C542E3" w:rsidRPr="007750C6" w:rsidRDefault="00C542E3" w:rsidP="00C542E3">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5338F1">
        <w:rPr>
          <w:rFonts w:ascii="Times New Roman" w:hAnsi="Times New Roman" w:cs="Times New Roman"/>
          <w:sz w:val="24"/>
          <w:szCs w:val="24"/>
        </w:rPr>
        <w:t xml:space="preserve">    </w:t>
      </w:r>
    </w:p>
    <w:p w14:paraId="08E3D330" w14:textId="3D9E0116" w:rsidR="00C542E3" w:rsidRDefault="00C542E3"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1A4E8E55" w14:textId="2C67ECC6" w:rsidR="00416627" w:rsidRPr="00416627" w:rsidRDefault="00B35722" w:rsidP="00416627">
      <w:pPr>
        <w:pStyle w:val="Sraopastraipa"/>
        <w:numPr>
          <w:ilvl w:val="0"/>
          <w:numId w:val="1"/>
        </w:numPr>
        <w:spacing w:after="0"/>
        <w:jc w:val="center"/>
        <w:rPr>
          <w:rFonts w:ascii="Times New Roman" w:hAnsi="Times New Roman" w:cs="Times New Roman"/>
          <w:b/>
          <w:sz w:val="24"/>
          <w:szCs w:val="24"/>
        </w:rPr>
      </w:pPr>
      <w:r>
        <w:rPr>
          <w:rFonts w:ascii="Times New Roman" w:hAnsi="Times New Roman" w:cs="Times New Roman"/>
          <w:b/>
          <w:sz w:val="24"/>
          <w:szCs w:val="24"/>
        </w:rPr>
        <w:t>BIUDŽETO ASIGNAVIMAI</w:t>
      </w:r>
    </w:p>
    <w:p w14:paraId="52B712F1" w14:textId="77777777" w:rsidR="00416627" w:rsidRDefault="00416627" w:rsidP="00416627">
      <w:pPr>
        <w:spacing w:after="0"/>
        <w:jc w:val="center"/>
        <w:rPr>
          <w:rFonts w:ascii="Times New Roman" w:hAnsi="Times New Roman" w:cs="Times New Roman"/>
          <w:b/>
          <w:sz w:val="24"/>
          <w:szCs w:val="24"/>
        </w:rPr>
      </w:pPr>
    </w:p>
    <w:p w14:paraId="545E8D01" w14:textId="38C829B8" w:rsidR="00416627" w:rsidRDefault="00416627" w:rsidP="00416627">
      <w:pPr>
        <w:spacing w:after="0"/>
        <w:jc w:val="center"/>
        <w:rPr>
          <w:rFonts w:ascii="Times New Roman" w:hAnsi="Times New Roman" w:cs="Times New Roman"/>
          <w:b/>
          <w:sz w:val="24"/>
          <w:szCs w:val="24"/>
        </w:rPr>
      </w:pPr>
    </w:p>
    <w:p w14:paraId="6A150636" w14:textId="56EEAF2D" w:rsidR="00B35722" w:rsidRPr="007750C6" w:rsidRDefault="00B35722" w:rsidP="00B35722">
      <w:pPr>
        <w:spacing w:after="0"/>
        <w:jc w:val="both"/>
        <w:rPr>
          <w:rFonts w:ascii="Times New Roman" w:hAnsi="Times New Roman" w:cs="Times New Roman"/>
          <w:sz w:val="24"/>
          <w:szCs w:val="24"/>
        </w:rPr>
      </w:pPr>
      <w:r>
        <w:rPr>
          <w:rFonts w:ascii="Times New Roman" w:hAnsi="Times New Roman" w:cs="Times New Roman"/>
          <w:sz w:val="24"/>
          <w:szCs w:val="24"/>
        </w:rPr>
        <w:t xml:space="preserve">         202</w:t>
      </w:r>
      <w:r w:rsidR="005762C7">
        <w:rPr>
          <w:rFonts w:ascii="Times New Roman" w:hAnsi="Times New Roman" w:cs="Times New Roman"/>
          <w:sz w:val="24"/>
          <w:szCs w:val="24"/>
        </w:rPr>
        <w:t>1</w:t>
      </w:r>
      <w:r>
        <w:rPr>
          <w:rFonts w:ascii="Times New Roman" w:hAnsi="Times New Roman" w:cs="Times New Roman"/>
          <w:sz w:val="24"/>
          <w:szCs w:val="24"/>
        </w:rPr>
        <w:t xml:space="preserve"> metais Veprių seniūnijos veikla buvo nukreipta seniūnijos veiklos nuostatuose ir veiklos plane numatytiems uždaviniams įgyvendinti, atsižvelgiant į Ukmergės rajono savivaldybės Tarybos daugumos programos 2019 – 2023 m., savivaldybės strateginiame plane numatytas veiklos kryptis, planuojamas lėšas. </w:t>
      </w:r>
    </w:p>
    <w:p w14:paraId="4A5436F4" w14:textId="25F072BF" w:rsidR="00416627" w:rsidRDefault="00B35722" w:rsidP="00416627">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00416627">
        <w:rPr>
          <w:rFonts w:ascii="Times New Roman" w:hAnsi="Times New Roman" w:cs="Times New Roman"/>
          <w:sz w:val="24"/>
          <w:szCs w:val="24"/>
        </w:rPr>
        <w:t>Seniūnijos funkcijų įgyvendinimui 202</w:t>
      </w:r>
      <w:r w:rsidR="00C25949">
        <w:rPr>
          <w:rFonts w:ascii="Times New Roman" w:hAnsi="Times New Roman" w:cs="Times New Roman"/>
          <w:sz w:val="24"/>
          <w:szCs w:val="24"/>
        </w:rPr>
        <w:t>1</w:t>
      </w:r>
      <w:r w:rsidR="00416627">
        <w:rPr>
          <w:rFonts w:ascii="Times New Roman" w:hAnsi="Times New Roman" w:cs="Times New Roman"/>
          <w:sz w:val="24"/>
          <w:szCs w:val="24"/>
        </w:rPr>
        <w:t xml:space="preserve"> metais panaudota </w:t>
      </w:r>
      <w:r w:rsidR="00C25949">
        <w:rPr>
          <w:rFonts w:ascii="Times New Roman" w:hAnsi="Times New Roman" w:cs="Times New Roman"/>
          <w:sz w:val="24"/>
          <w:szCs w:val="24"/>
        </w:rPr>
        <w:t>165659</w:t>
      </w:r>
      <w:r w:rsidR="00416627">
        <w:rPr>
          <w:rFonts w:ascii="Times New Roman" w:hAnsi="Times New Roman" w:cs="Times New Roman"/>
          <w:sz w:val="24"/>
          <w:szCs w:val="24"/>
        </w:rPr>
        <w:t xml:space="preserve"> Eur biudžeto asignavimų.</w:t>
      </w:r>
    </w:p>
    <w:p w14:paraId="1BCD1572" w14:textId="77777777" w:rsidR="00416627" w:rsidRDefault="00416627" w:rsidP="00416627">
      <w:pPr>
        <w:spacing w:after="0"/>
        <w:jc w:val="both"/>
        <w:rPr>
          <w:rFonts w:ascii="Times New Roman" w:hAnsi="Times New Roman" w:cs="Times New Roman"/>
          <w:sz w:val="24"/>
          <w:szCs w:val="24"/>
        </w:rPr>
      </w:pPr>
    </w:p>
    <w:p w14:paraId="25BC71FC" w14:textId="77777777" w:rsidR="00416627" w:rsidRDefault="00416627" w:rsidP="00416627">
      <w:pPr>
        <w:spacing w:after="0"/>
        <w:jc w:val="center"/>
        <w:rPr>
          <w:rFonts w:ascii="Times New Roman" w:hAnsi="Times New Roman" w:cs="Times New Roman"/>
          <w:sz w:val="24"/>
          <w:szCs w:val="24"/>
        </w:rPr>
      </w:pPr>
      <w:r>
        <w:rPr>
          <w:noProof/>
        </w:rPr>
        <w:drawing>
          <wp:inline distT="0" distB="0" distL="0" distR="0" wp14:anchorId="0BC1B116" wp14:editId="0240A888">
            <wp:extent cx="5067300" cy="2905125"/>
            <wp:effectExtent l="0" t="0" r="0" b="9525"/>
            <wp:docPr id="23" name="Diagra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96D9388" w14:textId="229D6182" w:rsidR="00416627" w:rsidRDefault="00416627" w:rsidP="00416627">
      <w:pPr>
        <w:spacing w:after="0"/>
        <w:jc w:val="both"/>
        <w:rPr>
          <w:rFonts w:ascii="Times New Roman" w:hAnsi="Times New Roman" w:cs="Times New Roman"/>
          <w:sz w:val="24"/>
          <w:szCs w:val="24"/>
        </w:rPr>
      </w:pPr>
    </w:p>
    <w:p w14:paraId="0AB27094" w14:textId="7B8A5371" w:rsidR="000957C1" w:rsidRDefault="000957C1" w:rsidP="00416627">
      <w:pPr>
        <w:spacing w:after="0"/>
        <w:jc w:val="both"/>
        <w:rPr>
          <w:rFonts w:ascii="Times New Roman" w:hAnsi="Times New Roman" w:cs="Times New Roman"/>
          <w:sz w:val="24"/>
          <w:szCs w:val="24"/>
        </w:rPr>
      </w:pPr>
    </w:p>
    <w:p w14:paraId="04B01762" w14:textId="727DAB7E" w:rsidR="000957C1" w:rsidRDefault="000957C1" w:rsidP="00416627">
      <w:pPr>
        <w:spacing w:after="0"/>
        <w:jc w:val="both"/>
        <w:rPr>
          <w:rFonts w:ascii="Times New Roman" w:hAnsi="Times New Roman" w:cs="Times New Roman"/>
          <w:sz w:val="24"/>
          <w:szCs w:val="24"/>
        </w:rPr>
      </w:pPr>
    </w:p>
    <w:p w14:paraId="5A28F702" w14:textId="77777777" w:rsidR="000957C1" w:rsidRDefault="000957C1" w:rsidP="00416627">
      <w:pPr>
        <w:spacing w:after="0"/>
        <w:jc w:val="both"/>
        <w:rPr>
          <w:rFonts w:ascii="Times New Roman" w:hAnsi="Times New Roman" w:cs="Times New Roman"/>
          <w:sz w:val="24"/>
          <w:szCs w:val="24"/>
        </w:rPr>
      </w:pPr>
    </w:p>
    <w:p w14:paraId="719C7557" w14:textId="77777777" w:rsidR="00416627" w:rsidRPr="005338F1" w:rsidRDefault="00416627" w:rsidP="00C542E3">
      <w:pPr>
        <w:spacing w:after="0"/>
        <w:jc w:val="both"/>
        <w:rPr>
          <w:rFonts w:ascii="Times New Roman" w:hAnsi="Times New Roman" w:cs="Times New Roman"/>
          <w:b/>
          <w:bCs/>
          <w:sz w:val="24"/>
          <w:szCs w:val="24"/>
        </w:rPr>
      </w:pPr>
    </w:p>
    <w:p w14:paraId="27298998" w14:textId="77777777" w:rsidR="00C542E3" w:rsidRPr="00E26652" w:rsidRDefault="00E26652" w:rsidP="00416627">
      <w:pPr>
        <w:pStyle w:val="Sraopastraipa"/>
        <w:numPr>
          <w:ilvl w:val="0"/>
          <w:numId w:val="1"/>
        </w:num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SAVIVALDYBĖS </w:t>
      </w:r>
      <w:r w:rsidR="00C542E3" w:rsidRPr="00E26652">
        <w:rPr>
          <w:rFonts w:ascii="Times New Roman" w:hAnsi="Times New Roman" w:cs="Times New Roman"/>
          <w:b/>
          <w:bCs/>
          <w:sz w:val="24"/>
          <w:szCs w:val="24"/>
        </w:rPr>
        <w:t>VALDYMO PROGRAMA</w:t>
      </w:r>
    </w:p>
    <w:p w14:paraId="7F9045AF" w14:textId="77777777" w:rsidR="00C542E3" w:rsidRPr="005338F1" w:rsidRDefault="00C542E3" w:rsidP="00C542E3">
      <w:pPr>
        <w:spacing w:after="0"/>
        <w:jc w:val="center"/>
        <w:rPr>
          <w:rFonts w:ascii="Times New Roman" w:hAnsi="Times New Roman" w:cs="Times New Roman"/>
          <w:b/>
          <w:bCs/>
          <w:sz w:val="24"/>
          <w:szCs w:val="24"/>
        </w:rPr>
      </w:pPr>
    </w:p>
    <w:p w14:paraId="5CCE56FD" w14:textId="77777777" w:rsidR="00E92CC2" w:rsidRDefault="00C542E3" w:rsidP="00E92CC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25853">
        <w:rPr>
          <w:rFonts w:ascii="Times New Roman" w:hAnsi="Times New Roman" w:cs="Times New Roman"/>
          <w:sz w:val="24"/>
          <w:szCs w:val="24"/>
        </w:rPr>
        <w:t xml:space="preserve"> </w:t>
      </w:r>
      <w:r w:rsidRPr="00E25853">
        <w:rPr>
          <w:rFonts w:ascii="Times New Roman" w:hAnsi="Times New Roman" w:cs="Times New Roman"/>
          <w:bCs/>
          <w:sz w:val="24"/>
          <w:szCs w:val="24"/>
        </w:rPr>
        <w:t>Savivaldybės funkcijų įgyvendinimo užtikrinimui ir viešojo</w:t>
      </w:r>
      <w:r w:rsidRPr="00E25853">
        <w:rPr>
          <w:rFonts w:ascii="Times New Roman" w:hAnsi="Times New Roman" w:cs="Times New Roman"/>
          <w:sz w:val="24"/>
          <w:szCs w:val="24"/>
        </w:rPr>
        <w:t xml:space="preserve"> </w:t>
      </w:r>
      <w:r w:rsidRPr="00E25853">
        <w:rPr>
          <w:rFonts w:ascii="Times New Roman" w:hAnsi="Times New Roman" w:cs="Times New Roman"/>
          <w:bCs/>
          <w:sz w:val="24"/>
          <w:szCs w:val="24"/>
        </w:rPr>
        <w:t>administravimo sistemos tobulinimui</w:t>
      </w:r>
      <w:r w:rsidRPr="006B62A0">
        <w:rPr>
          <w:rFonts w:ascii="Times New Roman" w:hAnsi="Times New Roman" w:cs="Times New Roman"/>
          <w:b/>
          <w:bCs/>
          <w:sz w:val="24"/>
          <w:szCs w:val="24"/>
        </w:rPr>
        <w:t xml:space="preserve"> </w:t>
      </w:r>
      <w:r w:rsidRPr="005338F1">
        <w:rPr>
          <w:rFonts w:ascii="Times New Roman" w:hAnsi="Times New Roman" w:cs="Times New Roman"/>
          <w:sz w:val="24"/>
          <w:szCs w:val="24"/>
        </w:rPr>
        <w:t xml:space="preserve"> </w:t>
      </w:r>
      <w:r>
        <w:rPr>
          <w:rFonts w:ascii="Times New Roman" w:hAnsi="Times New Roman" w:cs="Times New Roman"/>
          <w:sz w:val="24"/>
          <w:szCs w:val="24"/>
        </w:rPr>
        <w:t xml:space="preserve">seniūnija registravo </w:t>
      </w:r>
      <w:r w:rsidR="00E92CC2">
        <w:rPr>
          <w:rFonts w:ascii="Times New Roman" w:hAnsi="Times New Roman" w:cs="Times New Roman"/>
          <w:sz w:val="24"/>
          <w:szCs w:val="24"/>
        </w:rPr>
        <w:t>ir rengė raštus bei pažymas</w:t>
      </w:r>
      <w:r w:rsidR="000E64C0">
        <w:rPr>
          <w:rFonts w:ascii="Times New Roman" w:hAnsi="Times New Roman" w:cs="Times New Roman"/>
          <w:sz w:val="24"/>
          <w:szCs w:val="24"/>
        </w:rPr>
        <w:t>.</w:t>
      </w:r>
    </w:p>
    <w:p w14:paraId="72EC1108" w14:textId="77777777" w:rsidR="002D777A" w:rsidRDefault="002D777A" w:rsidP="00E92CC2">
      <w:pPr>
        <w:spacing w:after="0"/>
        <w:jc w:val="both"/>
        <w:rPr>
          <w:rFonts w:ascii="Times New Roman" w:hAnsi="Times New Roman" w:cs="Times New Roman"/>
          <w:sz w:val="24"/>
          <w:szCs w:val="24"/>
        </w:rPr>
      </w:pPr>
    </w:p>
    <w:p w14:paraId="65565A0A" w14:textId="62794C22" w:rsidR="00F61C89" w:rsidRDefault="002D777A" w:rsidP="002D777A">
      <w:pPr>
        <w:spacing w:after="0"/>
        <w:jc w:val="center"/>
        <w:rPr>
          <w:rFonts w:ascii="Times New Roman" w:hAnsi="Times New Roman" w:cs="Times New Roman"/>
          <w:sz w:val="24"/>
          <w:szCs w:val="24"/>
        </w:rPr>
      </w:pPr>
      <w:r>
        <w:rPr>
          <w:noProof/>
        </w:rPr>
        <w:drawing>
          <wp:inline distT="0" distB="0" distL="0" distR="0" wp14:anchorId="25E81535" wp14:editId="779D154D">
            <wp:extent cx="4752975" cy="2695575"/>
            <wp:effectExtent l="0" t="0" r="9525" b="9525"/>
            <wp:docPr id="4" name="Diagrama 4">
              <a:extLst xmlns:a="http://schemas.openxmlformats.org/drawingml/2006/main">
                <a:ext uri="{FF2B5EF4-FFF2-40B4-BE49-F238E27FC236}">
                  <a16:creationId xmlns:a16="http://schemas.microsoft.com/office/drawing/2014/main" id="{7A2E3E35-32C6-4B3D-8B55-F3CB00F2E2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26AB23B" w14:textId="77777777" w:rsidR="00760F05" w:rsidRDefault="00760F05" w:rsidP="002D777A">
      <w:pPr>
        <w:spacing w:after="0"/>
        <w:jc w:val="center"/>
        <w:rPr>
          <w:rFonts w:ascii="Times New Roman" w:hAnsi="Times New Roman" w:cs="Times New Roman"/>
          <w:sz w:val="24"/>
          <w:szCs w:val="24"/>
        </w:rPr>
      </w:pPr>
    </w:p>
    <w:p w14:paraId="3CC90E78" w14:textId="77F2402C" w:rsidR="000E64C0" w:rsidRDefault="00C542E3"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60F05">
        <w:rPr>
          <w:rFonts w:ascii="Times New Roman" w:hAnsi="Times New Roman" w:cs="Times New Roman"/>
          <w:sz w:val="24"/>
          <w:szCs w:val="24"/>
        </w:rPr>
        <w:t xml:space="preserve"> 2021 m. atlikti 62 notariniai veiksmai.</w:t>
      </w:r>
    </w:p>
    <w:p w14:paraId="06259C12" w14:textId="5E8EB151" w:rsidR="001F324F" w:rsidRDefault="001F324F" w:rsidP="001F324F">
      <w:pPr>
        <w:spacing w:after="0"/>
        <w:jc w:val="both"/>
        <w:rPr>
          <w:rFonts w:ascii="Times New Roman" w:hAnsi="Times New Roman" w:cs="Times New Roman"/>
          <w:sz w:val="24"/>
          <w:szCs w:val="24"/>
        </w:rPr>
      </w:pPr>
      <w:r>
        <w:rPr>
          <w:rFonts w:ascii="Times New Roman" w:hAnsi="Times New Roman" w:cs="Times New Roman"/>
          <w:sz w:val="24"/>
          <w:szCs w:val="24"/>
        </w:rPr>
        <w:t xml:space="preserve">         Bendradarbiaujant su finansų skyriumi metų bėgyje derinti vietinės rinkliavos mokėtojų adresų pasikeitimai (34 pažymos), tikslinti skolininkų sąrašai, pateikti sąrašai mokėtojų, gyvenančių neurbanizuotose teritorijose, </w:t>
      </w:r>
      <w:r w:rsidR="00F01F54">
        <w:rPr>
          <w:rFonts w:ascii="Times New Roman" w:hAnsi="Times New Roman" w:cs="Times New Roman"/>
          <w:sz w:val="24"/>
          <w:szCs w:val="24"/>
        </w:rPr>
        <w:t xml:space="preserve">patikslintas </w:t>
      </w:r>
      <w:r>
        <w:rPr>
          <w:rFonts w:ascii="Times New Roman" w:hAnsi="Times New Roman" w:cs="Times New Roman"/>
          <w:sz w:val="24"/>
          <w:szCs w:val="24"/>
        </w:rPr>
        <w:t>pastatų, pripažintų netinkamais naudoti, savinink</w:t>
      </w:r>
      <w:r w:rsidR="00F01F54">
        <w:rPr>
          <w:rFonts w:ascii="Times New Roman" w:hAnsi="Times New Roman" w:cs="Times New Roman"/>
          <w:sz w:val="24"/>
          <w:szCs w:val="24"/>
        </w:rPr>
        <w:t>ų sąrašas.</w:t>
      </w:r>
      <w:r>
        <w:rPr>
          <w:rFonts w:ascii="Times New Roman" w:hAnsi="Times New Roman" w:cs="Times New Roman"/>
          <w:sz w:val="24"/>
          <w:szCs w:val="24"/>
        </w:rPr>
        <w:t xml:space="preserve"> </w:t>
      </w:r>
    </w:p>
    <w:p w14:paraId="2394CB14" w14:textId="6BE10221" w:rsidR="001F324F" w:rsidRDefault="001F324F" w:rsidP="00C542E3">
      <w:pPr>
        <w:spacing w:after="0"/>
        <w:jc w:val="both"/>
        <w:rPr>
          <w:rFonts w:ascii="Times New Roman" w:hAnsi="Times New Roman" w:cs="Times New Roman"/>
          <w:sz w:val="24"/>
          <w:szCs w:val="24"/>
        </w:rPr>
      </w:pPr>
    </w:p>
    <w:p w14:paraId="7762AA12" w14:textId="33A910B2" w:rsidR="00603503" w:rsidRDefault="00F61C89" w:rsidP="00760F0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542E3">
        <w:rPr>
          <w:rFonts w:ascii="Times New Roman" w:hAnsi="Times New Roman" w:cs="Times New Roman"/>
          <w:sz w:val="24"/>
          <w:szCs w:val="24"/>
        </w:rPr>
        <w:t>Siekiant efektyviai vykdyti  savivaldybės tarybos, administracijos sprendimus</w:t>
      </w:r>
      <w:r w:rsidR="00E92CC2">
        <w:rPr>
          <w:rFonts w:ascii="Times New Roman" w:hAnsi="Times New Roman" w:cs="Times New Roman"/>
          <w:sz w:val="24"/>
          <w:szCs w:val="24"/>
        </w:rPr>
        <w:t xml:space="preserve"> seniūnijos </w:t>
      </w:r>
      <w:r w:rsidR="008825C5">
        <w:rPr>
          <w:rFonts w:ascii="Times New Roman" w:hAnsi="Times New Roman" w:cs="Times New Roman"/>
          <w:sz w:val="24"/>
          <w:szCs w:val="24"/>
        </w:rPr>
        <w:t>organizuotos</w:t>
      </w:r>
      <w:r w:rsidR="001F324F">
        <w:rPr>
          <w:rFonts w:ascii="Times New Roman" w:hAnsi="Times New Roman" w:cs="Times New Roman"/>
          <w:sz w:val="24"/>
          <w:szCs w:val="24"/>
        </w:rPr>
        <w:t xml:space="preserve"> </w:t>
      </w:r>
      <w:r w:rsidR="00C542E3">
        <w:rPr>
          <w:rFonts w:ascii="Times New Roman" w:hAnsi="Times New Roman" w:cs="Times New Roman"/>
          <w:sz w:val="24"/>
          <w:szCs w:val="24"/>
        </w:rPr>
        <w:t xml:space="preserve">seniūnaičių </w:t>
      </w:r>
      <w:r w:rsidR="008825C5">
        <w:rPr>
          <w:rFonts w:ascii="Times New Roman" w:hAnsi="Times New Roman" w:cs="Times New Roman"/>
          <w:sz w:val="24"/>
          <w:szCs w:val="24"/>
        </w:rPr>
        <w:t>išplėstinės sueigos. Sueigose spręsti</w:t>
      </w:r>
      <w:r w:rsidR="00C542E3">
        <w:rPr>
          <w:rFonts w:ascii="Times New Roman" w:hAnsi="Times New Roman" w:cs="Times New Roman"/>
          <w:sz w:val="24"/>
          <w:szCs w:val="24"/>
        </w:rPr>
        <w:t xml:space="preserve"> </w:t>
      </w:r>
      <w:r w:rsidR="008825C5">
        <w:rPr>
          <w:rFonts w:ascii="Times New Roman" w:hAnsi="Times New Roman" w:cs="Times New Roman"/>
          <w:sz w:val="24"/>
          <w:szCs w:val="24"/>
        </w:rPr>
        <w:t>kelių priežiūros, bendruomenėms skirtų lėšų paskirstymo, renginių organizavimo klausimai.</w:t>
      </w:r>
    </w:p>
    <w:p w14:paraId="15AC064B" w14:textId="77777777" w:rsidR="00603503" w:rsidRDefault="00603503" w:rsidP="00603503">
      <w:pPr>
        <w:spacing w:after="0"/>
        <w:jc w:val="center"/>
        <w:rPr>
          <w:rFonts w:ascii="Times New Roman" w:hAnsi="Times New Roman" w:cs="Times New Roman"/>
          <w:sz w:val="24"/>
          <w:szCs w:val="24"/>
        </w:rPr>
      </w:pPr>
    </w:p>
    <w:p w14:paraId="30D6023E" w14:textId="7F5AB397" w:rsidR="00D341AF" w:rsidRDefault="00C542E3"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 </w:t>
      </w:r>
      <w:r w:rsidRPr="00E25853">
        <w:rPr>
          <w:rFonts w:ascii="Times New Roman" w:hAnsi="Times New Roman" w:cs="Times New Roman"/>
          <w:bCs/>
          <w:sz w:val="24"/>
          <w:szCs w:val="24"/>
        </w:rPr>
        <w:t>Vykdant valstybines (savivaldybei perduotas) funkcijas</w:t>
      </w:r>
      <w:r>
        <w:rPr>
          <w:rFonts w:ascii="Times New Roman" w:hAnsi="Times New Roman" w:cs="Times New Roman"/>
          <w:sz w:val="24"/>
          <w:szCs w:val="24"/>
        </w:rPr>
        <w:t xml:space="preserve"> seniūnija atliko valstybės deleguotų funkcijų administravimą – gyvenamosios vietos deklaravimą. </w:t>
      </w:r>
    </w:p>
    <w:p w14:paraId="55A8AE0D" w14:textId="77777777" w:rsidR="00A03362" w:rsidRDefault="00A03362" w:rsidP="00C542E3">
      <w:pPr>
        <w:spacing w:after="0"/>
        <w:jc w:val="both"/>
        <w:rPr>
          <w:rFonts w:ascii="Times New Roman" w:hAnsi="Times New Roman" w:cs="Times New Roman"/>
          <w:sz w:val="24"/>
          <w:szCs w:val="24"/>
        </w:rPr>
      </w:pPr>
    </w:p>
    <w:p w14:paraId="38EB7A42" w14:textId="2EFCEBEB" w:rsidR="006D24B3" w:rsidRDefault="003D4A70" w:rsidP="00CE6588">
      <w:pPr>
        <w:spacing w:after="0"/>
        <w:jc w:val="center"/>
        <w:rPr>
          <w:rFonts w:ascii="Times New Roman" w:hAnsi="Times New Roman" w:cs="Times New Roman"/>
          <w:sz w:val="24"/>
          <w:szCs w:val="24"/>
        </w:rPr>
      </w:pPr>
      <w:r w:rsidRPr="008825C5">
        <w:rPr>
          <w:rFonts w:ascii="Times New Roman" w:hAnsi="Times New Roman" w:cs="Times New Roman"/>
          <w:noProof/>
          <w:sz w:val="24"/>
          <w:szCs w:val="24"/>
        </w:rPr>
        <w:drawing>
          <wp:inline distT="0" distB="0" distL="0" distR="0" wp14:anchorId="4CD0CE3D" wp14:editId="7036DB21">
            <wp:extent cx="4857750" cy="2705100"/>
            <wp:effectExtent l="0" t="0" r="0" b="0"/>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7F36F16" w14:textId="10F97B3B" w:rsidR="00AE1BCB" w:rsidRDefault="00AE1BCB" w:rsidP="00CE6588">
      <w:pPr>
        <w:spacing w:after="0"/>
        <w:jc w:val="center"/>
        <w:rPr>
          <w:rFonts w:ascii="Times New Roman" w:hAnsi="Times New Roman" w:cs="Times New Roman"/>
          <w:sz w:val="24"/>
          <w:szCs w:val="24"/>
        </w:rPr>
      </w:pPr>
    </w:p>
    <w:p w14:paraId="4DF950E9" w14:textId="07240799" w:rsidR="00AE1BCB" w:rsidRDefault="00AE1BCB" w:rsidP="00AE1BC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Gyventojų skaičius seniūnijoje, lyginant su praėjusiais metais, sumažėjo 3 proc. Pagal amžiaus grupes gyventojų skaičius pasiskirstęs sekančiai:</w:t>
      </w:r>
    </w:p>
    <w:p w14:paraId="0C442731" w14:textId="2DA03587" w:rsidR="00AE1BCB" w:rsidRDefault="00AE1BCB" w:rsidP="00AE1BCB">
      <w:pPr>
        <w:spacing w:after="0"/>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069"/>
        <w:gridCol w:w="1069"/>
        <w:gridCol w:w="1070"/>
        <w:gridCol w:w="1070"/>
        <w:gridCol w:w="1070"/>
        <w:gridCol w:w="1070"/>
        <w:gridCol w:w="1070"/>
        <w:gridCol w:w="1070"/>
        <w:gridCol w:w="1070"/>
      </w:tblGrid>
      <w:tr w:rsidR="00AE1BCB" w14:paraId="052D90EE" w14:textId="77777777" w:rsidTr="00AE1BCB">
        <w:tc>
          <w:tcPr>
            <w:tcW w:w="1069" w:type="dxa"/>
          </w:tcPr>
          <w:p w14:paraId="645FC0D9" w14:textId="19B1AA68"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Iš viso:</w:t>
            </w:r>
          </w:p>
        </w:tc>
        <w:tc>
          <w:tcPr>
            <w:tcW w:w="1069" w:type="dxa"/>
          </w:tcPr>
          <w:p w14:paraId="487633CD" w14:textId="50931E02"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Iki 7m.</w:t>
            </w:r>
          </w:p>
        </w:tc>
        <w:tc>
          <w:tcPr>
            <w:tcW w:w="1070" w:type="dxa"/>
          </w:tcPr>
          <w:p w14:paraId="79AE19AF" w14:textId="660517F7"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7-16 m.</w:t>
            </w:r>
          </w:p>
        </w:tc>
        <w:tc>
          <w:tcPr>
            <w:tcW w:w="1070" w:type="dxa"/>
          </w:tcPr>
          <w:p w14:paraId="271C4317" w14:textId="1900FDFD"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16-18 m.</w:t>
            </w:r>
          </w:p>
        </w:tc>
        <w:tc>
          <w:tcPr>
            <w:tcW w:w="1070" w:type="dxa"/>
          </w:tcPr>
          <w:p w14:paraId="02468E38" w14:textId="4D4D0CE2"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18-25 m.</w:t>
            </w:r>
          </w:p>
        </w:tc>
        <w:tc>
          <w:tcPr>
            <w:tcW w:w="1070" w:type="dxa"/>
          </w:tcPr>
          <w:p w14:paraId="67CAAB0C" w14:textId="6D132115"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25-45 m.</w:t>
            </w:r>
          </w:p>
        </w:tc>
        <w:tc>
          <w:tcPr>
            <w:tcW w:w="1070" w:type="dxa"/>
          </w:tcPr>
          <w:p w14:paraId="6510C7BF" w14:textId="65400729"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45-65 m.</w:t>
            </w:r>
          </w:p>
        </w:tc>
        <w:tc>
          <w:tcPr>
            <w:tcW w:w="1070" w:type="dxa"/>
          </w:tcPr>
          <w:p w14:paraId="4FCBD9CE" w14:textId="71C3F246"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65-85 m.</w:t>
            </w:r>
          </w:p>
        </w:tc>
        <w:tc>
          <w:tcPr>
            <w:tcW w:w="1070" w:type="dxa"/>
          </w:tcPr>
          <w:p w14:paraId="5A6F917F" w14:textId="7387C5C6" w:rsidR="00AE1BCB" w:rsidRPr="0078719F" w:rsidRDefault="0078719F"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&gt;</w:t>
            </w:r>
            <w:r w:rsidR="00AE1BCB" w:rsidRPr="0078719F">
              <w:rPr>
                <w:rFonts w:ascii="Times New Roman" w:hAnsi="Times New Roman" w:cs="Times New Roman"/>
                <w:sz w:val="24"/>
                <w:szCs w:val="24"/>
                <w:highlight w:val="lightGray"/>
              </w:rPr>
              <w:t xml:space="preserve"> 85 m.</w:t>
            </w:r>
          </w:p>
        </w:tc>
      </w:tr>
      <w:tr w:rsidR="00AE1BCB" w:rsidRPr="00AB50F6" w14:paraId="19178A72" w14:textId="77777777" w:rsidTr="00AE1BCB">
        <w:tc>
          <w:tcPr>
            <w:tcW w:w="1069" w:type="dxa"/>
          </w:tcPr>
          <w:p w14:paraId="401D9B21" w14:textId="369F55F3" w:rsidR="00AE1BCB" w:rsidRPr="00AB50F6" w:rsidRDefault="0078719F" w:rsidP="0078719F">
            <w:pPr>
              <w:jc w:val="center"/>
              <w:rPr>
                <w:rFonts w:ascii="Times New Roman" w:hAnsi="Times New Roman" w:cs="Times New Roman"/>
                <w:color w:val="BF8F00" w:themeColor="accent4" w:themeShade="BF"/>
                <w:sz w:val="24"/>
                <w:szCs w:val="24"/>
              </w:rPr>
            </w:pPr>
            <w:r w:rsidRPr="00AB50F6">
              <w:rPr>
                <w:rFonts w:ascii="Times New Roman" w:hAnsi="Times New Roman" w:cs="Times New Roman"/>
                <w:color w:val="BF8F00" w:themeColor="accent4" w:themeShade="BF"/>
                <w:sz w:val="24"/>
                <w:szCs w:val="24"/>
              </w:rPr>
              <w:t>1024</w:t>
            </w:r>
          </w:p>
        </w:tc>
        <w:tc>
          <w:tcPr>
            <w:tcW w:w="1069" w:type="dxa"/>
          </w:tcPr>
          <w:p w14:paraId="4AD52252" w14:textId="3A03F76D" w:rsidR="00AE1BCB" w:rsidRPr="00AB50F6" w:rsidRDefault="0078719F" w:rsidP="0078719F">
            <w:pPr>
              <w:jc w:val="center"/>
              <w:rPr>
                <w:rFonts w:ascii="Times New Roman" w:hAnsi="Times New Roman" w:cs="Times New Roman"/>
                <w:color w:val="BF8F00" w:themeColor="accent4" w:themeShade="BF"/>
                <w:sz w:val="24"/>
                <w:szCs w:val="24"/>
              </w:rPr>
            </w:pPr>
            <w:r w:rsidRPr="00AB50F6">
              <w:rPr>
                <w:rFonts w:ascii="Times New Roman" w:hAnsi="Times New Roman" w:cs="Times New Roman"/>
                <w:color w:val="BF8F00" w:themeColor="accent4" w:themeShade="BF"/>
                <w:sz w:val="24"/>
                <w:szCs w:val="24"/>
              </w:rPr>
              <w:t>53</w:t>
            </w:r>
          </w:p>
        </w:tc>
        <w:tc>
          <w:tcPr>
            <w:tcW w:w="1070" w:type="dxa"/>
          </w:tcPr>
          <w:p w14:paraId="6D927BC1" w14:textId="0DFB72EC" w:rsidR="00AE1BCB" w:rsidRPr="00AB50F6" w:rsidRDefault="0078719F" w:rsidP="0078719F">
            <w:pPr>
              <w:jc w:val="center"/>
              <w:rPr>
                <w:rFonts w:ascii="Times New Roman" w:hAnsi="Times New Roman" w:cs="Times New Roman"/>
                <w:color w:val="BF8F00" w:themeColor="accent4" w:themeShade="BF"/>
                <w:sz w:val="24"/>
                <w:szCs w:val="24"/>
              </w:rPr>
            </w:pPr>
            <w:r w:rsidRPr="00AB50F6">
              <w:rPr>
                <w:rFonts w:ascii="Times New Roman" w:hAnsi="Times New Roman" w:cs="Times New Roman"/>
                <w:color w:val="BF8F00" w:themeColor="accent4" w:themeShade="BF"/>
                <w:sz w:val="24"/>
                <w:szCs w:val="24"/>
              </w:rPr>
              <w:t>92</w:t>
            </w:r>
          </w:p>
        </w:tc>
        <w:tc>
          <w:tcPr>
            <w:tcW w:w="1070" w:type="dxa"/>
          </w:tcPr>
          <w:p w14:paraId="27A27E65" w14:textId="4A7F2E97" w:rsidR="00AE1BCB" w:rsidRPr="00AB50F6" w:rsidRDefault="0078719F" w:rsidP="0078719F">
            <w:pPr>
              <w:jc w:val="center"/>
              <w:rPr>
                <w:rFonts w:ascii="Times New Roman" w:hAnsi="Times New Roman" w:cs="Times New Roman"/>
                <w:color w:val="BF8F00" w:themeColor="accent4" w:themeShade="BF"/>
                <w:sz w:val="24"/>
                <w:szCs w:val="24"/>
              </w:rPr>
            </w:pPr>
            <w:r w:rsidRPr="00AB50F6">
              <w:rPr>
                <w:rFonts w:ascii="Times New Roman" w:hAnsi="Times New Roman" w:cs="Times New Roman"/>
                <w:color w:val="BF8F00" w:themeColor="accent4" w:themeShade="BF"/>
                <w:sz w:val="24"/>
                <w:szCs w:val="24"/>
              </w:rPr>
              <w:t>19</w:t>
            </w:r>
          </w:p>
        </w:tc>
        <w:tc>
          <w:tcPr>
            <w:tcW w:w="1070" w:type="dxa"/>
          </w:tcPr>
          <w:p w14:paraId="1FD7B618" w14:textId="6F9369DD" w:rsidR="00AE1BCB" w:rsidRPr="00AB50F6" w:rsidRDefault="0078719F" w:rsidP="0078719F">
            <w:pPr>
              <w:jc w:val="center"/>
              <w:rPr>
                <w:rFonts w:ascii="Times New Roman" w:hAnsi="Times New Roman" w:cs="Times New Roman"/>
                <w:color w:val="BF8F00" w:themeColor="accent4" w:themeShade="BF"/>
                <w:sz w:val="24"/>
                <w:szCs w:val="24"/>
              </w:rPr>
            </w:pPr>
            <w:r w:rsidRPr="00AB50F6">
              <w:rPr>
                <w:rFonts w:ascii="Times New Roman" w:hAnsi="Times New Roman" w:cs="Times New Roman"/>
                <w:color w:val="BF8F00" w:themeColor="accent4" w:themeShade="BF"/>
                <w:sz w:val="24"/>
                <w:szCs w:val="24"/>
              </w:rPr>
              <w:t>68</w:t>
            </w:r>
          </w:p>
        </w:tc>
        <w:tc>
          <w:tcPr>
            <w:tcW w:w="1070" w:type="dxa"/>
          </w:tcPr>
          <w:p w14:paraId="3171828C" w14:textId="1BF84A3A" w:rsidR="00AE1BCB" w:rsidRPr="00AB50F6" w:rsidRDefault="0078719F" w:rsidP="0078719F">
            <w:pPr>
              <w:jc w:val="center"/>
              <w:rPr>
                <w:rFonts w:ascii="Times New Roman" w:hAnsi="Times New Roman" w:cs="Times New Roman"/>
                <w:color w:val="BF8F00" w:themeColor="accent4" w:themeShade="BF"/>
                <w:sz w:val="24"/>
                <w:szCs w:val="24"/>
              </w:rPr>
            </w:pPr>
            <w:r w:rsidRPr="00AB50F6">
              <w:rPr>
                <w:rFonts w:ascii="Times New Roman" w:hAnsi="Times New Roman" w:cs="Times New Roman"/>
                <w:color w:val="BF8F00" w:themeColor="accent4" w:themeShade="BF"/>
                <w:sz w:val="24"/>
                <w:szCs w:val="24"/>
              </w:rPr>
              <w:t>240</w:t>
            </w:r>
          </w:p>
        </w:tc>
        <w:tc>
          <w:tcPr>
            <w:tcW w:w="1070" w:type="dxa"/>
          </w:tcPr>
          <w:p w14:paraId="6AAA07CD" w14:textId="65E0BC7C" w:rsidR="00AE1BCB" w:rsidRPr="00AB50F6" w:rsidRDefault="0078719F" w:rsidP="0078719F">
            <w:pPr>
              <w:jc w:val="center"/>
              <w:rPr>
                <w:rFonts w:ascii="Times New Roman" w:hAnsi="Times New Roman" w:cs="Times New Roman"/>
                <w:color w:val="BF8F00" w:themeColor="accent4" w:themeShade="BF"/>
                <w:sz w:val="24"/>
                <w:szCs w:val="24"/>
              </w:rPr>
            </w:pPr>
            <w:r w:rsidRPr="00AB50F6">
              <w:rPr>
                <w:rFonts w:ascii="Times New Roman" w:hAnsi="Times New Roman" w:cs="Times New Roman"/>
                <w:color w:val="BF8F00" w:themeColor="accent4" w:themeShade="BF"/>
                <w:sz w:val="24"/>
                <w:szCs w:val="24"/>
              </w:rPr>
              <w:t>294</w:t>
            </w:r>
          </w:p>
        </w:tc>
        <w:tc>
          <w:tcPr>
            <w:tcW w:w="1070" w:type="dxa"/>
          </w:tcPr>
          <w:p w14:paraId="17FA469A" w14:textId="70E3F193" w:rsidR="00AE1BCB" w:rsidRPr="00AB50F6" w:rsidRDefault="0078719F" w:rsidP="0078719F">
            <w:pPr>
              <w:jc w:val="center"/>
              <w:rPr>
                <w:rFonts w:ascii="Times New Roman" w:hAnsi="Times New Roman" w:cs="Times New Roman"/>
                <w:color w:val="BF8F00" w:themeColor="accent4" w:themeShade="BF"/>
                <w:sz w:val="24"/>
                <w:szCs w:val="24"/>
              </w:rPr>
            </w:pPr>
            <w:r w:rsidRPr="00AB50F6">
              <w:rPr>
                <w:rFonts w:ascii="Times New Roman" w:hAnsi="Times New Roman" w:cs="Times New Roman"/>
                <w:color w:val="BF8F00" w:themeColor="accent4" w:themeShade="BF"/>
                <w:sz w:val="24"/>
                <w:szCs w:val="24"/>
              </w:rPr>
              <w:t>228</w:t>
            </w:r>
          </w:p>
        </w:tc>
        <w:tc>
          <w:tcPr>
            <w:tcW w:w="1070" w:type="dxa"/>
          </w:tcPr>
          <w:p w14:paraId="77733079" w14:textId="653CEB16" w:rsidR="00AE1BCB" w:rsidRPr="00AB50F6" w:rsidRDefault="0078719F" w:rsidP="0078719F">
            <w:pPr>
              <w:jc w:val="center"/>
              <w:rPr>
                <w:rFonts w:ascii="Times New Roman" w:hAnsi="Times New Roman" w:cs="Times New Roman"/>
                <w:color w:val="BF8F00" w:themeColor="accent4" w:themeShade="BF"/>
                <w:sz w:val="24"/>
                <w:szCs w:val="24"/>
              </w:rPr>
            </w:pPr>
            <w:r w:rsidRPr="00AB50F6">
              <w:rPr>
                <w:rFonts w:ascii="Times New Roman" w:hAnsi="Times New Roman" w:cs="Times New Roman"/>
                <w:color w:val="BF8F00" w:themeColor="accent4" w:themeShade="BF"/>
                <w:sz w:val="24"/>
                <w:szCs w:val="24"/>
              </w:rPr>
              <w:t>30</w:t>
            </w:r>
          </w:p>
        </w:tc>
      </w:tr>
    </w:tbl>
    <w:p w14:paraId="763254C1" w14:textId="77777777" w:rsidR="00AE1BCB" w:rsidRDefault="00AE1BCB" w:rsidP="00AE1BCB">
      <w:pPr>
        <w:spacing w:after="0"/>
        <w:jc w:val="both"/>
        <w:rPr>
          <w:rFonts w:ascii="Times New Roman" w:hAnsi="Times New Roman" w:cs="Times New Roman"/>
          <w:sz w:val="24"/>
          <w:szCs w:val="24"/>
        </w:rPr>
      </w:pPr>
    </w:p>
    <w:p w14:paraId="6D40FA3C" w14:textId="18EA8E92" w:rsidR="00760F05" w:rsidRDefault="00465226" w:rsidP="0046522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3CBDFB70" w14:textId="4420DAD5" w:rsidR="00D96821" w:rsidRDefault="00F61C89"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542E3">
        <w:rPr>
          <w:rFonts w:ascii="Times New Roman" w:hAnsi="Times New Roman" w:cs="Times New Roman"/>
          <w:sz w:val="24"/>
          <w:szCs w:val="24"/>
        </w:rPr>
        <w:t xml:space="preserve"> </w:t>
      </w:r>
    </w:p>
    <w:p w14:paraId="5F63B9C6" w14:textId="284CC363" w:rsidR="00D96821" w:rsidRDefault="00090CEE"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25853">
        <w:rPr>
          <w:rFonts w:ascii="Times New Roman" w:hAnsi="Times New Roman" w:cs="Times New Roman"/>
          <w:bCs/>
          <w:sz w:val="24"/>
          <w:szCs w:val="24"/>
        </w:rPr>
        <w:t>Įgyvendinant darbo rinkos politiką</w:t>
      </w:r>
      <w:r>
        <w:rPr>
          <w:rFonts w:ascii="Times New Roman" w:hAnsi="Times New Roman" w:cs="Times New Roman"/>
          <w:sz w:val="24"/>
          <w:szCs w:val="24"/>
        </w:rPr>
        <w:t xml:space="preserve"> pagal gyventojų užimtumo didinimo programą įdarbinti </w:t>
      </w:r>
      <w:r w:rsidR="003C1146">
        <w:rPr>
          <w:rFonts w:ascii="Times New Roman" w:hAnsi="Times New Roman" w:cs="Times New Roman"/>
          <w:sz w:val="24"/>
          <w:szCs w:val="24"/>
        </w:rPr>
        <w:t xml:space="preserve">3 </w:t>
      </w:r>
      <w:r>
        <w:rPr>
          <w:rFonts w:ascii="Times New Roman" w:hAnsi="Times New Roman" w:cs="Times New Roman"/>
          <w:sz w:val="24"/>
          <w:szCs w:val="24"/>
        </w:rPr>
        <w:t xml:space="preserve">asmenys, išdirbta </w:t>
      </w:r>
      <w:r w:rsidR="003C1146">
        <w:rPr>
          <w:rFonts w:ascii="Times New Roman" w:hAnsi="Times New Roman" w:cs="Times New Roman"/>
          <w:sz w:val="24"/>
          <w:szCs w:val="24"/>
        </w:rPr>
        <w:t>1</w:t>
      </w:r>
      <w:r w:rsidR="00394DB8">
        <w:rPr>
          <w:rFonts w:ascii="Times New Roman" w:hAnsi="Times New Roman" w:cs="Times New Roman"/>
          <w:sz w:val="24"/>
          <w:szCs w:val="24"/>
        </w:rPr>
        <w:t>320</w:t>
      </w:r>
      <w:r>
        <w:rPr>
          <w:rFonts w:ascii="Times New Roman" w:hAnsi="Times New Roman" w:cs="Times New Roman"/>
          <w:sz w:val="24"/>
          <w:szCs w:val="24"/>
        </w:rPr>
        <w:t xml:space="preserve"> val.  Šios programos funkcijų įgyvendinimui  panaudota </w:t>
      </w:r>
      <w:r w:rsidR="00BA153A">
        <w:rPr>
          <w:rFonts w:ascii="Times New Roman" w:hAnsi="Times New Roman" w:cs="Times New Roman"/>
          <w:sz w:val="24"/>
          <w:szCs w:val="24"/>
        </w:rPr>
        <w:t>5693</w:t>
      </w:r>
      <w:r>
        <w:rPr>
          <w:rFonts w:ascii="Times New Roman" w:hAnsi="Times New Roman" w:cs="Times New Roman"/>
          <w:sz w:val="24"/>
          <w:szCs w:val="24"/>
        </w:rPr>
        <w:t xml:space="preserve"> Eur biudžeto lėšų.</w:t>
      </w:r>
    </w:p>
    <w:p w14:paraId="1F977AF6" w14:textId="58EF8776" w:rsidR="003204B7" w:rsidRDefault="004D7AD9" w:rsidP="00CE6588">
      <w:pPr>
        <w:spacing w:after="0"/>
        <w:jc w:val="center"/>
        <w:rPr>
          <w:rFonts w:ascii="Times New Roman" w:hAnsi="Times New Roman" w:cs="Times New Roman"/>
          <w:sz w:val="24"/>
          <w:szCs w:val="24"/>
        </w:rPr>
      </w:pPr>
      <w:r>
        <w:rPr>
          <w:noProof/>
        </w:rPr>
        <w:drawing>
          <wp:inline distT="0" distB="0" distL="0" distR="0" wp14:anchorId="203B5A65" wp14:editId="37AE8119">
            <wp:extent cx="4391025" cy="2781300"/>
            <wp:effectExtent l="0" t="0" r="9525" b="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154FEF2" w14:textId="31AEBFED" w:rsidR="00D96821" w:rsidRDefault="00A55D0B" w:rsidP="00D1421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25853">
        <w:rPr>
          <w:rFonts w:ascii="Times New Roman" w:hAnsi="Times New Roman" w:cs="Times New Roman"/>
          <w:bCs/>
          <w:sz w:val="24"/>
          <w:szCs w:val="24"/>
        </w:rPr>
        <w:t>Gerinant seniūnijos veiklos informacinę sklaidą</w:t>
      </w:r>
      <w:r>
        <w:rPr>
          <w:rFonts w:ascii="Times New Roman" w:hAnsi="Times New Roman" w:cs="Times New Roman"/>
          <w:sz w:val="24"/>
          <w:szCs w:val="24"/>
        </w:rPr>
        <w:t xml:space="preserve"> informacija apie seniūnijos darbą nuolat atnaujinama seniūnijos stenduose administraciniame pastate, Veprių miestelio, Kultuvėnų, Bečių</w:t>
      </w:r>
      <w:r w:rsidR="006B3862">
        <w:rPr>
          <w:rFonts w:ascii="Times New Roman" w:hAnsi="Times New Roman" w:cs="Times New Roman"/>
          <w:sz w:val="24"/>
          <w:szCs w:val="24"/>
        </w:rPr>
        <w:t>, Knyzlaukio</w:t>
      </w:r>
      <w:r>
        <w:rPr>
          <w:rFonts w:ascii="Times New Roman" w:hAnsi="Times New Roman" w:cs="Times New Roman"/>
          <w:sz w:val="24"/>
          <w:szCs w:val="24"/>
        </w:rPr>
        <w:t xml:space="preserve"> ir Pageležių kaimuose esančiose skelbimų lentose, rajono savivaldybės internetinėje svetainėje,  seniūnijos „Facebook“ paskyroje</w:t>
      </w:r>
      <w:r w:rsidR="00A3241C">
        <w:rPr>
          <w:rFonts w:ascii="Times New Roman" w:hAnsi="Times New Roman" w:cs="Times New Roman"/>
          <w:sz w:val="24"/>
          <w:szCs w:val="24"/>
        </w:rPr>
        <w:t>, dalinamasi informacija Veprių kaimo bendruomenės internetinėje svetainėje, Sližių krašto, kitų įstaigų socialinėse paskyrose</w:t>
      </w:r>
      <w:r w:rsidR="003C1146">
        <w:rPr>
          <w:rFonts w:ascii="Times New Roman" w:hAnsi="Times New Roman" w:cs="Times New Roman"/>
          <w:sz w:val="24"/>
          <w:szCs w:val="24"/>
        </w:rPr>
        <w:t xml:space="preserve">. </w:t>
      </w:r>
    </w:p>
    <w:p w14:paraId="1805BC4B" w14:textId="77777777" w:rsidR="00BA153A" w:rsidRDefault="00BA153A" w:rsidP="00D1421B">
      <w:pPr>
        <w:spacing w:after="0"/>
        <w:jc w:val="both"/>
        <w:rPr>
          <w:rFonts w:ascii="Times New Roman" w:hAnsi="Times New Roman" w:cs="Times New Roman"/>
          <w:sz w:val="24"/>
          <w:szCs w:val="24"/>
        </w:rPr>
      </w:pPr>
    </w:p>
    <w:p w14:paraId="6ADFE5DB" w14:textId="64CDD3AC" w:rsidR="002B57A9" w:rsidRDefault="003C1146" w:rsidP="00725AFF">
      <w:pPr>
        <w:spacing w:after="0"/>
        <w:jc w:val="both"/>
        <w:rPr>
          <w:rFonts w:ascii="Times New Roman" w:hAnsi="Times New Roman" w:cs="Times New Roman"/>
          <w:sz w:val="24"/>
          <w:szCs w:val="24"/>
        </w:rPr>
      </w:pPr>
      <w:r>
        <w:rPr>
          <w:rFonts w:ascii="Times New Roman" w:hAnsi="Times New Roman" w:cs="Times New Roman"/>
          <w:sz w:val="24"/>
          <w:szCs w:val="24"/>
        </w:rPr>
        <w:t xml:space="preserve">         Kad reprezentuoti Veprių </w:t>
      </w:r>
      <w:r w:rsidR="00BA153A">
        <w:rPr>
          <w:rFonts w:ascii="Times New Roman" w:hAnsi="Times New Roman" w:cs="Times New Roman"/>
          <w:sz w:val="24"/>
          <w:szCs w:val="24"/>
        </w:rPr>
        <w:t>kraštą, pagamintas informacinis stendas „Veprių malūno rato istorija“</w:t>
      </w:r>
    </w:p>
    <w:p w14:paraId="473E5C01" w14:textId="77777777" w:rsidR="00DE62E7" w:rsidRDefault="00DE62E7" w:rsidP="00DE62E7">
      <w:pPr>
        <w:spacing w:after="0"/>
        <w:jc w:val="center"/>
        <w:rPr>
          <w:rFonts w:ascii="Times New Roman" w:hAnsi="Times New Roman" w:cs="Times New Roman"/>
          <w:sz w:val="24"/>
          <w:szCs w:val="24"/>
        </w:rPr>
      </w:pPr>
    </w:p>
    <w:p w14:paraId="4F775030" w14:textId="3E5C6921" w:rsidR="00BA153A" w:rsidRDefault="00DE62E7" w:rsidP="00DE62E7">
      <w:pPr>
        <w:spacing w:after="0"/>
        <w:jc w:val="center"/>
        <w:rPr>
          <w:rFonts w:ascii="Times New Roman" w:hAnsi="Times New Roman" w:cs="Times New Roman"/>
          <w:sz w:val="24"/>
          <w:szCs w:val="24"/>
        </w:rPr>
      </w:pPr>
      <w:r>
        <w:rPr>
          <w:noProof/>
        </w:rPr>
        <w:drawing>
          <wp:inline distT="0" distB="0" distL="0" distR="0" wp14:anchorId="3303C14E" wp14:editId="7B7DD168">
            <wp:extent cx="3752850" cy="2820283"/>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4476" cy="2829020"/>
                    </a:xfrm>
                    <a:prstGeom prst="rect">
                      <a:avLst/>
                    </a:prstGeom>
                    <a:noFill/>
                    <a:ln>
                      <a:noFill/>
                    </a:ln>
                  </pic:spPr>
                </pic:pic>
              </a:graphicData>
            </a:graphic>
          </wp:inline>
        </w:drawing>
      </w:r>
    </w:p>
    <w:p w14:paraId="7A39FDDD" w14:textId="4ECD5868" w:rsidR="00DE62E7" w:rsidRDefault="00DE62E7" w:rsidP="00DE62E7">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Gerinant darbo sąlygas ir aplinką įrengtas oro kondicionierius seniūnijos salėje. Perėmus pašto patalpas sutvarkytas elektros įvadas, padidinta įvado galia</w:t>
      </w:r>
      <w:r w:rsidR="00786B99">
        <w:rPr>
          <w:rFonts w:ascii="Times New Roman" w:hAnsi="Times New Roman" w:cs="Times New Roman"/>
          <w:sz w:val="24"/>
          <w:szCs w:val="24"/>
        </w:rPr>
        <w:t>, išspręstos patalpų apšildymo galimybės.</w:t>
      </w:r>
    </w:p>
    <w:p w14:paraId="2A81E46B" w14:textId="7774C8DA" w:rsidR="000F7702" w:rsidRDefault="00C542E3"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25853">
        <w:rPr>
          <w:rFonts w:ascii="Times New Roman" w:hAnsi="Times New Roman" w:cs="Times New Roman"/>
          <w:bCs/>
          <w:sz w:val="24"/>
          <w:szCs w:val="24"/>
        </w:rPr>
        <w:t>Užtikrinant efektyvų seniūnijos strateginį ir finansinį valdymą</w:t>
      </w:r>
      <w:r w:rsidRPr="001975F7">
        <w:rPr>
          <w:rFonts w:ascii="Times New Roman" w:hAnsi="Times New Roman" w:cs="Times New Roman"/>
          <w:b/>
          <w:bCs/>
          <w:sz w:val="24"/>
          <w:szCs w:val="24"/>
        </w:rPr>
        <w:t xml:space="preserve"> </w:t>
      </w:r>
      <w:r>
        <w:rPr>
          <w:rFonts w:ascii="Times New Roman" w:hAnsi="Times New Roman" w:cs="Times New Roman"/>
          <w:sz w:val="24"/>
          <w:szCs w:val="24"/>
        </w:rPr>
        <w:t>bendrosios valdymo išlaidos 20</w:t>
      </w:r>
      <w:r w:rsidR="00725AFF">
        <w:rPr>
          <w:rFonts w:ascii="Times New Roman" w:hAnsi="Times New Roman" w:cs="Times New Roman"/>
          <w:sz w:val="24"/>
          <w:szCs w:val="24"/>
        </w:rPr>
        <w:t>2</w:t>
      </w:r>
      <w:r w:rsidR="00786B99">
        <w:rPr>
          <w:rFonts w:ascii="Times New Roman" w:hAnsi="Times New Roman" w:cs="Times New Roman"/>
          <w:sz w:val="24"/>
          <w:szCs w:val="24"/>
        </w:rPr>
        <w:t>1</w:t>
      </w:r>
      <w:r>
        <w:rPr>
          <w:rFonts w:ascii="Times New Roman" w:hAnsi="Times New Roman" w:cs="Times New Roman"/>
          <w:sz w:val="24"/>
          <w:szCs w:val="24"/>
        </w:rPr>
        <w:t xml:space="preserve"> metais sudarė </w:t>
      </w:r>
      <w:r w:rsidR="00786B99">
        <w:rPr>
          <w:rFonts w:ascii="Times New Roman" w:hAnsi="Times New Roman" w:cs="Times New Roman"/>
          <w:sz w:val="24"/>
          <w:szCs w:val="24"/>
        </w:rPr>
        <w:t>55779</w:t>
      </w:r>
      <w:r>
        <w:rPr>
          <w:rFonts w:ascii="Times New Roman" w:hAnsi="Times New Roman" w:cs="Times New Roman"/>
          <w:sz w:val="24"/>
          <w:szCs w:val="24"/>
        </w:rPr>
        <w:t xml:space="preserve"> Eur.   </w:t>
      </w:r>
    </w:p>
    <w:p w14:paraId="67E9CF82" w14:textId="24D77473" w:rsidR="00786B99" w:rsidRPr="007750C6" w:rsidRDefault="00D1421B" w:rsidP="00C542E3">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000F7702">
        <w:rPr>
          <w:rFonts w:ascii="Times New Roman" w:hAnsi="Times New Roman" w:cs="Times New Roman"/>
          <w:bCs/>
          <w:sz w:val="24"/>
          <w:szCs w:val="24"/>
        </w:rPr>
        <w:t xml:space="preserve">         </w:t>
      </w:r>
      <w:r w:rsidR="00C542E3">
        <w:rPr>
          <w:rFonts w:ascii="Times New Roman" w:hAnsi="Times New Roman" w:cs="Times New Roman"/>
          <w:sz w:val="24"/>
          <w:szCs w:val="24"/>
        </w:rPr>
        <w:t xml:space="preserve">         </w:t>
      </w:r>
    </w:p>
    <w:p w14:paraId="4C6A9312" w14:textId="4202C600" w:rsidR="00C542E3" w:rsidRDefault="00C542E3" w:rsidP="00C542E3">
      <w:pPr>
        <w:pStyle w:val="Sraopastraipa"/>
        <w:numPr>
          <w:ilvl w:val="0"/>
          <w:numId w:val="1"/>
        </w:numPr>
        <w:spacing w:after="0"/>
        <w:jc w:val="center"/>
        <w:rPr>
          <w:rFonts w:ascii="Times New Roman" w:hAnsi="Times New Roman" w:cs="Times New Roman"/>
          <w:b/>
          <w:bCs/>
          <w:sz w:val="24"/>
          <w:szCs w:val="24"/>
        </w:rPr>
      </w:pPr>
      <w:r w:rsidRPr="00102DD7">
        <w:rPr>
          <w:rFonts w:ascii="Times New Roman" w:hAnsi="Times New Roman" w:cs="Times New Roman"/>
          <w:b/>
          <w:bCs/>
          <w:sz w:val="24"/>
          <w:szCs w:val="24"/>
        </w:rPr>
        <w:t>KAIMO PLĖTROS PROGRAMA</w:t>
      </w:r>
    </w:p>
    <w:p w14:paraId="7F72C669" w14:textId="528694E6" w:rsidR="00A44E01" w:rsidRPr="00360FD2" w:rsidRDefault="00A44E01" w:rsidP="000B0836">
      <w:pPr>
        <w:pStyle w:val="Sraopastraipa"/>
        <w:spacing w:after="0"/>
        <w:ind w:left="1080"/>
        <w:rPr>
          <w:rFonts w:ascii="Times New Roman" w:hAnsi="Times New Roman" w:cs="Times New Roman"/>
          <w:b/>
          <w:bCs/>
          <w:sz w:val="24"/>
          <w:szCs w:val="24"/>
        </w:rPr>
      </w:pPr>
      <w:r>
        <w:rPr>
          <w:rFonts w:ascii="Times New Roman" w:hAnsi="Times New Roman" w:cs="Times New Roman"/>
          <w:b/>
          <w:bCs/>
          <w:sz w:val="24"/>
          <w:szCs w:val="24"/>
        </w:rPr>
        <w:t xml:space="preserve">                                                                                                                                                                                                                                                                                                                                                                                                                                                                                                                                                                                                                                                                                                                                                                                                                                                                                                                                                                                                                                                                                                                                                                                                                                                                                                                                                                                                                                                                                                                                                                                                                                                                                                                                                                                                                                                                                                                                                                                                                                                                                                                                                                                                                                                                                                                                                                                                                                                                                                                                                                                                                                                                                                                                                                                                                                                                                                                                                                                                                                                                                                                                                                                                                                                                                                                                                                                                                                                                                                                                                                                                                                                                                                                                                                                                                                                                                                                                                                                                                                                                                                                                                                                                                                                                                                                                                                                                                                                                                                                                                                                                                                                                                                                                                                                                                                                                                                                                                                                                                                                                                                                                                                                                                                                                                                                                                                                                                                                                                                                                                                                                                                                                                                                                                                                                                                                                                                                                                                                                                                                                                                                                                                                                                                                                                                                                                                                                                                                                                                                                                                                                                                                                                                                                                                                                                                                                                                                                                                                                                                                                                                                                                                                                                                                                                                                                                                                                                                                                                                                                                                                                                                                                                                                                                                                                                                                                                                                                                                                                                                                                                                                                                                                                                                                                                                                                                                                                                                                                                                                                                                                                                                                                                                                                                                                                                                                                                                                                                                                                                                                                                                                                                                                                                                                                                                                                                                                                                                                                                                                                                                                                                                                                                                                                                                                                                                                                                                                                                                                                                                                                                                                                                                                                                                                                                                                                                                                                                                                                                                                                                                                                                                                                                                                                                                                                                                                                                                                                                                                                                                                                                                                                                                                                                                                                                                                                                                                                                                                                                                                                                                                                                                                                                                                                                                                                                                                                                                                                                                                                                                                                                                                                                                                                                                                                                                                                                                                                                                                                                                                                                                                                                                                                                                                                                                                                                                                                                                                                                                                                                                                                                                                                                                                                                                                                                                                                                                                                                                                                                                                                                                                                                                                                                                                                                                                                                                                                                                                                                                                                                                                                                                                                                                                                                                                                                                                                                                                                                                                                                                                                                                                                                                                                                                                                                                                                                                                                                                                                                                                                                                                                                                                                                                                                                                                                                                                                                                                                                                                                                                                                                                                                                                                                                                                                              </w:t>
      </w:r>
    </w:p>
    <w:p w14:paraId="450A2F6C" w14:textId="3B3D913F" w:rsidR="007307A3" w:rsidRDefault="00C542E3" w:rsidP="0055775F">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003268C1">
        <w:rPr>
          <w:rFonts w:ascii="Times New Roman" w:hAnsi="Times New Roman" w:cs="Times New Roman"/>
          <w:sz w:val="24"/>
          <w:szCs w:val="24"/>
        </w:rPr>
        <w:t xml:space="preserve"> Iš Ukmergės rajono savivaldybės</w:t>
      </w:r>
      <w:r w:rsidR="00520760">
        <w:rPr>
          <w:rFonts w:ascii="Times New Roman" w:hAnsi="Times New Roman" w:cs="Times New Roman"/>
          <w:sz w:val="24"/>
          <w:szCs w:val="24"/>
        </w:rPr>
        <w:t xml:space="preserve"> pagal</w:t>
      </w:r>
      <w:r w:rsidR="003268C1">
        <w:rPr>
          <w:rFonts w:ascii="Times New Roman" w:hAnsi="Times New Roman" w:cs="Times New Roman"/>
          <w:sz w:val="24"/>
          <w:szCs w:val="24"/>
        </w:rPr>
        <w:t xml:space="preserve"> Kelių priežiūros ir plėtros program</w:t>
      </w:r>
      <w:r w:rsidR="00520760">
        <w:rPr>
          <w:rFonts w:ascii="Times New Roman" w:hAnsi="Times New Roman" w:cs="Times New Roman"/>
          <w:sz w:val="24"/>
          <w:szCs w:val="24"/>
        </w:rPr>
        <w:t>ą</w:t>
      </w:r>
      <w:r w:rsidR="003268C1">
        <w:rPr>
          <w:rFonts w:ascii="Times New Roman" w:hAnsi="Times New Roman" w:cs="Times New Roman"/>
          <w:sz w:val="24"/>
          <w:szCs w:val="24"/>
        </w:rPr>
        <w:t xml:space="preserve"> </w:t>
      </w:r>
      <w:r w:rsidR="00725AFF">
        <w:rPr>
          <w:rFonts w:ascii="Times New Roman" w:hAnsi="Times New Roman" w:cs="Times New Roman"/>
          <w:sz w:val="24"/>
          <w:szCs w:val="24"/>
        </w:rPr>
        <w:t xml:space="preserve">(KPPP) </w:t>
      </w:r>
      <w:r w:rsidR="003268C1">
        <w:rPr>
          <w:rFonts w:ascii="Times New Roman" w:hAnsi="Times New Roman" w:cs="Times New Roman"/>
          <w:sz w:val="24"/>
          <w:szCs w:val="24"/>
        </w:rPr>
        <w:t>gaut</w:t>
      </w:r>
      <w:r w:rsidR="004D7AD9">
        <w:rPr>
          <w:rFonts w:ascii="Times New Roman" w:hAnsi="Times New Roman" w:cs="Times New Roman"/>
          <w:sz w:val="24"/>
          <w:szCs w:val="24"/>
        </w:rPr>
        <w:t>os lėšos:</w:t>
      </w:r>
      <w:r w:rsidR="003268C1">
        <w:rPr>
          <w:rFonts w:ascii="Times New Roman" w:hAnsi="Times New Roman" w:cs="Times New Roman"/>
          <w:sz w:val="24"/>
          <w:szCs w:val="24"/>
        </w:rPr>
        <w:t xml:space="preserve"> asfalto duobių taisymui – </w:t>
      </w:r>
      <w:r w:rsidR="00F62921">
        <w:rPr>
          <w:rFonts w:ascii="Times New Roman" w:hAnsi="Times New Roman" w:cs="Times New Roman"/>
          <w:sz w:val="24"/>
          <w:szCs w:val="24"/>
        </w:rPr>
        <w:t>3600</w:t>
      </w:r>
      <w:r w:rsidR="003268C1">
        <w:rPr>
          <w:rFonts w:ascii="Times New Roman" w:hAnsi="Times New Roman" w:cs="Times New Roman"/>
          <w:sz w:val="24"/>
          <w:szCs w:val="24"/>
        </w:rPr>
        <w:t xml:space="preserve"> Eur, vietinės reikšmės kelių išdaužtų vietų žvyravimui –</w:t>
      </w:r>
      <w:r w:rsidR="004D7AD9">
        <w:rPr>
          <w:rFonts w:ascii="Times New Roman" w:hAnsi="Times New Roman" w:cs="Times New Roman"/>
          <w:sz w:val="24"/>
          <w:szCs w:val="24"/>
        </w:rPr>
        <w:t xml:space="preserve"> </w:t>
      </w:r>
      <w:r w:rsidR="00F62921">
        <w:rPr>
          <w:rFonts w:ascii="Times New Roman" w:hAnsi="Times New Roman" w:cs="Times New Roman"/>
          <w:sz w:val="24"/>
          <w:szCs w:val="24"/>
        </w:rPr>
        <w:t>8200</w:t>
      </w:r>
      <w:r w:rsidR="007307A3">
        <w:rPr>
          <w:rFonts w:ascii="Times New Roman" w:hAnsi="Times New Roman" w:cs="Times New Roman"/>
          <w:sz w:val="24"/>
          <w:szCs w:val="24"/>
        </w:rPr>
        <w:t xml:space="preserve"> </w:t>
      </w:r>
      <w:r w:rsidR="003268C1">
        <w:rPr>
          <w:rFonts w:ascii="Times New Roman" w:hAnsi="Times New Roman" w:cs="Times New Roman"/>
          <w:sz w:val="24"/>
          <w:szCs w:val="24"/>
        </w:rPr>
        <w:t>Eur</w:t>
      </w:r>
      <w:r w:rsidR="00CE6588">
        <w:rPr>
          <w:rFonts w:ascii="Times New Roman" w:hAnsi="Times New Roman" w:cs="Times New Roman"/>
          <w:sz w:val="24"/>
          <w:szCs w:val="24"/>
        </w:rPr>
        <w:t xml:space="preserve">, pralaidos </w:t>
      </w:r>
      <w:r w:rsidR="00F62921">
        <w:rPr>
          <w:rFonts w:ascii="Times New Roman" w:hAnsi="Times New Roman" w:cs="Times New Roman"/>
          <w:sz w:val="24"/>
          <w:szCs w:val="24"/>
        </w:rPr>
        <w:t>Sližių k.</w:t>
      </w:r>
      <w:r w:rsidR="00CE6588">
        <w:rPr>
          <w:rFonts w:ascii="Times New Roman" w:hAnsi="Times New Roman" w:cs="Times New Roman"/>
          <w:sz w:val="24"/>
          <w:szCs w:val="24"/>
        </w:rPr>
        <w:t xml:space="preserve"> remontui – </w:t>
      </w:r>
      <w:r w:rsidR="00F62921">
        <w:rPr>
          <w:rFonts w:ascii="Times New Roman" w:hAnsi="Times New Roman" w:cs="Times New Roman"/>
          <w:sz w:val="24"/>
          <w:szCs w:val="24"/>
        </w:rPr>
        <w:t>6375</w:t>
      </w:r>
      <w:r w:rsidR="00CE6588">
        <w:rPr>
          <w:rFonts w:ascii="Times New Roman" w:hAnsi="Times New Roman" w:cs="Times New Roman"/>
          <w:sz w:val="24"/>
          <w:szCs w:val="24"/>
        </w:rPr>
        <w:t>Eur</w:t>
      </w:r>
      <w:r w:rsidR="00F62921">
        <w:rPr>
          <w:rFonts w:ascii="Times New Roman" w:hAnsi="Times New Roman" w:cs="Times New Roman"/>
          <w:sz w:val="24"/>
          <w:szCs w:val="24"/>
        </w:rPr>
        <w:t>, ištisiniam Pauplių k. gatvės dalies asfaltavimui – 11200 Eur (kita dalis – 13451 Eur bus panaudota iš 2022 m. KPP lėšų). Viso</w:t>
      </w:r>
      <w:r w:rsidR="00406877">
        <w:rPr>
          <w:rFonts w:ascii="Times New Roman" w:hAnsi="Times New Roman" w:cs="Times New Roman"/>
          <w:sz w:val="24"/>
          <w:szCs w:val="24"/>
        </w:rPr>
        <w:t xml:space="preserve"> iš kelių priežiūros programos panaudota</w:t>
      </w:r>
      <w:r w:rsidR="00F62921">
        <w:rPr>
          <w:rFonts w:ascii="Times New Roman" w:hAnsi="Times New Roman" w:cs="Times New Roman"/>
          <w:sz w:val="24"/>
          <w:szCs w:val="24"/>
        </w:rPr>
        <w:t xml:space="preserve"> panaudota 29375 Eur.</w:t>
      </w:r>
    </w:p>
    <w:p w14:paraId="43F9F1E2" w14:textId="77777777" w:rsidR="00E10867" w:rsidRDefault="00E10867" w:rsidP="0055775F">
      <w:pPr>
        <w:spacing w:after="0"/>
        <w:jc w:val="both"/>
        <w:rPr>
          <w:rFonts w:ascii="Times New Roman" w:hAnsi="Times New Roman" w:cs="Times New Roman"/>
          <w:sz w:val="24"/>
          <w:szCs w:val="24"/>
        </w:rPr>
      </w:pPr>
    </w:p>
    <w:p w14:paraId="47B74323" w14:textId="66C13654" w:rsidR="00CE6588" w:rsidRDefault="00E10867" w:rsidP="00CE6588">
      <w:pPr>
        <w:spacing w:after="0"/>
        <w:jc w:val="center"/>
        <w:rPr>
          <w:rFonts w:ascii="Times New Roman" w:hAnsi="Times New Roman" w:cs="Times New Roman"/>
          <w:sz w:val="24"/>
          <w:szCs w:val="24"/>
        </w:rPr>
      </w:pPr>
      <w:r>
        <w:rPr>
          <w:noProof/>
        </w:rPr>
        <w:drawing>
          <wp:inline distT="0" distB="0" distL="0" distR="0" wp14:anchorId="15D86467" wp14:editId="0A91DAE2">
            <wp:extent cx="3686175" cy="2764822"/>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02213" cy="2776851"/>
                    </a:xfrm>
                    <a:prstGeom prst="rect">
                      <a:avLst/>
                    </a:prstGeom>
                    <a:noFill/>
                    <a:ln>
                      <a:noFill/>
                    </a:ln>
                  </pic:spPr>
                </pic:pic>
              </a:graphicData>
            </a:graphic>
          </wp:inline>
        </w:drawing>
      </w:r>
    </w:p>
    <w:p w14:paraId="1D4E1C72" w14:textId="61404B72" w:rsidR="00E10867" w:rsidRDefault="00E10867" w:rsidP="00CE6588">
      <w:pPr>
        <w:spacing w:after="0"/>
        <w:jc w:val="center"/>
        <w:rPr>
          <w:rFonts w:ascii="Times New Roman" w:hAnsi="Times New Roman" w:cs="Times New Roman"/>
          <w:sz w:val="24"/>
          <w:szCs w:val="24"/>
        </w:rPr>
      </w:pPr>
      <w:r>
        <w:rPr>
          <w:rFonts w:ascii="Times New Roman" w:hAnsi="Times New Roman" w:cs="Times New Roman"/>
          <w:sz w:val="24"/>
          <w:szCs w:val="24"/>
        </w:rPr>
        <w:t>Pralaida Sližių k.</w:t>
      </w:r>
    </w:p>
    <w:p w14:paraId="7A9B3AD6" w14:textId="77777777" w:rsidR="00E10867" w:rsidRDefault="00E10867" w:rsidP="00CE6588">
      <w:pPr>
        <w:spacing w:after="0"/>
        <w:jc w:val="center"/>
        <w:rPr>
          <w:rFonts w:ascii="Times New Roman" w:hAnsi="Times New Roman" w:cs="Times New Roman"/>
          <w:sz w:val="24"/>
          <w:szCs w:val="24"/>
        </w:rPr>
      </w:pPr>
    </w:p>
    <w:p w14:paraId="63BE56B2" w14:textId="302D2F8F" w:rsidR="00E10867" w:rsidRDefault="00E10867" w:rsidP="00CE6588">
      <w:pPr>
        <w:spacing w:after="0"/>
        <w:jc w:val="center"/>
        <w:rPr>
          <w:rFonts w:ascii="Times New Roman" w:hAnsi="Times New Roman" w:cs="Times New Roman"/>
          <w:sz w:val="24"/>
          <w:szCs w:val="24"/>
        </w:rPr>
      </w:pPr>
      <w:r>
        <w:rPr>
          <w:noProof/>
        </w:rPr>
        <w:drawing>
          <wp:inline distT="0" distB="0" distL="0" distR="0" wp14:anchorId="50401F14" wp14:editId="68201587">
            <wp:extent cx="3281274" cy="2461126"/>
            <wp:effectExtent l="0" t="8890" r="5715" b="5715"/>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287543" cy="2465828"/>
                    </a:xfrm>
                    <a:prstGeom prst="rect">
                      <a:avLst/>
                    </a:prstGeom>
                    <a:noFill/>
                    <a:ln>
                      <a:noFill/>
                    </a:ln>
                  </pic:spPr>
                </pic:pic>
              </a:graphicData>
            </a:graphic>
          </wp:inline>
        </w:drawing>
      </w:r>
    </w:p>
    <w:p w14:paraId="508658B1" w14:textId="5335E7D5" w:rsidR="00E10867" w:rsidRDefault="00E10867" w:rsidP="00CE6588">
      <w:pPr>
        <w:spacing w:after="0"/>
        <w:jc w:val="center"/>
        <w:rPr>
          <w:rFonts w:ascii="Times New Roman" w:hAnsi="Times New Roman" w:cs="Times New Roman"/>
          <w:sz w:val="24"/>
          <w:szCs w:val="24"/>
        </w:rPr>
      </w:pPr>
      <w:r>
        <w:rPr>
          <w:rFonts w:ascii="Times New Roman" w:hAnsi="Times New Roman" w:cs="Times New Roman"/>
          <w:sz w:val="24"/>
          <w:szCs w:val="24"/>
        </w:rPr>
        <w:t>Išasfaltuota Pauplių kaimo gatvės dalis.</w:t>
      </w:r>
    </w:p>
    <w:p w14:paraId="560BC6FF" w14:textId="77777777" w:rsidR="00E10867" w:rsidRDefault="00E10867" w:rsidP="00CE6588">
      <w:pPr>
        <w:spacing w:after="0"/>
        <w:jc w:val="center"/>
        <w:rPr>
          <w:rFonts w:ascii="Times New Roman" w:hAnsi="Times New Roman" w:cs="Times New Roman"/>
          <w:sz w:val="24"/>
          <w:szCs w:val="24"/>
        </w:rPr>
      </w:pPr>
    </w:p>
    <w:p w14:paraId="37B3B6DD" w14:textId="207BB577" w:rsidR="00CE6588" w:rsidRDefault="00CE6588" w:rsidP="0055775F">
      <w:pPr>
        <w:spacing w:after="0"/>
        <w:jc w:val="both"/>
        <w:rPr>
          <w:rFonts w:ascii="Times New Roman" w:hAnsi="Times New Roman" w:cs="Times New Roman"/>
          <w:sz w:val="24"/>
          <w:szCs w:val="24"/>
        </w:rPr>
      </w:pPr>
      <w:r>
        <w:rPr>
          <w:rFonts w:ascii="Times New Roman" w:hAnsi="Times New Roman" w:cs="Times New Roman"/>
          <w:sz w:val="24"/>
          <w:szCs w:val="24"/>
        </w:rPr>
        <w:t xml:space="preserve">         Iš seniūnijos asignavimų greideriavimui panaudota </w:t>
      </w:r>
      <w:r w:rsidR="00406877">
        <w:rPr>
          <w:rFonts w:ascii="Times New Roman" w:hAnsi="Times New Roman" w:cs="Times New Roman"/>
          <w:sz w:val="24"/>
          <w:szCs w:val="24"/>
        </w:rPr>
        <w:t>10650</w:t>
      </w:r>
      <w:r>
        <w:rPr>
          <w:rFonts w:ascii="Times New Roman" w:hAnsi="Times New Roman" w:cs="Times New Roman"/>
          <w:sz w:val="24"/>
          <w:szCs w:val="24"/>
        </w:rPr>
        <w:t xml:space="preserve"> Eur</w:t>
      </w:r>
      <w:r w:rsidR="00406877">
        <w:rPr>
          <w:rFonts w:ascii="Times New Roman" w:hAnsi="Times New Roman" w:cs="Times New Roman"/>
          <w:sz w:val="24"/>
          <w:szCs w:val="24"/>
        </w:rPr>
        <w:t>, sniego valymui – 7018 Eur.</w:t>
      </w:r>
    </w:p>
    <w:p w14:paraId="18C38D2A" w14:textId="3DF0138A" w:rsidR="00C542E3" w:rsidRDefault="00E25853" w:rsidP="0055775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50C6">
        <w:rPr>
          <w:rFonts w:ascii="Times New Roman" w:hAnsi="Times New Roman" w:cs="Times New Roman"/>
          <w:sz w:val="24"/>
          <w:szCs w:val="24"/>
        </w:rPr>
        <w:t xml:space="preserve">Viso kelių priežiūrai </w:t>
      </w:r>
      <w:r w:rsidR="00E8627D">
        <w:rPr>
          <w:rFonts w:ascii="Times New Roman" w:hAnsi="Times New Roman" w:cs="Times New Roman"/>
          <w:sz w:val="24"/>
          <w:szCs w:val="24"/>
        </w:rPr>
        <w:t>20</w:t>
      </w:r>
      <w:r w:rsidR="007307A3">
        <w:rPr>
          <w:rFonts w:ascii="Times New Roman" w:hAnsi="Times New Roman" w:cs="Times New Roman"/>
          <w:sz w:val="24"/>
          <w:szCs w:val="24"/>
        </w:rPr>
        <w:t>2</w:t>
      </w:r>
      <w:r w:rsidR="00406877">
        <w:rPr>
          <w:rFonts w:ascii="Times New Roman" w:hAnsi="Times New Roman" w:cs="Times New Roman"/>
          <w:sz w:val="24"/>
          <w:szCs w:val="24"/>
        </w:rPr>
        <w:t>2</w:t>
      </w:r>
      <w:r w:rsidR="00E8627D">
        <w:rPr>
          <w:rFonts w:ascii="Times New Roman" w:hAnsi="Times New Roman" w:cs="Times New Roman"/>
          <w:sz w:val="24"/>
          <w:szCs w:val="24"/>
        </w:rPr>
        <w:t xml:space="preserve"> m. </w:t>
      </w:r>
      <w:r w:rsidR="007750C6">
        <w:rPr>
          <w:rFonts w:ascii="Times New Roman" w:hAnsi="Times New Roman" w:cs="Times New Roman"/>
          <w:sz w:val="24"/>
          <w:szCs w:val="24"/>
        </w:rPr>
        <w:t>panaudot</w:t>
      </w:r>
      <w:r w:rsidR="00E8627D">
        <w:rPr>
          <w:rFonts w:ascii="Times New Roman" w:hAnsi="Times New Roman" w:cs="Times New Roman"/>
          <w:sz w:val="24"/>
          <w:szCs w:val="24"/>
        </w:rPr>
        <w:t>a</w:t>
      </w:r>
      <w:r w:rsidR="007750C6">
        <w:rPr>
          <w:rFonts w:ascii="Times New Roman" w:hAnsi="Times New Roman" w:cs="Times New Roman"/>
          <w:sz w:val="24"/>
          <w:szCs w:val="24"/>
        </w:rPr>
        <w:t xml:space="preserve"> </w:t>
      </w:r>
      <w:r w:rsidR="00406877">
        <w:rPr>
          <w:rFonts w:ascii="Times New Roman" w:hAnsi="Times New Roman" w:cs="Times New Roman"/>
          <w:sz w:val="24"/>
          <w:szCs w:val="24"/>
        </w:rPr>
        <w:t>47043</w:t>
      </w:r>
      <w:r w:rsidR="00CE6588">
        <w:rPr>
          <w:rFonts w:ascii="Times New Roman" w:hAnsi="Times New Roman" w:cs="Times New Roman"/>
          <w:sz w:val="24"/>
          <w:szCs w:val="24"/>
        </w:rPr>
        <w:t xml:space="preserve"> </w:t>
      </w:r>
      <w:r w:rsidR="007750C6">
        <w:rPr>
          <w:rFonts w:ascii="Times New Roman" w:hAnsi="Times New Roman" w:cs="Times New Roman"/>
          <w:sz w:val="24"/>
          <w:szCs w:val="24"/>
        </w:rPr>
        <w:t>Eur.</w:t>
      </w:r>
    </w:p>
    <w:p w14:paraId="210B448C" w14:textId="77777777" w:rsidR="00A83BFC" w:rsidRDefault="00A83BFC" w:rsidP="0055775F">
      <w:pPr>
        <w:spacing w:after="0"/>
        <w:jc w:val="both"/>
        <w:rPr>
          <w:rFonts w:ascii="Times New Roman" w:hAnsi="Times New Roman" w:cs="Times New Roman"/>
          <w:sz w:val="24"/>
          <w:szCs w:val="24"/>
        </w:rPr>
      </w:pPr>
    </w:p>
    <w:p w14:paraId="485182DB" w14:textId="77777777" w:rsidR="00D37E4E" w:rsidRDefault="00D37E4E" w:rsidP="00EB66A1">
      <w:pPr>
        <w:spacing w:after="0"/>
        <w:jc w:val="center"/>
        <w:rPr>
          <w:rFonts w:ascii="Times New Roman" w:hAnsi="Times New Roman" w:cs="Times New Roman"/>
          <w:sz w:val="24"/>
          <w:szCs w:val="24"/>
        </w:rPr>
      </w:pPr>
      <w:r w:rsidRPr="00D37E4E">
        <w:rPr>
          <w:rFonts w:ascii="Calibri Light" w:hAnsi="Calibri Light" w:cs="Calibri Light"/>
          <w:noProof/>
          <w:sz w:val="24"/>
          <w:szCs w:val="24"/>
        </w:rPr>
        <w:drawing>
          <wp:inline distT="0" distB="0" distL="0" distR="0" wp14:anchorId="400531A6" wp14:editId="51D52632">
            <wp:extent cx="4762500" cy="2800350"/>
            <wp:effectExtent l="0" t="0" r="0" b="0"/>
            <wp:docPr id="16" name="Diagra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A15D6C9" w14:textId="77777777" w:rsidR="00EB66A1" w:rsidRDefault="00EB66A1" w:rsidP="0055775F">
      <w:pPr>
        <w:spacing w:after="0"/>
        <w:jc w:val="both"/>
        <w:rPr>
          <w:rFonts w:ascii="Times New Roman" w:hAnsi="Times New Roman" w:cs="Times New Roman"/>
          <w:sz w:val="24"/>
          <w:szCs w:val="24"/>
        </w:rPr>
      </w:pPr>
    </w:p>
    <w:p w14:paraId="2BC62EED" w14:textId="1E5EC0F4" w:rsidR="00216422" w:rsidRPr="00CE6588" w:rsidRDefault="00D37E4E" w:rsidP="00CE658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B20C8">
        <w:rPr>
          <w:rFonts w:ascii="Times New Roman" w:hAnsi="Times New Roman" w:cs="Times New Roman"/>
          <w:sz w:val="24"/>
          <w:szCs w:val="24"/>
        </w:rPr>
        <w:t>202</w:t>
      </w:r>
      <w:r w:rsidR="00406877">
        <w:rPr>
          <w:rFonts w:ascii="Times New Roman" w:hAnsi="Times New Roman" w:cs="Times New Roman"/>
          <w:sz w:val="24"/>
          <w:szCs w:val="24"/>
        </w:rPr>
        <w:t>1</w:t>
      </w:r>
      <w:r w:rsidR="007B20C8">
        <w:rPr>
          <w:rFonts w:ascii="Times New Roman" w:hAnsi="Times New Roman" w:cs="Times New Roman"/>
          <w:sz w:val="24"/>
          <w:szCs w:val="24"/>
        </w:rPr>
        <w:t xml:space="preserve"> m. įsigyta kelių dulkėtumą mažinančių priemonių. Priemonės panaudotos žvyruotose gyvenamosiose vietovėse - Pageležių</w:t>
      </w:r>
      <w:r>
        <w:rPr>
          <w:rFonts w:ascii="Times New Roman" w:hAnsi="Times New Roman" w:cs="Times New Roman"/>
          <w:sz w:val="24"/>
          <w:szCs w:val="24"/>
        </w:rPr>
        <w:t xml:space="preserve"> </w:t>
      </w:r>
      <w:r w:rsidR="007B20C8">
        <w:rPr>
          <w:rFonts w:ascii="Times New Roman" w:hAnsi="Times New Roman" w:cs="Times New Roman"/>
          <w:sz w:val="24"/>
          <w:szCs w:val="24"/>
        </w:rPr>
        <w:t>k., Labanosių, Knyzlaukio, Sližių</w:t>
      </w:r>
      <w:r w:rsidR="00E10867">
        <w:rPr>
          <w:rFonts w:ascii="Times New Roman" w:hAnsi="Times New Roman" w:cs="Times New Roman"/>
          <w:sz w:val="24"/>
          <w:szCs w:val="24"/>
        </w:rPr>
        <w:t>, Sietynų</w:t>
      </w:r>
      <w:r w:rsidR="007B20C8">
        <w:rPr>
          <w:rFonts w:ascii="Times New Roman" w:hAnsi="Times New Roman" w:cs="Times New Roman"/>
          <w:sz w:val="24"/>
          <w:szCs w:val="24"/>
        </w:rPr>
        <w:t xml:space="preserve"> k. Tam panaudota </w:t>
      </w:r>
      <w:r w:rsidR="00E10867">
        <w:rPr>
          <w:rFonts w:ascii="Times New Roman" w:hAnsi="Times New Roman" w:cs="Times New Roman"/>
          <w:sz w:val="24"/>
          <w:szCs w:val="24"/>
        </w:rPr>
        <w:t>977</w:t>
      </w:r>
      <w:r w:rsidR="007B20C8">
        <w:rPr>
          <w:rFonts w:ascii="Times New Roman" w:hAnsi="Times New Roman" w:cs="Times New Roman"/>
          <w:sz w:val="24"/>
          <w:szCs w:val="24"/>
        </w:rPr>
        <w:t xml:space="preserve"> Eur.</w:t>
      </w:r>
    </w:p>
    <w:p w14:paraId="3C83D55A" w14:textId="7767D9A9" w:rsidR="00CE6588" w:rsidRDefault="00CE6588" w:rsidP="0035068F">
      <w:pPr>
        <w:spacing w:after="0"/>
        <w:jc w:val="both"/>
        <w:rPr>
          <w:rFonts w:ascii="Times New Roman" w:hAnsi="Times New Roman" w:cs="Times New Roman"/>
          <w:noProof/>
          <w:sz w:val="24"/>
          <w:szCs w:val="24"/>
        </w:rPr>
      </w:pPr>
    </w:p>
    <w:p w14:paraId="26D3A162" w14:textId="28E17B01" w:rsidR="0035068F" w:rsidRDefault="0035068F" w:rsidP="0035068F">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         Pateikta paraiška kelių priežiūrai pagal KPP programą</w:t>
      </w:r>
      <w:r w:rsidR="00CF681B">
        <w:rPr>
          <w:rFonts w:ascii="Times New Roman" w:hAnsi="Times New Roman" w:cs="Times New Roman"/>
          <w:noProof/>
          <w:sz w:val="24"/>
          <w:szCs w:val="24"/>
        </w:rPr>
        <w:t xml:space="preserve"> 202</w:t>
      </w:r>
      <w:r w:rsidR="00E10867">
        <w:rPr>
          <w:rFonts w:ascii="Times New Roman" w:hAnsi="Times New Roman" w:cs="Times New Roman"/>
          <w:noProof/>
          <w:sz w:val="24"/>
          <w:szCs w:val="24"/>
        </w:rPr>
        <w:t>2</w:t>
      </w:r>
      <w:r w:rsidR="00CF681B">
        <w:rPr>
          <w:rFonts w:ascii="Times New Roman" w:hAnsi="Times New Roman" w:cs="Times New Roman"/>
          <w:noProof/>
          <w:sz w:val="24"/>
          <w:szCs w:val="24"/>
        </w:rPr>
        <w:t xml:space="preserve"> m.</w:t>
      </w:r>
      <w:r w:rsidR="00E659E6">
        <w:rPr>
          <w:rFonts w:ascii="Times New Roman" w:hAnsi="Times New Roman" w:cs="Times New Roman"/>
          <w:noProof/>
          <w:sz w:val="24"/>
          <w:szCs w:val="24"/>
        </w:rPr>
        <w:t xml:space="preserve"> Paraiškoje numatytas</w:t>
      </w:r>
      <w:r>
        <w:rPr>
          <w:rFonts w:ascii="Times New Roman" w:hAnsi="Times New Roman" w:cs="Times New Roman"/>
          <w:noProof/>
          <w:sz w:val="24"/>
          <w:szCs w:val="24"/>
        </w:rPr>
        <w:t xml:space="preserve"> </w:t>
      </w:r>
      <w:r w:rsidR="00E10867">
        <w:rPr>
          <w:rFonts w:ascii="Times New Roman" w:hAnsi="Times New Roman" w:cs="Times New Roman"/>
          <w:noProof/>
          <w:sz w:val="24"/>
          <w:szCs w:val="24"/>
        </w:rPr>
        <w:t xml:space="preserve">finansavimas </w:t>
      </w:r>
      <w:r w:rsidR="002F09DF">
        <w:rPr>
          <w:rFonts w:ascii="Times New Roman" w:hAnsi="Times New Roman" w:cs="Times New Roman"/>
          <w:noProof/>
          <w:sz w:val="24"/>
          <w:szCs w:val="24"/>
        </w:rPr>
        <w:t>Pauplių k. gatvės likusios dalies asfaltavim</w:t>
      </w:r>
      <w:r w:rsidR="00E10867">
        <w:rPr>
          <w:rFonts w:ascii="Times New Roman" w:hAnsi="Times New Roman" w:cs="Times New Roman"/>
          <w:noProof/>
          <w:sz w:val="24"/>
          <w:szCs w:val="24"/>
        </w:rPr>
        <w:t>o</w:t>
      </w:r>
      <w:r w:rsidR="002F09DF">
        <w:rPr>
          <w:rFonts w:ascii="Times New Roman" w:hAnsi="Times New Roman" w:cs="Times New Roman"/>
          <w:noProof/>
          <w:sz w:val="24"/>
          <w:szCs w:val="24"/>
        </w:rPr>
        <w:t xml:space="preserve"> (200 m)</w:t>
      </w:r>
      <w:r w:rsidR="00E83C67">
        <w:rPr>
          <w:rFonts w:ascii="Times New Roman" w:hAnsi="Times New Roman" w:cs="Times New Roman"/>
          <w:noProof/>
          <w:sz w:val="24"/>
          <w:szCs w:val="24"/>
        </w:rPr>
        <w:t xml:space="preserve"> darbų apmokėjimui</w:t>
      </w:r>
      <w:r w:rsidR="00E659E6">
        <w:rPr>
          <w:rFonts w:ascii="Times New Roman" w:hAnsi="Times New Roman" w:cs="Times New Roman"/>
          <w:noProof/>
          <w:sz w:val="24"/>
          <w:szCs w:val="24"/>
        </w:rPr>
        <w:t>.</w:t>
      </w:r>
      <w:r w:rsidR="00E83C67">
        <w:rPr>
          <w:rFonts w:ascii="Times New Roman" w:hAnsi="Times New Roman" w:cs="Times New Roman"/>
          <w:noProof/>
          <w:sz w:val="24"/>
          <w:szCs w:val="24"/>
        </w:rPr>
        <w:t xml:space="preserve"> Į paraišką įtraukti ir Dvaro g. pagal parengtą projektą asfaltavimo darbai ( 122793 Eur).</w:t>
      </w:r>
    </w:p>
    <w:p w14:paraId="6D389EB7" w14:textId="77777777" w:rsidR="00665F94" w:rsidRDefault="00665F94" w:rsidP="0035068F">
      <w:pPr>
        <w:spacing w:after="0"/>
        <w:jc w:val="both"/>
        <w:rPr>
          <w:rFonts w:ascii="Times New Roman" w:hAnsi="Times New Roman" w:cs="Times New Roman"/>
          <w:noProof/>
          <w:sz w:val="24"/>
          <w:szCs w:val="24"/>
        </w:rPr>
      </w:pPr>
    </w:p>
    <w:p w14:paraId="6335F1D3" w14:textId="56980EA8" w:rsidR="00A75C3A" w:rsidRDefault="0035068F" w:rsidP="00E659E6">
      <w:pPr>
        <w:spacing w:after="0"/>
        <w:jc w:val="both"/>
        <w:rPr>
          <w:rFonts w:ascii="Times New Roman" w:hAnsi="Times New Roman" w:cs="Times New Roman"/>
          <w:sz w:val="24"/>
          <w:szCs w:val="24"/>
        </w:rPr>
      </w:pPr>
      <w:r>
        <w:rPr>
          <w:rFonts w:ascii="Times New Roman" w:hAnsi="Times New Roman" w:cs="Times New Roman"/>
          <w:bCs/>
          <w:sz w:val="24"/>
          <w:szCs w:val="24"/>
        </w:rPr>
        <w:t xml:space="preserve">         </w:t>
      </w:r>
      <w:r w:rsidR="00C542E3" w:rsidRPr="00E25853">
        <w:rPr>
          <w:rFonts w:ascii="Times New Roman" w:hAnsi="Times New Roman" w:cs="Times New Roman"/>
          <w:bCs/>
          <w:sz w:val="24"/>
          <w:szCs w:val="24"/>
        </w:rPr>
        <w:t>Gerinant kaimo gyvenamosios aplinkos viešąją infrastruktūrą</w:t>
      </w:r>
      <w:r w:rsidR="00C542E3">
        <w:rPr>
          <w:rFonts w:ascii="Times New Roman" w:hAnsi="Times New Roman" w:cs="Times New Roman"/>
          <w:b/>
          <w:bCs/>
          <w:sz w:val="24"/>
          <w:szCs w:val="24"/>
        </w:rPr>
        <w:t xml:space="preserve"> </w:t>
      </w:r>
      <w:r w:rsidR="00C542E3">
        <w:rPr>
          <w:rFonts w:ascii="Times New Roman" w:hAnsi="Times New Roman" w:cs="Times New Roman"/>
          <w:sz w:val="24"/>
          <w:szCs w:val="24"/>
        </w:rPr>
        <w:t>nuolat prižiūrėtos seniūnijos žaliosios zonos, Veprių ir Sližių kapinės, Kalvarijų pėsčiųjų takas ir miškas, Sližių</w:t>
      </w:r>
      <w:r w:rsidR="00D341AF">
        <w:rPr>
          <w:rFonts w:ascii="Times New Roman" w:hAnsi="Times New Roman" w:cs="Times New Roman"/>
          <w:sz w:val="24"/>
          <w:szCs w:val="24"/>
        </w:rPr>
        <w:t xml:space="preserve"> ir Veprių piliakalniai, </w:t>
      </w:r>
      <w:r w:rsidR="00C542E3">
        <w:rPr>
          <w:rFonts w:ascii="Times New Roman" w:hAnsi="Times New Roman" w:cs="Times New Roman"/>
          <w:sz w:val="24"/>
          <w:szCs w:val="24"/>
        </w:rPr>
        <w:t>Veprių piliavietė, gamtos, istorijos</w:t>
      </w:r>
      <w:r w:rsidR="0086781A">
        <w:rPr>
          <w:rFonts w:ascii="Times New Roman" w:hAnsi="Times New Roman" w:cs="Times New Roman"/>
          <w:sz w:val="24"/>
          <w:szCs w:val="24"/>
        </w:rPr>
        <w:t>, kultūros</w:t>
      </w:r>
      <w:r w:rsidR="00C542E3">
        <w:rPr>
          <w:rFonts w:ascii="Times New Roman" w:hAnsi="Times New Roman" w:cs="Times New Roman"/>
          <w:sz w:val="24"/>
          <w:szCs w:val="24"/>
        </w:rPr>
        <w:t xml:space="preserve"> paminklai, vandens telkiniai,  gyvenvietės, pakelės, poilsiavietės ir paplūdimiai, seniūnijos administruojami pastatai, statiniai ir jų aplinka, gėlynai ir kt. </w:t>
      </w:r>
      <w:r w:rsidR="000A78FA">
        <w:rPr>
          <w:rFonts w:ascii="Times New Roman" w:hAnsi="Times New Roman" w:cs="Times New Roman"/>
          <w:sz w:val="24"/>
          <w:szCs w:val="24"/>
        </w:rPr>
        <w:t>Atlikti paplūdimių persirengimo kabinų, pavėsinių einamieji remontai.</w:t>
      </w:r>
    </w:p>
    <w:p w14:paraId="227730A7" w14:textId="77777777" w:rsidR="000A78FA" w:rsidRDefault="000A78FA" w:rsidP="00E659E6">
      <w:pPr>
        <w:spacing w:after="0"/>
        <w:jc w:val="both"/>
        <w:rPr>
          <w:rFonts w:ascii="Times New Roman" w:hAnsi="Times New Roman" w:cs="Times New Roman"/>
          <w:sz w:val="24"/>
          <w:szCs w:val="24"/>
        </w:rPr>
      </w:pPr>
    </w:p>
    <w:p w14:paraId="18D9C6E6" w14:textId="302DCC04" w:rsidR="00603503" w:rsidRDefault="00E659E6" w:rsidP="00665F94">
      <w:pPr>
        <w:spacing w:after="0"/>
        <w:rPr>
          <w:rFonts w:ascii="Times New Roman" w:hAnsi="Times New Roman" w:cs="Times New Roman"/>
          <w:sz w:val="24"/>
          <w:szCs w:val="24"/>
        </w:rPr>
      </w:pPr>
      <w:r>
        <w:rPr>
          <w:rFonts w:ascii="Times New Roman" w:hAnsi="Times New Roman" w:cs="Times New Roman"/>
          <w:sz w:val="24"/>
          <w:szCs w:val="24"/>
        </w:rPr>
        <w:t xml:space="preserve">         </w:t>
      </w:r>
      <w:r w:rsidR="00616095">
        <w:rPr>
          <w:rFonts w:ascii="Times New Roman" w:hAnsi="Times New Roman" w:cs="Times New Roman"/>
          <w:sz w:val="24"/>
          <w:szCs w:val="24"/>
        </w:rPr>
        <w:t>Veprių kapin</w:t>
      </w:r>
      <w:r w:rsidR="00E83C67">
        <w:rPr>
          <w:rFonts w:ascii="Times New Roman" w:hAnsi="Times New Roman" w:cs="Times New Roman"/>
          <w:sz w:val="24"/>
          <w:szCs w:val="24"/>
        </w:rPr>
        <w:t>ėse pastatyti nauji segmentiniai vartai, pakeista likusi fasadinė metalinės kapinių tvoros dalis.</w:t>
      </w:r>
    </w:p>
    <w:p w14:paraId="67F880E7" w14:textId="77777777" w:rsidR="00665F94" w:rsidRDefault="00665F94" w:rsidP="00665F94">
      <w:pPr>
        <w:spacing w:after="0"/>
        <w:rPr>
          <w:rFonts w:ascii="Times New Roman" w:hAnsi="Times New Roman" w:cs="Times New Roman"/>
          <w:sz w:val="24"/>
          <w:szCs w:val="24"/>
        </w:rPr>
      </w:pPr>
    </w:p>
    <w:p w14:paraId="323C6563" w14:textId="31E6CF6F" w:rsidR="00941212" w:rsidRDefault="00E659E6" w:rsidP="00F64016">
      <w:pPr>
        <w:spacing w:after="0"/>
        <w:jc w:val="both"/>
        <w:rPr>
          <w:rFonts w:ascii="Times New Roman" w:hAnsi="Times New Roman" w:cs="Times New Roman"/>
          <w:sz w:val="24"/>
          <w:szCs w:val="24"/>
        </w:rPr>
      </w:pPr>
      <w:r>
        <w:rPr>
          <w:rFonts w:ascii="Times New Roman" w:hAnsi="Times New Roman" w:cs="Times New Roman"/>
          <w:sz w:val="24"/>
          <w:szCs w:val="24"/>
        </w:rPr>
        <w:t xml:space="preserve">         Didelis dėmesys kreipiamas atliekų tvarkymui. Nuolat prižiūrimos konteinerinės aikštelės, bendradarbiaujama su atliekų išvežimo operatoriumi. 202</w:t>
      </w:r>
      <w:r w:rsidR="00CF2352">
        <w:rPr>
          <w:rFonts w:ascii="Times New Roman" w:hAnsi="Times New Roman" w:cs="Times New Roman"/>
          <w:sz w:val="24"/>
          <w:szCs w:val="24"/>
        </w:rPr>
        <w:t>1</w:t>
      </w:r>
      <w:r>
        <w:rPr>
          <w:rFonts w:ascii="Times New Roman" w:hAnsi="Times New Roman" w:cs="Times New Roman"/>
          <w:sz w:val="24"/>
          <w:szCs w:val="24"/>
        </w:rPr>
        <w:t xml:space="preserve"> m. organizuoti</w:t>
      </w:r>
      <w:r w:rsidR="007B20C8">
        <w:rPr>
          <w:rFonts w:ascii="Times New Roman" w:hAnsi="Times New Roman" w:cs="Times New Roman"/>
          <w:sz w:val="24"/>
          <w:szCs w:val="24"/>
        </w:rPr>
        <w:t xml:space="preserve"> </w:t>
      </w:r>
      <w:r>
        <w:rPr>
          <w:rFonts w:ascii="Times New Roman" w:hAnsi="Times New Roman" w:cs="Times New Roman"/>
          <w:sz w:val="24"/>
          <w:szCs w:val="24"/>
        </w:rPr>
        <w:t>stambių gabaritų atliekų išvežimai</w:t>
      </w:r>
      <w:r w:rsidR="007B20C8">
        <w:rPr>
          <w:rFonts w:ascii="Times New Roman" w:hAnsi="Times New Roman" w:cs="Times New Roman"/>
          <w:sz w:val="24"/>
          <w:szCs w:val="24"/>
        </w:rPr>
        <w:t xml:space="preserve">, </w:t>
      </w:r>
      <w:r w:rsidR="00CF2352">
        <w:rPr>
          <w:rFonts w:ascii="Times New Roman" w:hAnsi="Times New Roman" w:cs="Times New Roman"/>
          <w:sz w:val="24"/>
          <w:szCs w:val="24"/>
        </w:rPr>
        <w:t>surinkto šiferio išvežimas.</w:t>
      </w:r>
    </w:p>
    <w:p w14:paraId="7EB0A4AB" w14:textId="77777777" w:rsidR="0078719F" w:rsidRDefault="0078719F" w:rsidP="00F64016">
      <w:pPr>
        <w:spacing w:after="0"/>
        <w:jc w:val="both"/>
        <w:rPr>
          <w:rFonts w:ascii="Times New Roman" w:hAnsi="Times New Roman" w:cs="Times New Roman"/>
          <w:sz w:val="24"/>
          <w:szCs w:val="24"/>
        </w:rPr>
      </w:pPr>
    </w:p>
    <w:p w14:paraId="23223409" w14:textId="286B3E92" w:rsidR="000A78FA" w:rsidRDefault="000A78FA" w:rsidP="00F64016">
      <w:pPr>
        <w:spacing w:after="0"/>
        <w:jc w:val="both"/>
        <w:rPr>
          <w:rFonts w:ascii="Times New Roman" w:hAnsi="Times New Roman" w:cs="Times New Roman"/>
          <w:sz w:val="24"/>
          <w:szCs w:val="24"/>
        </w:rPr>
      </w:pPr>
      <w:r>
        <w:rPr>
          <w:rFonts w:ascii="Times New Roman" w:hAnsi="Times New Roman" w:cs="Times New Roman"/>
          <w:sz w:val="24"/>
          <w:szCs w:val="24"/>
        </w:rPr>
        <w:t xml:space="preserve">         Savo jėgomis paruošėme visas malkas 3 pastatų – administracinio pastato, buvusios mokyklos ir buvusios pirties patalpų apšildymui, nupirktos granulės Veprių kultūros namų patalpų šildymui.</w:t>
      </w:r>
    </w:p>
    <w:p w14:paraId="24ED02C1" w14:textId="43C0C222" w:rsidR="00665F94" w:rsidRDefault="00665F94" w:rsidP="00F64016">
      <w:pPr>
        <w:spacing w:after="0"/>
        <w:jc w:val="both"/>
        <w:rPr>
          <w:rFonts w:ascii="Times New Roman" w:hAnsi="Times New Roman" w:cs="Times New Roman"/>
          <w:sz w:val="24"/>
          <w:szCs w:val="24"/>
        </w:rPr>
      </w:pPr>
    </w:p>
    <w:p w14:paraId="54E4624D" w14:textId="589BF68B" w:rsidR="0078719F" w:rsidRDefault="0078719F" w:rsidP="00F64016">
      <w:pPr>
        <w:spacing w:after="0"/>
        <w:jc w:val="both"/>
        <w:rPr>
          <w:rFonts w:ascii="Times New Roman" w:hAnsi="Times New Roman" w:cs="Times New Roman"/>
          <w:sz w:val="24"/>
          <w:szCs w:val="24"/>
        </w:rPr>
      </w:pPr>
    </w:p>
    <w:p w14:paraId="724E12C7" w14:textId="383345CB" w:rsidR="0078719F" w:rsidRDefault="0078719F" w:rsidP="00F64016">
      <w:pPr>
        <w:spacing w:after="0"/>
        <w:jc w:val="both"/>
        <w:rPr>
          <w:rFonts w:ascii="Times New Roman" w:hAnsi="Times New Roman" w:cs="Times New Roman"/>
          <w:sz w:val="24"/>
          <w:szCs w:val="24"/>
        </w:rPr>
      </w:pPr>
    </w:p>
    <w:p w14:paraId="22094CFF" w14:textId="59DB9AB7" w:rsidR="0078719F" w:rsidRDefault="0078719F" w:rsidP="00F64016">
      <w:pPr>
        <w:spacing w:after="0"/>
        <w:jc w:val="both"/>
        <w:rPr>
          <w:rFonts w:ascii="Times New Roman" w:hAnsi="Times New Roman" w:cs="Times New Roman"/>
          <w:sz w:val="24"/>
          <w:szCs w:val="24"/>
        </w:rPr>
      </w:pPr>
    </w:p>
    <w:p w14:paraId="58CB54A4" w14:textId="77777777" w:rsidR="0078719F" w:rsidRDefault="0078719F" w:rsidP="00F64016">
      <w:pPr>
        <w:spacing w:after="0"/>
        <w:jc w:val="both"/>
        <w:rPr>
          <w:rFonts w:ascii="Times New Roman" w:hAnsi="Times New Roman" w:cs="Times New Roman"/>
          <w:sz w:val="24"/>
          <w:szCs w:val="24"/>
        </w:rPr>
      </w:pPr>
    </w:p>
    <w:p w14:paraId="242645E3" w14:textId="15DC694F" w:rsidR="00665F94" w:rsidRDefault="00665F94" w:rsidP="00F6401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8719F">
        <w:rPr>
          <w:rFonts w:ascii="Times New Roman" w:hAnsi="Times New Roman" w:cs="Times New Roman"/>
          <w:sz w:val="24"/>
          <w:szCs w:val="24"/>
        </w:rPr>
        <w:t>Panaudojant</w:t>
      </w:r>
      <w:r w:rsidR="0078719F">
        <w:rPr>
          <w:b/>
          <w:bCs/>
        </w:rPr>
        <w:t xml:space="preserve"> </w:t>
      </w:r>
      <w:r w:rsidR="0078719F" w:rsidRPr="0078719F">
        <w:rPr>
          <w:rFonts w:ascii="Times New Roman" w:hAnsi="Times New Roman" w:cs="Times New Roman"/>
          <w:sz w:val="24"/>
          <w:szCs w:val="24"/>
        </w:rPr>
        <w:t>seniūnijos lėšas</w:t>
      </w:r>
      <w:r w:rsidR="0078719F">
        <w:rPr>
          <w:rFonts w:ascii="Times New Roman" w:hAnsi="Times New Roman" w:cs="Times New Roman"/>
          <w:sz w:val="24"/>
          <w:szCs w:val="24"/>
        </w:rPr>
        <w:t xml:space="preserve"> ir turimą darbo jėgą</w:t>
      </w:r>
      <w:r>
        <w:rPr>
          <w:rFonts w:ascii="Times New Roman" w:hAnsi="Times New Roman" w:cs="Times New Roman"/>
          <w:sz w:val="24"/>
          <w:szCs w:val="24"/>
        </w:rPr>
        <w:t xml:space="preserve"> </w:t>
      </w:r>
      <w:r w:rsidR="0078719F">
        <w:rPr>
          <w:rFonts w:ascii="Times New Roman" w:hAnsi="Times New Roman" w:cs="Times New Roman"/>
          <w:sz w:val="24"/>
          <w:szCs w:val="24"/>
        </w:rPr>
        <w:t>p</w:t>
      </w:r>
      <w:r>
        <w:rPr>
          <w:rFonts w:ascii="Times New Roman" w:hAnsi="Times New Roman" w:cs="Times New Roman"/>
          <w:sz w:val="24"/>
          <w:szCs w:val="24"/>
        </w:rPr>
        <w:t>astatyta lauko scena Veprių miestelio parke, kur rengiamos įvairios šventės.</w:t>
      </w:r>
    </w:p>
    <w:p w14:paraId="710DEA8B" w14:textId="338F7923" w:rsidR="00665F94" w:rsidRDefault="00665F94" w:rsidP="009F5A12">
      <w:pPr>
        <w:spacing w:after="0"/>
        <w:jc w:val="center"/>
        <w:rPr>
          <w:rFonts w:ascii="Times New Roman" w:hAnsi="Times New Roman" w:cs="Times New Roman"/>
          <w:sz w:val="24"/>
          <w:szCs w:val="24"/>
        </w:rPr>
      </w:pPr>
      <w:r>
        <w:rPr>
          <w:noProof/>
        </w:rPr>
        <w:drawing>
          <wp:inline distT="0" distB="0" distL="0" distR="0" wp14:anchorId="011C4432" wp14:editId="505A0793">
            <wp:extent cx="3986254" cy="2981212"/>
            <wp:effectExtent l="7303" t="0" r="2857" b="2858"/>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991847" cy="2985395"/>
                    </a:xfrm>
                    <a:prstGeom prst="rect">
                      <a:avLst/>
                    </a:prstGeom>
                    <a:noFill/>
                    <a:ln>
                      <a:noFill/>
                    </a:ln>
                  </pic:spPr>
                </pic:pic>
              </a:graphicData>
            </a:graphic>
          </wp:inline>
        </w:drawing>
      </w:r>
    </w:p>
    <w:p w14:paraId="2226F115" w14:textId="77777777" w:rsidR="00665F94" w:rsidRDefault="00665F94" w:rsidP="00F64016">
      <w:pPr>
        <w:spacing w:after="0"/>
        <w:jc w:val="both"/>
        <w:rPr>
          <w:rFonts w:ascii="Times New Roman" w:hAnsi="Times New Roman" w:cs="Times New Roman"/>
          <w:sz w:val="24"/>
          <w:szCs w:val="24"/>
        </w:rPr>
      </w:pPr>
    </w:p>
    <w:p w14:paraId="4BD85C08" w14:textId="307790CA" w:rsidR="00FC5D40" w:rsidRDefault="00E25853" w:rsidP="00F640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542E3">
        <w:rPr>
          <w:rFonts w:ascii="Times New Roman" w:hAnsi="Times New Roman" w:cs="Times New Roman"/>
          <w:sz w:val="24"/>
          <w:szCs w:val="24"/>
        </w:rPr>
        <w:t xml:space="preserve"> </w:t>
      </w:r>
      <w:r w:rsidR="006A79FF">
        <w:rPr>
          <w:rFonts w:ascii="Times New Roman" w:hAnsi="Times New Roman" w:cs="Times New Roman"/>
          <w:sz w:val="24"/>
          <w:szCs w:val="24"/>
        </w:rPr>
        <w:t xml:space="preserve">Komunalinio ūkio plėtrai panaudota </w:t>
      </w:r>
      <w:r w:rsidR="000A78FA">
        <w:rPr>
          <w:rFonts w:ascii="Times New Roman" w:hAnsi="Times New Roman" w:cs="Times New Roman"/>
          <w:sz w:val="24"/>
          <w:szCs w:val="24"/>
        </w:rPr>
        <w:t>77087</w:t>
      </w:r>
      <w:r w:rsidR="006A79FF">
        <w:rPr>
          <w:rFonts w:ascii="Times New Roman" w:hAnsi="Times New Roman" w:cs="Times New Roman"/>
          <w:sz w:val="24"/>
          <w:szCs w:val="24"/>
        </w:rPr>
        <w:t xml:space="preserve"> Eur seniūnijos biudžetinių asignavimų</w:t>
      </w:r>
      <w:r w:rsidR="00C53C7D">
        <w:rPr>
          <w:rFonts w:ascii="Times New Roman" w:hAnsi="Times New Roman" w:cs="Times New Roman"/>
          <w:sz w:val="24"/>
          <w:szCs w:val="24"/>
        </w:rPr>
        <w:t xml:space="preserve">, iš jų </w:t>
      </w:r>
      <w:r w:rsidR="000A78FA">
        <w:rPr>
          <w:rFonts w:ascii="Times New Roman" w:hAnsi="Times New Roman" w:cs="Times New Roman"/>
          <w:sz w:val="24"/>
          <w:szCs w:val="24"/>
        </w:rPr>
        <w:t xml:space="preserve">76900 </w:t>
      </w:r>
      <w:r w:rsidR="00C53C7D">
        <w:rPr>
          <w:rFonts w:ascii="Times New Roman" w:hAnsi="Times New Roman" w:cs="Times New Roman"/>
          <w:sz w:val="24"/>
          <w:szCs w:val="24"/>
        </w:rPr>
        <w:t>Eur savivaldybės biudžeto lėšos, 187 Eur specialiųjų programų lėšos.</w:t>
      </w:r>
    </w:p>
    <w:p w14:paraId="464F81BD" w14:textId="77777777" w:rsidR="00C542E3" w:rsidRDefault="003F40CD" w:rsidP="00C53C7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7330F989" w14:textId="77777777" w:rsidR="00C542E3" w:rsidRDefault="00C542E3" w:rsidP="00C542E3">
      <w:pPr>
        <w:spacing w:after="0"/>
        <w:rPr>
          <w:rFonts w:ascii="Times New Roman" w:hAnsi="Times New Roman" w:cs="Times New Roman"/>
          <w:sz w:val="24"/>
          <w:szCs w:val="24"/>
        </w:rPr>
      </w:pPr>
    </w:p>
    <w:p w14:paraId="38E200B8" w14:textId="77777777" w:rsidR="00C542E3" w:rsidRPr="003F49AF" w:rsidRDefault="00C542E3" w:rsidP="00416627">
      <w:pPr>
        <w:pStyle w:val="Sraopastraipa"/>
        <w:numPr>
          <w:ilvl w:val="0"/>
          <w:numId w:val="1"/>
        </w:numPr>
        <w:spacing w:after="0"/>
        <w:jc w:val="center"/>
        <w:rPr>
          <w:rFonts w:ascii="Times New Roman" w:hAnsi="Times New Roman" w:cs="Times New Roman"/>
          <w:b/>
          <w:bCs/>
          <w:sz w:val="24"/>
          <w:szCs w:val="24"/>
        </w:rPr>
      </w:pPr>
      <w:r w:rsidRPr="003F49AF">
        <w:rPr>
          <w:rFonts w:ascii="Times New Roman" w:hAnsi="Times New Roman" w:cs="Times New Roman"/>
          <w:b/>
          <w:bCs/>
          <w:sz w:val="24"/>
          <w:szCs w:val="24"/>
        </w:rPr>
        <w:t>VIEŠOSIOS INFRASTRUKTŪROS PLĖTROS PROGRAMA</w:t>
      </w:r>
    </w:p>
    <w:p w14:paraId="514267BD" w14:textId="77777777" w:rsidR="00C542E3" w:rsidRDefault="00C542E3" w:rsidP="00C542E3">
      <w:pPr>
        <w:spacing w:after="0"/>
        <w:jc w:val="center"/>
        <w:rPr>
          <w:rFonts w:ascii="Times New Roman" w:hAnsi="Times New Roman" w:cs="Times New Roman"/>
          <w:b/>
          <w:bCs/>
          <w:sz w:val="24"/>
          <w:szCs w:val="24"/>
        </w:rPr>
      </w:pPr>
    </w:p>
    <w:p w14:paraId="7B928FC7" w14:textId="31330B4C" w:rsidR="00D1421B" w:rsidRDefault="00C542E3"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D1421B">
        <w:rPr>
          <w:rFonts w:ascii="Times New Roman" w:hAnsi="Times New Roman" w:cs="Times New Roman"/>
          <w:bCs/>
          <w:sz w:val="24"/>
          <w:szCs w:val="24"/>
        </w:rPr>
        <w:t>Saugios ir patikimos energetinės infrastruktūros užtikrinimui</w:t>
      </w:r>
      <w:r>
        <w:rPr>
          <w:rFonts w:ascii="Times New Roman" w:hAnsi="Times New Roman" w:cs="Times New Roman"/>
          <w:sz w:val="24"/>
          <w:szCs w:val="24"/>
        </w:rPr>
        <w:t xml:space="preserve"> seniūnijoje veikia 16 gatvių ir gyvenviečių apšvietimo apskaitos taškų. </w:t>
      </w:r>
      <w:r w:rsidR="007B20C8">
        <w:rPr>
          <w:rFonts w:ascii="Times New Roman" w:hAnsi="Times New Roman" w:cs="Times New Roman"/>
          <w:sz w:val="24"/>
          <w:szCs w:val="24"/>
        </w:rPr>
        <w:t>Į</w:t>
      </w:r>
      <w:r w:rsidR="00D1421B">
        <w:rPr>
          <w:rFonts w:ascii="Times New Roman" w:hAnsi="Times New Roman" w:cs="Times New Roman"/>
          <w:sz w:val="24"/>
          <w:szCs w:val="24"/>
        </w:rPr>
        <w:t>rengt</w:t>
      </w:r>
      <w:r w:rsidR="00671FAC">
        <w:rPr>
          <w:rFonts w:ascii="Times New Roman" w:hAnsi="Times New Roman" w:cs="Times New Roman"/>
          <w:sz w:val="24"/>
          <w:szCs w:val="24"/>
        </w:rPr>
        <w:t>a</w:t>
      </w:r>
      <w:r w:rsidR="00FC5D40">
        <w:rPr>
          <w:rFonts w:ascii="Times New Roman" w:hAnsi="Times New Roman" w:cs="Times New Roman"/>
          <w:sz w:val="24"/>
          <w:szCs w:val="24"/>
        </w:rPr>
        <w:t xml:space="preserve"> papildomai </w:t>
      </w:r>
      <w:r w:rsidR="00C53C7D">
        <w:rPr>
          <w:rFonts w:ascii="Times New Roman" w:hAnsi="Times New Roman" w:cs="Times New Roman"/>
          <w:sz w:val="24"/>
          <w:szCs w:val="24"/>
        </w:rPr>
        <w:t>10</w:t>
      </w:r>
      <w:r w:rsidR="00FC5D40">
        <w:rPr>
          <w:rFonts w:ascii="Times New Roman" w:hAnsi="Times New Roman" w:cs="Times New Roman"/>
          <w:sz w:val="24"/>
          <w:szCs w:val="24"/>
        </w:rPr>
        <w:t xml:space="preserve"> prožektori</w:t>
      </w:r>
      <w:r w:rsidR="00C53C7D">
        <w:rPr>
          <w:rFonts w:ascii="Times New Roman" w:hAnsi="Times New Roman" w:cs="Times New Roman"/>
          <w:sz w:val="24"/>
          <w:szCs w:val="24"/>
        </w:rPr>
        <w:t>ų,</w:t>
      </w:r>
      <w:r w:rsidR="00D1421B">
        <w:rPr>
          <w:rFonts w:ascii="Times New Roman" w:hAnsi="Times New Roman" w:cs="Times New Roman"/>
          <w:sz w:val="24"/>
          <w:szCs w:val="24"/>
        </w:rPr>
        <w:t xml:space="preserve"> </w:t>
      </w:r>
      <w:r w:rsidR="00C53C7D">
        <w:rPr>
          <w:rFonts w:ascii="Times New Roman" w:hAnsi="Times New Roman" w:cs="Times New Roman"/>
          <w:sz w:val="24"/>
          <w:szCs w:val="24"/>
        </w:rPr>
        <w:t>a</w:t>
      </w:r>
      <w:r w:rsidR="00BC350D">
        <w:rPr>
          <w:rFonts w:ascii="Times New Roman" w:hAnsi="Times New Roman" w:cs="Times New Roman"/>
          <w:sz w:val="24"/>
          <w:szCs w:val="24"/>
        </w:rPr>
        <w:t>pšvie</w:t>
      </w:r>
      <w:r w:rsidR="00C53C7D">
        <w:rPr>
          <w:rFonts w:ascii="Times New Roman" w:hAnsi="Times New Roman" w:cs="Times New Roman"/>
          <w:sz w:val="24"/>
          <w:szCs w:val="24"/>
        </w:rPr>
        <w:t>čiančių</w:t>
      </w:r>
      <w:r w:rsidR="00BC350D">
        <w:rPr>
          <w:rFonts w:ascii="Times New Roman" w:hAnsi="Times New Roman" w:cs="Times New Roman"/>
          <w:sz w:val="24"/>
          <w:szCs w:val="24"/>
        </w:rPr>
        <w:t xml:space="preserve"> </w:t>
      </w:r>
      <w:r w:rsidR="00D1421B">
        <w:rPr>
          <w:rFonts w:ascii="Times New Roman" w:hAnsi="Times New Roman" w:cs="Times New Roman"/>
          <w:sz w:val="24"/>
          <w:szCs w:val="24"/>
        </w:rPr>
        <w:t>Veprių bažnyčios fasad</w:t>
      </w:r>
      <w:r w:rsidR="00C53C7D">
        <w:rPr>
          <w:rFonts w:ascii="Times New Roman" w:hAnsi="Times New Roman" w:cs="Times New Roman"/>
          <w:sz w:val="24"/>
          <w:szCs w:val="24"/>
        </w:rPr>
        <w:t>ą, menines skulptūras ir paminklus</w:t>
      </w:r>
      <w:r w:rsidR="007B20C8">
        <w:rPr>
          <w:rFonts w:ascii="Times New Roman" w:hAnsi="Times New Roman" w:cs="Times New Roman"/>
          <w:sz w:val="24"/>
          <w:szCs w:val="24"/>
        </w:rPr>
        <w:t>,</w:t>
      </w:r>
      <w:r w:rsidR="00C53C7D">
        <w:rPr>
          <w:rFonts w:ascii="Times New Roman" w:hAnsi="Times New Roman" w:cs="Times New Roman"/>
          <w:sz w:val="24"/>
          <w:szCs w:val="24"/>
        </w:rPr>
        <w:t xml:space="preserve"> Sližių koplyčios kompleks</w:t>
      </w:r>
      <w:r w:rsidR="007B20C8">
        <w:rPr>
          <w:rFonts w:ascii="Times New Roman" w:hAnsi="Times New Roman" w:cs="Times New Roman"/>
          <w:sz w:val="24"/>
          <w:szCs w:val="24"/>
        </w:rPr>
        <w:t>ą. Papildomai įrengti</w:t>
      </w:r>
      <w:r w:rsidR="00D71B01">
        <w:rPr>
          <w:rFonts w:ascii="Times New Roman" w:hAnsi="Times New Roman" w:cs="Times New Roman"/>
          <w:sz w:val="24"/>
          <w:szCs w:val="24"/>
        </w:rPr>
        <w:t xml:space="preserve"> 5</w:t>
      </w:r>
      <w:r w:rsidR="007B20C8">
        <w:rPr>
          <w:rFonts w:ascii="Times New Roman" w:hAnsi="Times New Roman" w:cs="Times New Roman"/>
          <w:sz w:val="24"/>
          <w:szCs w:val="24"/>
        </w:rPr>
        <w:t xml:space="preserve"> šviestuvai</w:t>
      </w:r>
      <w:r w:rsidR="00D71B01">
        <w:rPr>
          <w:rFonts w:ascii="Times New Roman" w:hAnsi="Times New Roman" w:cs="Times New Roman"/>
          <w:sz w:val="24"/>
          <w:szCs w:val="24"/>
        </w:rPr>
        <w:t xml:space="preserve"> - 2</w:t>
      </w:r>
      <w:r w:rsidR="007B20C8">
        <w:rPr>
          <w:rFonts w:ascii="Times New Roman" w:hAnsi="Times New Roman" w:cs="Times New Roman"/>
          <w:sz w:val="24"/>
          <w:szCs w:val="24"/>
        </w:rPr>
        <w:t xml:space="preserve"> Bečių k. </w:t>
      </w:r>
      <w:r w:rsidR="00D71B01">
        <w:rPr>
          <w:rFonts w:ascii="Times New Roman" w:hAnsi="Times New Roman" w:cs="Times New Roman"/>
          <w:sz w:val="24"/>
          <w:szCs w:val="24"/>
        </w:rPr>
        <w:t>Šaltinio</w:t>
      </w:r>
      <w:r w:rsidR="007B20C8">
        <w:rPr>
          <w:rFonts w:ascii="Times New Roman" w:hAnsi="Times New Roman" w:cs="Times New Roman"/>
          <w:sz w:val="24"/>
          <w:szCs w:val="24"/>
        </w:rPr>
        <w:t xml:space="preserve"> g., </w:t>
      </w:r>
      <w:r w:rsidR="00D71B01">
        <w:rPr>
          <w:rFonts w:ascii="Times New Roman" w:hAnsi="Times New Roman" w:cs="Times New Roman"/>
          <w:sz w:val="24"/>
          <w:szCs w:val="24"/>
        </w:rPr>
        <w:t>2 Veprių mstl.</w:t>
      </w:r>
      <w:r w:rsidR="007B20C8">
        <w:rPr>
          <w:rFonts w:ascii="Times New Roman" w:hAnsi="Times New Roman" w:cs="Times New Roman"/>
          <w:sz w:val="24"/>
          <w:szCs w:val="24"/>
        </w:rPr>
        <w:t xml:space="preserve"> </w:t>
      </w:r>
      <w:r w:rsidR="00D71B01">
        <w:rPr>
          <w:rFonts w:ascii="Times New Roman" w:hAnsi="Times New Roman" w:cs="Times New Roman"/>
          <w:sz w:val="24"/>
          <w:szCs w:val="24"/>
        </w:rPr>
        <w:t>Pergalės</w:t>
      </w:r>
      <w:r w:rsidR="007B20C8">
        <w:rPr>
          <w:rFonts w:ascii="Times New Roman" w:hAnsi="Times New Roman" w:cs="Times New Roman"/>
          <w:sz w:val="24"/>
          <w:szCs w:val="24"/>
        </w:rPr>
        <w:t xml:space="preserve"> g.</w:t>
      </w:r>
      <w:r w:rsidR="00EC5407">
        <w:rPr>
          <w:rFonts w:ascii="Times New Roman" w:hAnsi="Times New Roman" w:cs="Times New Roman"/>
          <w:sz w:val="24"/>
          <w:szCs w:val="24"/>
        </w:rPr>
        <w:t xml:space="preserve">, </w:t>
      </w:r>
      <w:r w:rsidR="00D71B01">
        <w:rPr>
          <w:rFonts w:ascii="Times New Roman" w:hAnsi="Times New Roman" w:cs="Times New Roman"/>
          <w:sz w:val="24"/>
          <w:szCs w:val="24"/>
        </w:rPr>
        <w:t>1 Šventosios g.</w:t>
      </w:r>
    </w:p>
    <w:p w14:paraId="0337743C" w14:textId="3EE84B67" w:rsidR="00360FD2" w:rsidRDefault="00360FD2"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56BC5491" w14:textId="366881E2" w:rsidR="00360FD2" w:rsidRDefault="00360FD2" w:rsidP="00360FD2">
      <w:pPr>
        <w:spacing w:after="0"/>
        <w:jc w:val="both"/>
        <w:rPr>
          <w:rFonts w:ascii="Times New Roman" w:hAnsi="Times New Roman" w:cs="Times New Roman"/>
          <w:sz w:val="24"/>
          <w:szCs w:val="24"/>
        </w:rPr>
      </w:pPr>
      <w:r>
        <w:rPr>
          <w:rFonts w:ascii="Times New Roman" w:hAnsi="Times New Roman" w:cs="Times New Roman"/>
          <w:sz w:val="24"/>
          <w:szCs w:val="24"/>
        </w:rPr>
        <w:t xml:space="preserve">        202</w:t>
      </w:r>
      <w:r w:rsidR="00D71B01">
        <w:rPr>
          <w:rFonts w:ascii="Times New Roman" w:hAnsi="Times New Roman" w:cs="Times New Roman"/>
          <w:sz w:val="24"/>
          <w:szCs w:val="24"/>
        </w:rPr>
        <w:t>1</w:t>
      </w:r>
      <w:r>
        <w:rPr>
          <w:rFonts w:ascii="Times New Roman" w:hAnsi="Times New Roman" w:cs="Times New Roman"/>
          <w:sz w:val="24"/>
          <w:szCs w:val="24"/>
        </w:rPr>
        <w:t xml:space="preserve"> m.</w:t>
      </w:r>
      <w:r w:rsidR="00D71B01">
        <w:rPr>
          <w:rFonts w:ascii="Times New Roman" w:hAnsi="Times New Roman" w:cs="Times New Roman"/>
          <w:sz w:val="24"/>
          <w:szCs w:val="24"/>
        </w:rPr>
        <w:t xml:space="preserve"> suprojektuoti</w:t>
      </w:r>
      <w:r>
        <w:rPr>
          <w:rFonts w:ascii="Times New Roman" w:hAnsi="Times New Roman" w:cs="Times New Roman"/>
          <w:sz w:val="24"/>
          <w:szCs w:val="24"/>
        </w:rPr>
        <w:t xml:space="preserve"> Veprių mstl. Pušyno ir Ežero g.</w:t>
      </w:r>
      <w:r w:rsidR="00D71B01">
        <w:rPr>
          <w:rFonts w:ascii="Times New Roman" w:hAnsi="Times New Roman" w:cs="Times New Roman"/>
          <w:sz w:val="24"/>
          <w:szCs w:val="24"/>
        </w:rPr>
        <w:t xml:space="preserve">, Pergalės g. dalies, miestelio centro, Geldutės g., parko prie Šerno skulptūros, treniruoklių aikštelės apšvietimo darbai. Projektavimo vertė – 8000 Eur (savivaldybės </w:t>
      </w:r>
      <w:r w:rsidR="0022552C">
        <w:rPr>
          <w:rFonts w:ascii="Times New Roman" w:hAnsi="Times New Roman" w:cs="Times New Roman"/>
          <w:sz w:val="24"/>
          <w:szCs w:val="24"/>
        </w:rPr>
        <w:t>lėšos).</w:t>
      </w:r>
      <w:r>
        <w:rPr>
          <w:rFonts w:ascii="Times New Roman" w:hAnsi="Times New Roman" w:cs="Times New Roman"/>
          <w:sz w:val="24"/>
          <w:szCs w:val="24"/>
        </w:rPr>
        <w:t xml:space="preserve"> </w:t>
      </w:r>
    </w:p>
    <w:p w14:paraId="263A7A36" w14:textId="42894087" w:rsidR="00360FD2" w:rsidRDefault="0022552C" w:rsidP="0022552C">
      <w:pPr>
        <w:spacing w:after="0"/>
        <w:rPr>
          <w:rFonts w:ascii="Times New Roman" w:hAnsi="Times New Roman" w:cs="Times New Roman"/>
          <w:sz w:val="24"/>
          <w:szCs w:val="24"/>
        </w:rPr>
      </w:pPr>
      <w:r>
        <w:rPr>
          <w:rFonts w:ascii="Times New Roman" w:hAnsi="Times New Roman" w:cs="Times New Roman"/>
          <w:sz w:val="24"/>
          <w:szCs w:val="24"/>
        </w:rPr>
        <w:t xml:space="preserve">         Gatvių apšvietimui panaudota 8800 Eur seniūnijos biudžetinių asignavimų.</w:t>
      </w:r>
    </w:p>
    <w:p w14:paraId="0ECECABC" w14:textId="3BBB66F1" w:rsidR="00A75C3A" w:rsidRPr="005338F1" w:rsidRDefault="00EC5407" w:rsidP="00360FD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2E4456E7" w14:textId="77777777" w:rsidR="00C542E3" w:rsidRPr="003F49AF" w:rsidRDefault="00C542E3" w:rsidP="00416627">
      <w:pPr>
        <w:pStyle w:val="Sraopastraipa"/>
        <w:numPr>
          <w:ilvl w:val="0"/>
          <w:numId w:val="1"/>
        </w:numPr>
        <w:spacing w:after="0"/>
        <w:jc w:val="center"/>
        <w:rPr>
          <w:rFonts w:ascii="Times New Roman" w:hAnsi="Times New Roman" w:cs="Times New Roman"/>
          <w:b/>
          <w:bCs/>
          <w:sz w:val="24"/>
          <w:szCs w:val="24"/>
        </w:rPr>
      </w:pPr>
      <w:r w:rsidRPr="003F49AF">
        <w:rPr>
          <w:rFonts w:ascii="Times New Roman" w:hAnsi="Times New Roman" w:cs="Times New Roman"/>
          <w:b/>
          <w:bCs/>
          <w:sz w:val="24"/>
          <w:szCs w:val="24"/>
        </w:rPr>
        <w:t>SVEIKATOS APSAUGOS IR SOCIALINĖS VEIKLOS PROGRAMA</w:t>
      </w:r>
    </w:p>
    <w:p w14:paraId="0EC6B623" w14:textId="77777777" w:rsidR="00C542E3" w:rsidRPr="00D44491" w:rsidRDefault="00C542E3" w:rsidP="00C542E3">
      <w:pPr>
        <w:spacing w:after="0"/>
        <w:jc w:val="center"/>
        <w:rPr>
          <w:rFonts w:ascii="Times New Roman" w:hAnsi="Times New Roman" w:cs="Times New Roman"/>
          <w:b/>
          <w:bCs/>
          <w:sz w:val="24"/>
          <w:szCs w:val="24"/>
        </w:rPr>
      </w:pPr>
    </w:p>
    <w:p w14:paraId="78460480" w14:textId="77777777" w:rsidR="006A79FF" w:rsidRDefault="00C542E3" w:rsidP="006A79FF">
      <w:pPr>
        <w:spacing w:after="0"/>
        <w:jc w:val="both"/>
        <w:rPr>
          <w:rFonts w:ascii="Times New Roman" w:hAnsi="Times New Roman" w:cs="Times New Roman"/>
          <w:sz w:val="24"/>
          <w:szCs w:val="24"/>
        </w:rPr>
      </w:pPr>
      <w:r w:rsidRPr="00D44491">
        <w:rPr>
          <w:rFonts w:ascii="Times New Roman" w:hAnsi="Times New Roman" w:cs="Times New Roman"/>
          <w:b/>
          <w:bCs/>
          <w:sz w:val="24"/>
          <w:szCs w:val="24"/>
        </w:rPr>
        <w:t xml:space="preserve">          </w:t>
      </w:r>
      <w:bookmarkStart w:id="0" w:name="_Hlk65141441"/>
      <w:r w:rsidR="006A79FF" w:rsidRPr="003F40CD">
        <w:rPr>
          <w:rFonts w:ascii="Times New Roman" w:hAnsi="Times New Roman" w:cs="Times New Roman"/>
          <w:bCs/>
          <w:sz w:val="24"/>
          <w:szCs w:val="24"/>
        </w:rPr>
        <w:t>S</w:t>
      </w:r>
      <w:r w:rsidRPr="003F40CD">
        <w:rPr>
          <w:rFonts w:ascii="Times New Roman" w:hAnsi="Times New Roman" w:cs="Times New Roman"/>
          <w:bCs/>
          <w:sz w:val="24"/>
          <w:szCs w:val="24"/>
        </w:rPr>
        <w:t>ocialinių paslaugų teikimo gerinimui</w:t>
      </w:r>
      <w:r>
        <w:rPr>
          <w:rFonts w:ascii="Times New Roman" w:hAnsi="Times New Roman" w:cs="Times New Roman"/>
          <w:sz w:val="24"/>
          <w:szCs w:val="24"/>
        </w:rPr>
        <w:t xml:space="preserve"> </w:t>
      </w:r>
      <w:r w:rsidR="006A79FF">
        <w:rPr>
          <w:rFonts w:ascii="Times New Roman" w:hAnsi="Times New Roman" w:cs="Times New Roman"/>
          <w:sz w:val="24"/>
          <w:szCs w:val="24"/>
        </w:rPr>
        <w:t>atlikti šie darbai:</w:t>
      </w:r>
    </w:p>
    <w:p w14:paraId="31278DA6" w14:textId="77777777" w:rsidR="003F49AF" w:rsidRDefault="003F49AF" w:rsidP="006A79FF">
      <w:pPr>
        <w:spacing w:after="0"/>
        <w:jc w:val="both"/>
        <w:rPr>
          <w:rFonts w:ascii="Times New Roman" w:hAnsi="Times New Roman" w:cs="Times New Roman"/>
          <w:sz w:val="24"/>
          <w:szCs w:val="24"/>
        </w:rPr>
      </w:pPr>
    </w:p>
    <w:tbl>
      <w:tblPr>
        <w:tblStyle w:val="Lentelstinklelis"/>
        <w:tblW w:w="9627" w:type="dxa"/>
        <w:tblLook w:val="04A0" w:firstRow="1" w:lastRow="0" w:firstColumn="1" w:lastColumn="0" w:noHBand="0" w:noVBand="1"/>
      </w:tblPr>
      <w:tblGrid>
        <w:gridCol w:w="3209"/>
        <w:gridCol w:w="3209"/>
        <w:gridCol w:w="3209"/>
      </w:tblGrid>
      <w:tr w:rsidR="0022552C" w14:paraId="04B2C95F" w14:textId="77777777" w:rsidTr="0022552C">
        <w:tc>
          <w:tcPr>
            <w:tcW w:w="3209" w:type="dxa"/>
          </w:tcPr>
          <w:p w14:paraId="5571E98D" w14:textId="77777777" w:rsidR="0022552C" w:rsidRDefault="0022552C" w:rsidP="0022552C">
            <w:pPr>
              <w:jc w:val="both"/>
              <w:rPr>
                <w:rFonts w:ascii="Times New Roman" w:hAnsi="Times New Roman" w:cs="Times New Roman"/>
                <w:sz w:val="24"/>
                <w:szCs w:val="24"/>
              </w:rPr>
            </w:pPr>
          </w:p>
        </w:tc>
        <w:tc>
          <w:tcPr>
            <w:tcW w:w="3209" w:type="dxa"/>
          </w:tcPr>
          <w:p w14:paraId="6481929A" w14:textId="276599B9" w:rsidR="0022552C" w:rsidRDefault="0022552C" w:rsidP="0022552C">
            <w:pPr>
              <w:jc w:val="center"/>
              <w:rPr>
                <w:rFonts w:ascii="Times New Roman" w:hAnsi="Times New Roman" w:cs="Times New Roman"/>
                <w:sz w:val="24"/>
                <w:szCs w:val="24"/>
              </w:rPr>
            </w:pPr>
            <w:r>
              <w:rPr>
                <w:rFonts w:ascii="Times New Roman" w:hAnsi="Times New Roman" w:cs="Times New Roman"/>
                <w:sz w:val="24"/>
                <w:szCs w:val="24"/>
              </w:rPr>
              <w:t>2020 m.</w:t>
            </w:r>
          </w:p>
        </w:tc>
        <w:tc>
          <w:tcPr>
            <w:tcW w:w="3209" w:type="dxa"/>
          </w:tcPr>
          <w:p w14:paraId="398B7013" w14:textId="49D06ABB" w:rsidR="0022552C" w:rsidRDefault="0022552C" w:rsidP="0022552C">
            <w:pPr>
              <w:jc w:val="center"/>
              <w:rPr>
                <w:rFonts w:ascii="Times New Roman" w:hAnsi="Times New Roman" w:cs="Times New Roman"/>
                <w:sz w:val="24"/>
                <w:szCs w:val="24"/>
              </w:rPr>
            </w:pPr>
            <w:r>
              <w:rPr>
                <w:rFonts w:ascii="Times New Roman" w:hAnsi="Times New Roman" w:cs="Times New Roman"/>
                <w:sz w:val="24"/>
                <w:szCs w:val="24"/>
              </w:rPr>
              <w:t>2021 m.</w:t>
            </w:r>
          </w:p>
        </w:tc>
      </w:tr>
      <w:tr w:rsidR="0022552C" w14:paraId="7DFB1448" w14:textId="77777777" w:rsidTr="0022552C">
        <w:tc>
          <w:tcPr>
            <w:tcW w:w="3209" w:type="dxa"/>
          </w:tcPr>
          <w:p w14:paraId="59E403AC" w14:textId="77777777" w:rsidR="0022552C" w:rsidRDefault="0022552C" w:rsidP="0022552C">
            <w:pPr>
              <w:jc w:val="both"/>
              <w:rPr>
                <w:rFonts w:ascii="Times New Roman" w:hAnsi="Times New Roman" w:cs="Times New Roman"/>
                <w:sz w:val="24"/>
                <w:szCs w:val="24"/>
              </w:rPr>
            </w:pPr>
            <w:r>
              <w:rPr>
                <w:rFonts w:ascii="Times New Roman" w:hAnsi="Times New Roman" w:cs="Times New Roman"/>
                <w:sz w:val="24"/>
                <w:szCs w:val="24"/>
              </w:rPr>
              <w:t>Prašymai socialinei paramai gauti</w:t>
            </w:r>
          </w:p>
        </w:tc>
        <w:tc>
          <w:tcPr>
            <w:tcW w:w="3209" w:type="dxa"/>
          </w:tcPr>
          <w:p w14:paraId="4E3BFC8F" w14:textId="7FC70BF2" w:rsidR="0022552C" w:rsidRDefault="0022552C" w:rsidP="0022552C">
            <w:pPr>
              <w:jc w:val="center"/>
              <w:rPr>
                <w:rFonts w:ascii="Times New Roman" w:hAnsi="Times New Roman" w:cs="Times New Roman"/>
                <w:sz w:val="24"/>
                <w:szCs w:val="24"/>
              </w:rPr>
            </w:pPr>
            <w:r>
              <w:rPr>
                <w:rFonts w:ascii="Times New Roman" w:hAnsi="Times New Roman" w:cs="Times New Roman"/>
                <w:sz w:val="24"/>
                <w:szCs w:val="24"/>
              </w:rPr>
              <w:t>175</w:t>
            </w:r>
          </w:p>
        </w:tc>
        <w:tc>
          <w:tcPr>
            <w:tcW w:w="3209" w:type="dxa"/>
          </w:tcPr>
          <w:p w14:paraId="7151E8C6" w14:textId="1B456933" w:rsidR="0022552C" w:rsidRDefault="0022552C" w:rsidP="0022552C">
            <w:pPr>
              <w:jc w:val="center"/>
              <w:rPr>
                <w:rFonts w:ascii="Times New Roman" w:hAnsi="Times New Roman" w:cs="Times New Roman"/>
                <w:sz w:val="24"/>
                <w:szCs w:val="24"/>
              </w:rPr>
            </w:pPr>
            <w:r>
              <w:rPr>
                <w:rFonts w:ascii="Times New Roman" w:hAnsi="Times New Roman" w:cs="Times New Roman"/>
                <w:sz w:val="24"/>
                <w:szCs w:val="24"/>
              </w:rPr>
              <w:t>192</w:t>
            </w:r>
          </w:p>
        </w:tc>
      </w:tr>
      <w:tr w:rsidR="0022552C" w14:paraId="7C0427FA" w14:textId="77777777" w:rsidTr="0022552C">
        <w:tc>
          <w:tcPr>
            <w:tcW w:w="3209" w:type="dxa"/>
          </w:tcPr>
          <w:p w14:paraId="24460093" w14:textId="77777777" w:rsidR="0022552C" w:rsidRDefault="0022552C" w:rsidP="0022552C">
            <w:pPr>
              <w:jc w:val="both"/>
              <w:rPr>
                <w:rFonts w:ascii="Times New Roman" w:hAnsi="Times New Roman" w:cs="Times New Roman"/>
                <w:sz w:val="24"/>
                <w:szCs w:val="24"/>
              </w:rPr>
            </w:pPr>
            <w:r>
              <w:rPr>
                <w:rFonts w:ascii="Times New Roman" w:hAnsi="Times New Roman" w:cs="Times New Roman"/>
                <w:sz w:val="24"/>
                <w:szCs w:val="24"/>
              </w:rPr>
              <w:lastRenderedPageBreak/>
              <w:t>Prašymai kieto kuro kompensacijai</w:t>
            </w:r>
          </w:p>
        </w:tc>
        <w:tc>
          <w:tcPr>
            <w:tcW w:w="3209" w:type="dxa"/>
          </w:tcPr>
          <w:p w14:paraId="49B7C240" w14:textId="12223688" w:rsidR="0022552C" w:rsidRDefault="0022552C" w:rsidP="0022552C">
            <w:pPr>
              <w:jc w:val="center"/>
              <w:rPr>
                <w:rFonts w:ascii="Times New Roman" w:hAnsi="Times New Roman" w:cs="Times New Roman"/>
                <w:sz w:val="24"/>
                <w:szCs w:val="24"/>
              </w:rPr>
            </w:pPr>
            <w:r>
              <w:rPr>
                <w:rFonts w:ascii="Times New Roman" w:hAnsi="Times New Roman" w:cs="Times New Roman"/>
                <w:sz w:val="24"/>
                <w:szCs w:val="24"/>
              </w:rPr>
              <w:t>90</w:t>
            </w:r>
          </w:p>
        </w:tc>
        <w:tc>
          <w:tcPr>
            <w:tcW w:w="3209" w:type="dxa"/>
          </w:tcPr>
          <w:p w14:paraId="587530E3" w14:textId="66EDE3EC" w:rsidR="0022552C" w:rsidRDefault="0022552C" w:rsidP="0022552C">
            <w:pPr>
              <w:jc w:val="center"/>
              <w:rPr>
                <w:rFonts w:ascii="Times New Roman" w:hAnsi="Times New Roman" w:cs="Times New Roman"/>
                <w:sz w:val="24"/>
                <w:szCs w:val="24"/>
              </w:rPr>
            </w:pPr>
            <w:r>
              <w:rPr>
                <w:rFonts w:ascii="Times New Roman" w:hAnsi="Times New Roman" w:cs="Times New Roman"/>
                <w:sz w:val="24"/>
                <w:szCs w:val="24"/>
              </w:rPr>
              <w:t>104</w:t>
            </w:r>
          </w:p>
        </w:tc>
      </w:tr>
      <w:tr w:rsidR="0022552C" w14:paraId="63EE3541" w14:textId="77777777" w:rsidTr="0022552C">
        <w:tc>
          <w:tcPr>
            <w:tcW w:w="3209" w:type="dxa"/>
          </w:tcPr>
          <w:p w14:paraId="467E901D" w14:textId="77777777" w:rsidR="0022552C" w:rsidRDefault="0022552C" w:rsidP="0022552C">
            <w:pPr>
              <w:jc w:val="both"/>
              <w:rPr>
                <w:rFonts w:ascii="Times New Roman" w:hAnsi="Times New Roman" w:cs="Times New Roman"/>
                <w:sz w:val="24"/>
                <w:szCs w:val="24"/>
              </w:rPr>
            </w:pPr>
            <w:r>
              <w:rPr>
                <w:rFonts w:ascii="Times New Roman" w:hAnsi="Times New Roman" w:cs="Times New Roman"/>
                <w:sz w:val="24"/>
                <w:szCs w:val="24"/>
              </w:rPr>
              <w:t>Prašymai mokinių nemokamam maitinimui ir mokinio reikmėms</w:t>
            </w:r>
          </w:p>
        </w:tc>
        <w:tc>
          <w:tcPr>
            <w:tcW w:w="3209" w:type="dxa"/>
          </w:tcPr>
          <w:p w14:paraId="0FE36A04" w14:textId="4592BD5F" w:rsidR="0022552C" w:rsidRDefault="0022552C" w:rsidP="0022552C">
            <w:pPr>
              <w:jc w:val="center"/>
              <w:rPr>
                <w:rFonts w:ascii="Times New Roman" w:hAnsi="Times New Roman" w:cs="Times New Roman"/>
                <w:sz w:val="24"/>
                <w:szCs w:val="24"/>
              </w:rPr>
            </w:pPr>
            <w:r>
              <w:rPr>
                <w:rFonts w:ascii="Times New Roman" w:hAnsi="Times New Roman" w:cs="Times New Roman"/>
                <w:sz w:val="24"/>
                <w:szCs w:val="24"/>
              </w:rPr>
              <w:t>35</w:t>
            </w:r>
          </w:p>
        </w:tc>
        <w:tc>
          <w:tcPr>
            <w:tcW w:w="3209" w:type="dxa"/>
          </w:tcPr>
          <w:p w14:paraId="3C06AFA9" w14:textId="75AA26FB" w:rsidR="0022552C" w:rsidRDefault="0022552C" w:rsidP="0022552C">
            <w:pPr>
              <w:jc w:val="center"/>
              <w:rPr>
                <w:rFonts w:ascii="Times New Roman" w:hAnsi="Times New Roman" w:cs="Times New Roman"/>
                <w:sz w:val="24"/>
                <w:szCs w:val="24"/>
              </w:rPr>
            </w:pPr>
            <w:r>
              <w:rPr>
                <w:rFonts w:ascii="Times New Roman" w:hAnsi="Times New Roman" w:cs="Times New Roman"/>
                <w:sz w:val="24"/>
                <w:szCs w:val="24"/>
              </w:rPr>
              <w:t>27</w:t>
            </w:r>
          </w:p>
        </w:tc>
      </w:tr>
      <w:tr w:rsidR="0022552C" w14:paraId="144CD04D" w14:textId="77777777" w:rsidTr="0022552C">
        <w:tc>
          <w:tcPr>
            <w:tcW w:w="3209" w:type="dxa"/>
          </w:tcPr>
          <w:p w14:paraId="447DF9DF" w14:textId="77777777" w:rsidR="0022552C" w:rsidRDefault="0022552C" w:rsidP="0022552C">
            <w:pPr>
              <w:jc w:val="both"/>
              <w:rPr>
                <w:rFonts w:ascii="Times New Roman" w:hAnsi="Times New Roman" w:cs="Times New Roman"/>
                <w:sz w:val="24"/>
                <w:szCs w:val="24"/>
              </w:rPr>
            </w:pPr>
            <w:r>
              <w:rPr>
                <w:rFonts w:ascii="Times New Roman" w:hAnsi="Times New Roman" w:cs="Times New Roman"/>
                <w:sz w:val="24"/>
                <w:szCs w:val="24"/>
              </w:rPr>
              <w:t>Parama intervenciniais maisto produktais</w:t>
            </w:r>
          </w:p>
        </w:tc>
        <w:tc>
          <w:tcPr>
            <w:tcW w:w="3209" w:type="dxa"/>
          </w:tcPr>
          <w:p w14:paraId="5BE6E019" w14:textId="2977C7AB" w:rsidR="0022552C" w:rsidRDefault="0022552C" w:rsidP="0022552C">
            <w:pPr>
              <w:jc w:val="center"/>
              <w:rPr>
                <w:rFonts w:ascii="Times New Roman" w:hAnsi="Times New Roman" w:cs="Times New Roman"/>
                <w:sz w:val="24"/>
                <w:szCs w:val="24"/>
              </w:rPr>
            </w:pPr>
            <w:r>
              <w:rPr>
                <w:rFonts w:ascii="Times New Roman" w:hAnsi="Times New Roman" w:cs="Times New Roman"/>
                <w:sz w:val="24"/>
                <w:szCs w:val="24"/>
              </w:rPr>
              <w:t>178</w:t>
            </w:r>
          </w:p>
        </w:tc>
        <w:tc>
          <w:tcPr>
            <w:tcW w:w="3209" w:type="dxa"/>
          </w:tcPr>
          <w:p w14:paraId="410C7263" w14:textId="0AA4A5F9" w:rsidR="0022552C" w:rsidRDefault="0022552C" w:rsidP="0022552C">
            <w:pPr>
              <w:jc w:val="center"/>
              <w:rPr>
                <w:rFonts w:ascii="Times New Roman" w:hAnsi="Times New Roman" w:cs="Times New Roman"/>
                <w:sz w:val="24"/>
                <w:szCs w:val="24"/>
              </w:rPr>
            </w:pPr>
            <w:r>
              <w:rPr>
                <w:rFonts w:ascii="Times New Roman" w:hAnsi="Times New Roman" w:cs="Times New Roman"/>
                <w:sz w:val="24"/>
                <w:szCs w:val="24"/>
              </w:rPr>
              <w:t>221</w:t>
            </w:r>
          </w:p>
        </w:tc>
      </w:tr>
      <w:tr w:rsidR="0022552C" w14:paraId="615DFEA0" w14:textId="77777777" w:rsidTr="0022552C">
        <w:tc>
          <w:tcPr>
            <w:tcW w:w="3209" w:type="dxa"/>
          </w:tcPr>
          <w:p w14:paraId="61DFE7F9" w14:textId="77777777" w:rsidR="0022552C" w:rsidRDefault="0022552C" w:rsidP="0022552C">
            <w:pPr>
              <w:jc w:val="both"/>
              <w:rPr>
                <w:rFonts w:ascii="Times New Roman" w:hAnsi="Times New Roman" w:cs="Times New Roman"/>
                <w:sz w:val="24"/>
                <w:szCs w:val="24"/>
              </w:rPr>
            </w:pPr>
            <w:r>
              <w:rPr>
                <w:rFonts w:ascii="Times New Roman" w:hAnsi="Times New Roman" w:cs="Times New Roman"/>
                <w:sz w:val="24"/>
                <w:szCs w:val="24"/>
              </w:rPr>
              <w:t>Buities tyrimo aktai</w:t>
            </w:r>
          </w:p>
        </w:tc>
        <w:tc>
          <w:tcPr>
            <w:tcW w:w="3209" w:type="dxa"/>
          </w:tcPr>
          <w:p w14:paraId="25D1605A" w14:textId="7333C302" w:rsidR="0022552C" w:rsidRDefault="0022552C" w:rsidP="0022552C">
            <w:pPr>
              <w:jc w:val="center"/>
              <w:rPr>
                <w:rFonts w:ascii="Times New Roman" w:hAnsi="Times New Roman" w:cs="Times New Roman"/>
                <w:sz w:val="24"/>
                <w:szCs w:val="24"/>
              </w:rPr>
            </w:pPr>
            <w:r>
              <w:rPr>
                <w:rFonts w:ascii="Times New Roman" w:hAnsi="Times New Roman" w:cs="Times New Roman"/>
                <w:sz w:val="24"/>
                <w:szCs w:val="24"/>
              </w:rPr>
              <w:t>48</w:t>
            </w:r>
          </w:p>
        </w:tc>
        <w:tc>
          <w:tcPr>
            <w:tcW w:w="3209" w:type="dxa"/>
          </w:tcPr>
          <w:p w14:paraId="61184606" w14:textId="6D0C84AF" w:rsidR="0022552C" w:rsidRDefault="0022552C" w:rsidP="0022552C">
            <w:pPr>
              <w:jc w:val="center"/>
              <w:rPr>
                <w:rFonts w:ascii="Times New Roman" w:hAnsi="Times New Roman" w:cs="Times New Roman"/>
                <w:sz w:val="24"/>
                <w:szCs w:val="24"/>
              </w:rPr>
            </w:pPr>
            <w:r>
              <w:rPr>
                <w:rFonts w:ascii="Times New Roman" w:hAnsi="Times New Roman" w:cs="Times New Roman"/>
                <w:sz w:val="24"/>
                <w:szCs w:val="24"/>
              </w:rPr>
              <w:t>38</w:t>
            </w:r>
          </w:p>
        </w:tc>
      </w:tr>
    </w:tbl>
    <w:p w14:paraId="6DFE1F5B" w14:textId="77777777" w:rsidR="00C542E3" w:rsidRDefault="00974F19" w:rsidP="006A79F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01991317" w14:textId="0E3470C3" w:rsidR="003204B7" w:rsidRDefault="00C542E3" w:rsidP="00421A52">
      <w:pPr>
        <w:spacing w:after="0"/>
        <w:jc w:val="both"/>
        <w:rPr>
          <w:rFonts w:ascii="Times New Roman" w:hAnsi="Times New Roman" w:cs="Times New Roman"/>
          <w:sz w:val="24"/>
          <w:szCs w:val="24"/>
        </w:rPr>
      </w:pPr>
      <w:r>
        <w:rPr>
          <w:rFonts w:ascii="Times New Roman" w:hAnsi="Times New Roman" w:cs="Times New Roman"/>
          <w:sz w:val="24"/>
          <w:szCs w:val="24"/>
        </w:rPr>
        <w:t xml:space="preserve">         Nemokamus viešuosius darbus atliko </w:t>
      </w:r>
      <w:r w:rsidR="0022500C">
        <w:rPr>
          <w:rFonts w:ascii="Times New Roman" w:hAnsi="Times New Roman" w:cs="Times New Roman"/>
          <w:sz w:val="24"/>
          <w:szCs w:val="24"/>
        </w:rPr>
        <w:t xml:space="preserve">socialiai remtini </w:t>
      </w:r>
      <w:r>
        <w:rPr>
          <w:rFonts w:ascii="Times New Roman" w:hAnsi="Times New Roman" w:cs="Times New Roman"/>
          <w:sz w:val="24"/>
          <w:szCs w:val="24"/>
        </w:rPr>
        <w:t xml:space="preserve">asmenys, kurie išdirbo </w:t>
      </w:r>
      <w:r w:rsidR="00603503">
        <w:rPr>
          <w:rFonts w:ascii="Times New Roman" w:hAnsi="Times New Roman" w:cs="Times New Roman"/>
          <w:sz w:val="24"/>
          <w:szCs w:val="24"/>
        </w:rPr>
        <w:t>2748</w:t>
      </w:r>
      <w:r w:rsidR="0022500C">
        <w:rPr>
          <w:rFonts w:ascii="Times New Roman" w:hAnsi="Times New Roman" w:cs="Times New Roman"/>
          <w:sz w:val="24"/>
          <w:szCs w:val="24"/>
        </w:rPr>
        <w:t xml:space="preserve"> </w:t>
      </w:r>
      <w:r>
        <w:rPr>
          <w:rFonts w:ascii="Times New Roman" w:hAnsi="Times New Roman" w:cs="Times New Roman"/>
          <w:sz w:val="24"/>
          <w:szCs w:val="24"/>
        </w:rPr>
        <w:t>val.</w:t>
      </w:r>
      <w:r w:rsidR="0022500C">
        <w:rPr>
          <w:rFonts w:ascii="Times New Roman" w:hAnsi="Times New Roman" w:cs="Times New Roman"/>
          <w:sz w:val="24"/>
          <w:szCs w:val="24"/>
        </w:rPr>
        <w:t xml:space="preserve"> </w:t>
      </w:r>
    </w:p>
    <w:p w14:paraId="0600CD4B" w14:textId="2EAB4059" w:rsidR="00603503" w:rsidRDefault="00603503" w:rsidP="00421A52">
      <w:pPr>
        <w:spacing w:after="0"/>
        <w:jc w:val="both"/>
        <w:rPr>
          <w:rFonts w:ascii="Times New Roman" w:hAnsi="Times New Roman" w:cs="Times New Roman"/>
          <w:sz w:val="24"/>
          <w:szCs w:val="24"/>
        </w:rPr>
      </w:pPr>
      <w:r>
        <w:rPr>
          <w:rFonts w:ascii="Times New Roman" w:hAnsi="Times New Roman" w:cs="Times New Roman"/>
          <w:sz w:val="24"/>
          <w:szCs w:val="24"/>
        </w:rPr>
        <w:t xml:space="preserve">         Dirbo </w:t>
      </w:r>
      <w:r w:rsidR="00394DB8">
        <w:rPr>
          <w:rFonts w:ascii="Times New Roman" w:hAnsi="Times New Roman" w:cs="Times New Roman"/>
          <w:sz w:val="24"/>
          <w:szCs w:val="24"/>
        </w:rPr>
        <w:t>2</w:t>
      </w:r>
      <w:r>
        <w:rPr>
          <w:rFonts w:ascii="Times New Roman" w:hAnsi="Times New Roman" w:cs="Times New Roman"/>
          <w:sz w:val="24"/>
          <w:szCs w:val="24"/>
        </w:rPr>
        <w:t xml:space="preserve"> policijos siųst</w:t>
      </w:r>
      <w:r w:rsidR="00394DB8">
        <w:rPr>
          <w:rFonts w:ascii="Times New Roman" w:hAnsi="Times New Roman" w:cs="Times New Roman"/>
          <w:sz w:val="24"/>
          <w:szCs w:val="24"/>
        </w:rPr>
        <w:t>i</w:t>
      </w:r>
      <w:r>
        <w:rPr>
          <w:rFonts w:ascii="Times New Roman" w:hAnsi="Times New Roman" w:cs="Times New Roman"/>
          <w:sz w:val="24"/>
          <w:szCs w:val="24"/>
        </w:rPr>
        <w:t xml:space="preserve"> asm</w:t>
      </w:r>
      <w:r w:rsidR="00394DB8">
        <w:rPr>
          <w:rFonts w:ascii="Times New Roman" w:hAnsi="Times New Roman" w:cs="Times New Roman"/>
          <w:sz w:val="24"/>
          <w:szCs w:val="24"/>
        </w:rPr>
        <w:t>enys</w:t>
      </w:r>
      <w:r>
        <w:rPr>
          <w:rFonts w:ascii="Times New Roman" w:hAnsi="Times New Roman" w:cs="Times New Roman"/>
          <w:sz w:val="24"/>
          <w:szCs w:val="24"/>
        </w:rPr>
        <w:t xml:space="preserve"> (</w:t>
      </w:r>
      <w:r w:rsidR="00394DB8">
        <w:rPr>
          <w:rFonts w:ascii="Times New Roman" w:hAnsi="Times New Roman" w:cs="Times New Roman"/>
          <w:sz w:val="24"/>
          <w:szCs w:val="24"/>
        </w:rPr>
        <w:t xml:space="preserve">120 </w:t>
      </w:r>
      <w:r>
        <w:rPr>
          <w:rFonts w:ascii="Times New Roman" w:hAnsi="Times New Roman" w:cs="Times New Roman"/>
          <w:sz w:val="24"/>
          <w:szCs w:val="24"/>
        </w:rPr>
        <w:t>val.).</w:t>
      </w:r>
    </w:p>
    <w:p w14:paraId="6995F937" w14:textId="377BE400" w:rsidR="00155EE4" w:rsidRDefault="00985352"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Tarpininkauta</w:t>
      </w:r>
      <w:r w:rsidR="002D3DAB">
        <w:rPr>
          <w:rFonts w:ascii="Times New Roman" w:hAnsi="Times New Roman" w:cs="Times New Roman"/>
          <w:sz w:val="24"/>
          <w:szCs w:val="24"/>
        </w:rPr>
        <w:t xml:space="preserve"> suteikiant kalėdinę paramą </w:t>
      </w:r>
      <w:r w:rsidR="00603503">
        <w:rPr>
          <w:rFonts w:ascii="Times New Roman" w:hAnsi="Times New Roman" w:cs="Times New Roman"/>
          <w:sz w:val="24"/>
          <w:szCs w:val="24"/>
        </w:rPr>
        <w:t>2</w:t>
      </w:r>
      <w:r w:rsidR="004A1E9B">
        <w:rPr>
          <w:rFonts w:ascii="Times New Roman" w:hAnsi="Times New Roman" w:cs="Times New Roman"/>
          <w:sz w:val="24"/>
          <w:szCs w:val="24"/>
        </w:rPr>
        <w:t>0</w:t>
      </w:r>
      <w:r w:rsidR="002D3DAB">
        <w:rPr>
          <w:rFonts w:ascii="Times New Roman" w:hAnsi="Times New Roman" w:cs="Times New Roman"/>
          <w:sz w:val="24"/>
          <w:szCs w:val="24"/>
        </w:rPr>
        <w:t xml:space="preserve"> vaik</w:t>
      </w:r>
      <w:r w:rsidR="004A1E9B">
        <w:rPr>
          <w:rFonts w:ascii="Times New Roman" w:hAnsi="Times New Roman" w:cs="Times New Roman"/>
          <w:sz w:val="24"/>
          <w:szCs w:val="24"/>
        </w:rPr>
        <w:t>ų</w:t>
      </w:r>
      <w:r w:rsidR="002D3DAB">
        <w:rPr>
          <w:rFonts w:ascii="Times New Roman" w:hAnsi="Times New Roman" w:cs="Times New Roman"/>
          <w:sz w:val="24"/>
          <w:szCs w:val="24"/>
        </w:rPr>
        <w:t>, 1</w:t>
      </w:r>
      <w:r w:rsidR="004A1E9B">
        <w:rPr>
          <w:rFonts w:ascii="Times New Roman" w:hAnsi="Times New Roman" w:cs="Times New Roman"/>
          <w:sz w:val="24"/>
          <w:szCs w:val="24"/>
        </w:rPr>
        <w:t>0</w:t>
      </w:r>
      <w:r w:rsidR="002D3DAB">
        <w:rPr>
          <w:rFonts w:ascii="Times New Roman" w:hAnsi="Times New Roman" w:cs="Times New Roman"/>
          <w:sz w:val="24"/>
          <w:szCs w:val="24"/>
        </w:rPr>
        <w:t xml:space="preserve"> šeimų įteikti maisto paketai</w:t>
      </w:r>
      <w:r w:rsidR="004A1E9B">
        <w:rPr>
          <w:rFonts w:ascii="Times New Roman" w:hAnsi="Times New Roman" w:cs="Times New Roman"/>
          <w:sz w:val="24"/>
          <w:szCs w:val="24"/>
        </w:rPr>
        <w:t>, pasirūpinta 1 vienišo asmens laidotuvėmis.</w:t>
      </w:r>
      <w:r w:rsidR="00C542E3">
        <w:rPr>
          <w:rFonts w:ascii="Times New Roman" w:hAnsi="Times New Roman" w:cs="Times New Roman"/>
          <w:sz w:val="24"/>
          <w:szCs w:val="24"/>
        </w:rPr>
        <w:t xml:space="preserve"> </w:t>
      </w:r>
    </w:p>
    <w:p w14:paraId="3986918A" w14:textId="3D4F7E4C" w:rsidR="00C542E3" w:rsidRDefault="00CF681B"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F40CD">
        <w:rPr>
          <w:rFonts w:ascii="Times New Roman" w:hAnsi="Times New Roman" w:cs="Times New Roman"/>
          <w:sz w:val="24"/>
          <w:szCs w:val="24"/>
        </w:rPr>
        <w:t>Socialinių reikalų komisija rinkosi į</w:t>
      </w:r>
      <w:r w:rsidR="00C542E3">
        <w:rPr>
          <w:rFonts w:ascii="Times New Roman" w:hAnsi="Times New Roman" w:cs="Times New Roman"/>
          <w:sz w:val="24"/>
          <w:szCs w:val="24"/>
        </w:rPr>
        <w:t xml:space="preserve"> </w:t>
      </w:r>
      <w:r w:rsidR="0022552C">
        <w:rPr>
          <w:rFonts w:ascii="Times New Roman" w:hAnsi="Times New Roman" w:cs="Times New Roman"/>
          <w:sz w:val="24"/>
          <w:szCs w:val="24"/>
        </w:rPr>
        <w:t>11</w:t>
      </w:r>
      <w:r w:rsidR="00C542E3">
        <w:rPr>
          <w:rFonts w:ascii="Times New Roman" w:hAnsi="Times New Roman" w:cs="Times New Roman"/>
          <w:sz w:val="24"/>
          <w:szCs w:val="24"/>
        </w:rPr>
        <w:t xml:space="preserve"> posėdži</w:t>
      </w:r>
      <w:r w:rsidR="0022552C">
        <w:rPr>
          <w:rFonts w:ascii="Times New Roman" w:hAnsi="Times New Roman" w:cs="Times New Roman"/>
          <w:sz w:val="24"/>
          <w:szCs w:val="24"/>
        </w:rPr>
        <w:t>ų</w:t>
      </w:r>
      <w:r w:rsidR="00C542E3">
        <w:rPr>
          <w:rFonts w:ascii="Times New Roman" w:hAnsi="Times New Roman" w:cs="Times New Roman"/>
          <w:sz w:val="24"/>
          <w:szCs w:val="24"/>
        </w:rPr>
        <w:t xml:space="preserve">, kurių metu svarstyti </w:t>
      </w:r>
      <w:r w:rsidR="0022552C">
        <w:rPr>
          <w:rFonts w:ascii="Times New Roman" w:hAnsi="Times New Roman" w:cs="Times New Roman"/>
          <w:sz w:val="24"/>
          <w:szCs w:val="24"/>
        </w:rPr>
        <w:t>34</w:t>
      </w:r>
      <w:r>
        <w:rPr>
          <w:rFonts w:ascii="Times New Roman" w:hAnsi="Times New Roman" w:cs="Times New Roman"/>
          <w:sz w:val="24"/>
          <w:szCs w:val="24"/>
        </w:rPr>
        <w:t xml:space="preserve"> seniūnijos gyventojams aktualūs </w:t>
      </w:r>
      <w:r w:rsidR="00C542E3">
        <w:rPr>
          <w:rFonts w:ascii="Times New Roman" w:hAnsi="Times New Roman" w:cs="Times New Roman"/>
          <w:sz w:val="24"/>
          <w:szCs w:val="24"/>
        </w:rPr>
        <w:t>klausim</w:t>
      </w:r>
      <w:r w:rsidR="0025636A">
        <w:rPr>
          <w:rFonts w:ascii="Times New Roman" w:hAnsi="Times New Roman" w:cs="Times New Roman"/>
          <w:sz w:val="24"/>
          <w:szCs w:val="24"/>
        </w:rPr>
        <w:t>ai</w:t>
      </w:r>
      <w:r w:rsidR="00C542E3">
        <w:rPr>
          <w:rFonts w:ascii="Times New Roman" w:hAnsi="Times New Roman" w:cs="Times New Roman"/>
          <w:sz w:val="24"/>
          <w:szCs w:val="24"/>
        </w:rPr>
        <w:t>.</w:t>
      </w:r>
    </w:p>
    <w:p w14:paraId="2DAD0480" w14:textId="07E360D2" w:rsidR="008E55A7" w:rsidRDefault="008E55A7"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Dalyvauta Veprių kaimo bendruomenės kalėdinėje akcijoje „Pasidalinkime gerumu“. Įteiktos saldžios dovanos 21 retai iš namų išeinančiam senoliui.</w:t>
      </w:r>
    </w:p>
    <w:p w14:paraId="7A8A3DCF" w14:textId="30BC27CC" w:rsidR="00A75C3A" w:rsidRDefault="00CF681B"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F40CD">
        <w:rPr>
          <w:rFonts w:ascii="Times New Roman" w:hAnsi="Times New Roman" w:cs="Times New Roman"/>
          <w:sz w:val="24"/>
          <w:szCs w:val="24"/>
        </w:rPr>
        <w:t xml:space="preserve">Šių funkcijų administravimui panaudota </w:t>
      </w:r>
      <w:r w:rsidR="008E55A7">
        <w:rPr>
          <w:rFonts w:ascii="Times New Roman" w:hAnsi="Times New Roman" w:cs="Times New Roman"/>
          <w:sz w:val="24"/>
          <w:szCs w:val="24"/>
        </w:rPr>
        <w:t>18300</w:t>
      </w:r>
      <w:r w:rsidR="00603503">
        <w:rPr>
          <w:rFonts w:ascii="Times New Roman" w:hAnsi="Times New Roman" w:cs="Times New Roman"/>
          <w:sz w:val="24"/>
          <w:szCs w:val="24"/>
        </w:rPr>
        <w:t xml:space="preserve"> </w:t>
      </w:r>
      <w:r w:rsidR="003F40CD">
        <w:rPr>
          <w:rFonts w:ascii="Times New Roman" w:hAnsi="Times New Roman" w:cs="Times New Roman"/>
          <w:sz w:val="24"/>
          <w:szCs w:val="24"/>
        </w:rPr>
        <w:t>Eur</w:t>
      </w:r>
      <w:r w:rsidR="00353BB9">
        <w:rPr>
          <w:rFonts w:ascii="Times New Roman" w:hAnsi="Times New Roman" w:cs="Times New Roman"/>
          <w:sz w:val="24"/>
          <w:szCs w:val="24"/>
        </w:rPr>
        <w:t>.</w:t>
      </w:r>
    </w:p>
    <w:bookmarkEnd w:id="0"/>
    <w:p w14:paraId="247236DF" w14:textId="77777777" w:rsidR="00DF2EA1" w:rsidRDefault="00DF2EA1" w:rsidP="00C542E3">
      <w:pPr>
        <w:spacing w:after="0"/>
        <w:jc w:val="both"/>
        <w:rPr>
          <w:rFonts w:ascii="Times New Roman" w:hAnsi="Times New Roman" w:cs="Times New Roman"/>
          <w:sz w:val="24"/>
          <w:szCs w:val="24"/>
        </w:rPr>
      </w:pPr>
    </w:p>
    <w:p w14:paraId="0CD14A5C" w14:textId="77777777" w:rsidR="005859E1" w:rsidRDefault="005859E1" w:rsidP="00C542E3">
      <w:pPr>
        <w:spacing w:after="0"/>
        <w:jc w:val="both"/>
        <w:rPr>
          <w:rFonts w:ascii="Times New Roman" w:hAnsi="Times New Roman" w:cs="Times New Roman"/>
          <w:sz w:val="24"/>
          <w:szCs w:val="24"/>
        </w:rPr>
      </w:pPr>
    </w:p>
    <w:p w14:paraId="541E66B0" w14:textId="77777777" w:rsidR="00C542E3" w:rsidRPr="00A31624" w:rsidRDefault="00C542E3" w:rsidP="00416627">
      <w:pPr>
        <w:pStyle w:val="Sraopastraipa"/>
        <w:numPr>
          <w:ilvl w:val="0"/>
          <w:numId w:val="1"/>
        </w:numPr>
        <w:spacing w:after="0"/>
        <w:jc w:val="center"/>
        <w:rPr>
          <w:rFonts w:ascii="Times New Roman" w:hAnsi="Times New Roman" w:cs="Times New Roman"/>
          <w:b/>
          <w:bCs/>
          <w:sz w:val="24"/>
          <w:szCs w:val="24"/>
        </w:rPr>
      </w:pPr>
      <w:r w:rsidRPr="00A31624">
        <w:rPr>
          <w:rFonts w:ascii="Times New Roman" w:hAnsi="Times New Roman" w:cs="Times New Roman"/>
          <w:b/>
          <w:bCs/>
          <w:sz w:val="24"/>
          <w:szCs w:val="24"/>
        </w:rPr>
        <w:t>SENIŪNIJOS KULTŪRINĖ, SPORTINĖ, ŠVIETĖJIŠKA PROGRAMA</w:t>
      </w:r>
    </w:p>
    <w:p w14:paraId="2D5661C7" w14:textId="77777777" w:rsidR="003F49AF" w:rsidRPr="003F49AF" w:rsidRDefault="003F49AF" w:rsidP="003F49AF">
      <w:pPr>
        <w:spacing w:after="0"/>
        <w:jc w:val="center"/>
        <w:rPr>
          <w:rFonts w:ascii="Times New Roman" w:hAnsi="Times New Roman" w:cs="Times New Roman"/>
          <w:b/>
          <w:bCs/>
          <w:sz w:val="24"/>
          <w:szCs w:val="24"/>
        </w:rPr>
      </w:pPr>
    </w:p>
    <w:p w14:paraId="65F1E216" w14:textId="1C560292" w:rsidR="00C542E3" w:rsidRDefault="00CC7E32" w:rsidP="00CC7E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A680B">
        <w:rPr>
          <w:rFonts w:ascii="Times New Roman" w:hAnsi="Times New Roman" w:cs="Times New Roman"/>
          <w:sz w:val="24"/>
          <w:szCs w:val="24"/>
        </w:rPr>
        <w:t xml:space="preserve"> </w:t>
      </w:r>
      <w:r>
        <w:rPr>
          <w:rFonts w:ascii="Times New Roman" w:hAnsi="Times New Roman" w:cs="Times New Roman"/>
          <w:sz w:val="24"/>
          <w:szCs w:val="24"/>
        </w:rPr>
        <w:t xml:space="preserve"> </w:t>
      </w:r>
      <w:r w:rsidR="00D04C54">
        <w:rPr>
          <w:rFonts w:ascii="Times New Roman" w:hAnsi="Times New Roman" w:cs="Times New Roman"/>
          <w:sz w:val="24"/>
          <w:szCs w:val="24"/>
        </w:rPr>
        <w:t>S</w:t>
      </w:r>
      <w:r>
        <w:rPr>
          <w:rFonts w:ascii="Times New Roman" w:hAnsi="Times New Roman" w:cs="Times New Roman"/>
          <w:sz w:val="24"/>
          <w:szCs w:val="24"/>
        </w:rPr>
        <w:t>eniūnija</w:t>
      </w:r>
      <w:r w:rsidR="00C542E3">
        <w:rPr>
          <w:rFonts w:ascii="Times New Roman" w:hAnsi="Times New Roman" w:cs="Times New Roman"/>
          <w:sz w:val="24"/>
          <w:szCs w:val="24"/>
        </w:rPr>
        <w:t xml:space="preserve"> </w:t>
      </w:r>
      <w:r>
        <w:rPr>
          <w:rFonts w:ascii="Times New Roman" w:hAnsi="Times New Roman" w:cs="Times New Roman"/>
          <w:sz w:val="24"/>
          <w:szCs w:val="24"/>
        </w:rPr>
        <w:t>telkė  bendruomenes, kultūros, švietimo įstaigas</w:t>
      </w:r>
      <w:r w:rsidR="00C542E3">
        <w:rPr>
          <w:rFonts w:ascii="Times New Roman" w:hAnsi="Times New Roman" w:cs="Times New Roman"/>
          <w:sz w:val="24"/>
          <w:szCs w:val="24"/>
        </w:rPr>
        <w:t xml:space="preserve"> bendroms veikloms</w:t>
      </w:r>
      <w:r w:rsidR="003F40CD">
        <w:rPr>
          <w:rFonts w:ascii="Times New Roman" w:hAnsi="Times New Roman" w:cs="Times New Roman"/>
          <w:sz w:val="24"/>
          <w:szCs w:val="24"/>
        </w:rPr>
        <w:t>.</w:t>
      </w:r>
      <w:r>
        <w:rPr>
          <w:rFonts w:ascii="Times New Roman" w:hAnsi="Times New Roman" w:cs="Times New Roman"/>
          <w:sz w:val="24"/>
          <w:szCs w:val="24"/>
        </w:rPr>
        <w:t xml:space="preserve"> </w:t>
      </w:r>
    </w:p>
    <w:p w14:paraId="35412B9C" w14:textId="7EB49C2D" w:rsidR="00AA680B" w:rsidRDefault="00063C55" w:rsidP="00CC7E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A680B">
        <w:rPr>
          <w:rFonts w:ascii="Times New Roman" w:hAnsi="Times New Roman" w:cs="Times New Roman"/>
          <w:sz w:val="24"/>
          <w:szCs w:val="24"/>
        </w:rPr>
        <w:t xml:space="preserve">Didžiausias renginys - </w:t>
      </w:r>
      <w:r>
        <w:rPr>
          <w:rFonts w:ascii="Times New Roman" w:hAnsi="Times New Roman" w:cs="Times New Roman"/>
          <w:sz w:val="24"/>
          <w:szCs w:val="24"/>
        </w:rPr>
        <w:t>vasaros šventė</w:t>
      </w:r>
      <w:r w:rsidR="008E55A7">
        <w:rPr>
          <w:rFonts w:ascii="Times New Roman" w:hAnsi="Times New Roman" w:cs="Times New Roman"/>
          <w:sz w:val="24"/>
          <w:szCs w:val="24"/>
        </w:rPr>
        <w:t xml:space="preserve"> ‚Kurkime bendrystės tiltą“</w:t>
      </w:r>
      <w:r>
        <w:rPr>
          <w:rFonts w:ascii="Times New Roman" w:hAnsi="Times New Roman" w:cs="Times New Roman"/>
          <w:sz w:val="24"/>
          <w:szCs w:val="24"/>
        </w:rPr>
        <w:t xml:space="preserve">, kurios metu vyko žvejų, baidarių, </w:t>
      </w:r>
      <w:r w:rsidR="00353BB9">
        <w:rPr>
          <w:rFonts w:ascii="Times New Roman" w:hAnsi="Times New Roman" w:cs="Times New Roman"/>
          <w:sz w:val="24"/>
          <w:szCs w:val="24"/>
        </w:rPr>
        <w:t xml:space="preserve">paplūdimio tinklinio </w:t>
      </w:r>
      <w:r>
        <w:rPr>
          <w:rFonts w:ascii="Times New Roman" w:hAnsi="Times New Roman" w:cs="Times New Roman"/>
          <w:sz w:val="24"/>
          <w:szCs w:val="24"/>
        </w:rPr>
        <w:t>varžybos, kultūrinė programa</w:t>
      </w:r>
      <w:r w:rsidR="00AA680B">
        <w:rPr>
          <w:rFonts w:ascii="Times New Roman" w:hAnsi="Times New Roman" w:cs="Times New Roman"/>
          <w:sz w:val="24"/>
          <w:szCs w:val="24"/>
        </w:rPr>
        <w:t>, atrakcionai vaikams. Šiai šventei Veprių kaimo bendruomenė parengė projektą, sulaukėme ir paramos iš ūkininkų, verslininkų.</w:t>
      </w:r>
      <w:r w:rsidR="008E55A7">
        <w:rPr>
          <w:rFonts w:ascii="Times New Roman" w:hAnsi="Times New Roman" w:cs="Times New Roman"/>
          <w:sz w:val="24"/>
          <w:szCs w:val="24"/>
        </w:rPr>
        <w:t xml:space="preserve"> </w:t>
      </w:r>
    </w:p>
    <w:p w14:paraId="71D85FE8" w14:textId="7A48FAF8" w:rsidR="008E55A7" w:rsidRDefault="008E55A7" w:rsidP="00CC7E32">
      <w:pPr>
        <w:spacing w:after="0"/>
        <w:jc w:val="both"/>
        <w:rPr>
          <w:rFonts w:ascii="Times New Roman" w:hAnsi="Times New Roman" w:cs="Times New Roman"/>
          <w:sz w:val="24"/>
          <w:szCs w:val="24"/>
        </w:rPr>
      </w:pPr>
      <w:r>
        <w:rPr>
          <w:rFonts w:ascii="Times New Roman" w:hAnsi="Times New Roman" w:cs="Times New Roman"/>
          <w:sz w:val="24"/>
          <w:szCs w:val="24"/>
        </w:rPr>
        <w:t>Šventės metu pristatyti vietos amatininkai</w:t>
      </w:r>
      <w:r w:rsidR="00F75ABE">
        <w:rPr>
          <w:rFonts w:ascii="Times New Roman" w:hAnsi="Times New Roman" w:cs="Times New Roman"/>
          <w:sz w:val="24"/>
          <w:szCs w:val="24"/>
        </w:rPr>
        <w:t>, kurie galėjo pasidalinti savo kuriamais darbais ir produktais.</w:t>
      </w:r>
    </w:p>
    <w:p w14:paraId="5CD10356" w14:textId="77777777" w:rsidR="00F75ABE" w:rsidRDefault="00F75ABE" w:rsidP="00CC7E32">
      <w:pPr>
        <w:spacing w:after="0"/>
        <w:jc w:val="both"/>
        <w:rPr>
          <w:rFonts w:ascii="Times New Roman" w:hAnsi="Times New Roman" w:cs="Times New Roman"/>
          <w:sz w:val="24"/>
          <w:szCs w:val="24"/>
        </w:rPr>
      </w:pPr>
    </w:p>
    <w:p w14:paraId="01FA1F88" w14:textId="5979F533" w:rsidR="00F75ABE" w:rsidRDefault="00F75ABE" w:rsidP="00CC7E32">
      <w:pPr>
        <w:spacing w:after="0"/>
        <w:jc w:val="both"/>
        <w:rPr>
          <w:rFonts w:ascii="Times New Roman" w:hAnsi="Times New Roman" w:cs="Times New Roman"/>
          <w:sz w:val="24"/>
          <w:szCs w:val="24"/>
        </w:rPr>
      </w:pPr>
      <w:r>
        <w:rPr>
          <w:noProof/>
        </w:rPr>
        <w:drawing>
          <wp:inline distT="0" distB="0" distL="0" distR="0" wp14:anchorId="551BD336" wp14:editId="144A1D0B">
            <wp:extent cx="6120130" cy="2731770"/>
            <wp:effectExtent l="0" t="0" r="0" b="0"/>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2731770"/>
                    </a:xfrm>
                    <a:prstGeom prst="rect">
                      <a:avLst/>
                    </a:prstGeom>
                    <a:noFill/>
                    <a:ln>
                      <a:noFill/>
                    </a:ln>
                  </pic:spPr>
                </pic:pic>
              </a:graphicData>
            </a:graphic>
          </wp:inline>
        </w:drawing>
      </w:r>
    </w:p>
    <w:p w14:paraId="36C08224" w14:textId="15ABD413" w:rsidR="00F75ABE" w:rsidRDefault="00F75ABE" w:rsidP="00CC7E32">
      <w:pPr>
        <w:spacing w:after="0"/>
        <w:jc w:val="both"/>
        <w:rPr>
          <w:rFonts w:ascii="Times New Roman" w:hAnsi="Times New Roman" w:cs="Times New Roman"/>
          <w:sz w:val="24"/>
          <w:szCs w:val="24"/>
        </w:rPr>
      </w:pPr>
      <w:r>
        <w:rPr>
          <w:noProof/>
        </w:rPr>
        <w:lastRenderedPageBreak/>
        <w:drawing>
          <wp:inline distT="0" distB="0" distL="0" distR="0" wp14:anchorId="554CA045" wp14:editId="71732FD1">
            <wp:extent cx="1962150" cy="1962150"/>
            <wp:effectExtent l="0" t="0" r="0" b="0"/>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r>
        <w:rPr>
          <w:noProof/>
        </w:rPr>
        <w:drawing>
          <wp:inline distT="0" distB="0" distL="0" distR="0" wp14:anchorId="35AB4D2A" wp14:editId="151F1AC3">
            <wp:extent cx="1962150" cy="1962150"/>
            <wp:effectExtent l="0" t="0" r="0" b="0"/>
            <wp:docPr id="26"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r>
        <w:rPr>
          <w:noProof/>
        </w:rPr>
        <w:drawing>
          <wp:inline distT="0" distB="0" distL="0" distR="0" wp14:anchorId="26AAE23C" wp14:editId="4AE74DFF">
            <wp:extent cx="1962150" cy="1962150"/>
            <wp:effectExtent l="0" t="0" r="0" b="0"/>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p>
    <w:p w14:paraId="7BF3A37B" w14:textId="0B9B895A" w:rsidR="00F75ABE" w:rsidRDefault="00F75ABE" w:rsidP="00CC7E32">
      <w:pPr>
        <w:spacing w:after="0"/>
        <w:jc w:val="both"/>
        <w:rPr>
          <w:rFonts w:ascii="Times New Roman" w:hAnsi="Times New Roman" w:cs="Times New Roman"/>
          <w:sz w:val="24"/>
          <w:szCs w:val="24"/>
        </w:rPr>
      </w:pPr>
      <w:r>
        <w:rPr>
          <w:noProof/>
        </w:rPr>
        <w:drawing>
          <wp:inline distT="0" distB="0" distL="0" distR="0" wp14:anchorId="74FC76A8" wp14:editId="36302DE6">
            <wp:extent cx="1962150" cy="1962150"/>
            <wp:effectExtent l="0" t="0" r="0" b="0"/>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r>
        <w:rPr>
          <w:noProof/>
        </w:rPr>
        <w:drawing>
          <wp:inline distT="0" distB="0" distL="0" distR="0" wp14:anchorId="14C15702" wp14:editId="74D29EDE">
            <wp:extent cx="1962150" cy="1962150"/>
            <wp:effectExtent l="0" t="0" r="0" b="0"/>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r>
        <w:rPr>
          <w:noProof/>
        </w:rPr>
        <w:drawing>
          <wp:inline distT="0" distB="0" distL="0" distR="0" wp14:anchorId="016EC8F7" wp14:editId="4BCFDACC">
            <wp:extent cx="1962150" cy="1962150"/>
            <wp:effectExtent l="0" t="0" r="0" b="0"/>
            <wp:docPr id="30"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p>
    <w:p w14:paraId="68F0E762" w14:textId="0B5894C3" w:rsidR="00F75ABE" w:rsidRDefault="00F75ABE" w:rsidP="00CC7E32">
      <w:pPr>
        <w:spacing w:after="0"/>
        <w:jc w:val="both"/>
        <w:rPr>
          <w:rFonts w:ascii="Times New Roman" w:hAnsi="Times New Roman" w:cs="Times New Roman"/>
          <w:sz w:val="24"/>
          <w:szCs w:val="24"/>
        </w:rPr>
      </w:pPr>
      <w:r>
        <w:rPr>
          <w:noProof/>
        </w:rPr>
        <w:drawing>
          <wp:inline distT="0" distB="0" distL="0" distR="0" wp14:anchorId="5AC67E53" wp14:editId="02C74F61">
            <wp:extent cx="1962150" cy="1962150"/>
            <wp:effectExtent l="0" t="0" r="0" b="0"/>
            <wp:docPr id="31"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r w:rsidR="00392BB6">
        <w:rPr>
          <w:noProof/>
        </w:rPr>
        <w:drawing>
          <wp:inline distT="0" distB="0" distL="0" distR="0" wp14:anchorId="22780D92" wp14:editId="6D49C3B7">
            <wp:extent cx="1962150" cy="1962150"/>
            <wp:effectExtent l="0" t="0" r="0" b="0"/>
            <wp:docPr id="38" name="Paveikslėli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r w:rsidR="00392BB6">
        <w:rPr>
          <w:noProof/>
        </w:rPr>
        <w:drawing>
          <wp:inline distT="0" distB="0" distL="0" distR="0" wp14:anchorId="0EFCF708" wp14:editId="4401925B">
            <wp:extent cx="1962150" cy="1962150"/>
            <wp:effectExtent l="0" t="0" r="0" b="0"/>
            <wp:docPr id="39" name="Paveikslėli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p>
    <w:p w14:paraId="224A04B2" w14:textId="77777777" w:rsidR="00603503" w:rsidRDefault="00603503" w:rsidP="00AA680B">
      <w:pPr>
        <w:spacing w:after="0"/>
        <w:rPr>
          <w:rFonts w:ascii="Times New Roman" w:hAnsi="Times New Roman" w:cs="Times New Roman"/>
          <w:sz w:val="24"/>
          <w:szCs w:val="24"/>
        </w:rPr>
      </w:pPr>
    </w:p>
    <w:p w14:paraId="61310A39" w14:textId="0D805463" w:rsidR="00AA680B" w:rsidRDefault="00AA680B" w:rsidP="00AA680B">
      <w:pPr>
        <w:spacing w:after="0"/>
        <w:rPr>
          <w:rFonts w:ascii="Times New Roman" w:hAnsi="Times New Roman" w:cs="Times New Roman"/>
          <w:noProof/>
          <w:sz w:val="24"/>
          <w:szCs w:val="24"/>
        </w:rPr>
      </w:pPr>
      <w:r w:rsidRPr="002C7588">
        <w:rPr>
          <w:rFonts w:ascii="Times New Roman" w:hAnsi="Times New Roman" w:cs="Times New Roman"/>
          <w:noProof/>
          <w:sz w:val="24"/>
          <w:szCs w:val="24"/>
        </w:rPr>
        <w:t>Sližiuose vyko tradicinė poezijos šventė „Žydinčios vyšnios šakelė“</w:t>
      </w:r>
    </w:p>
    <w:p w14:paraId="3162299D" w14:textId="77777777" w:rsidR="00AA680B" w:rsidRPr="002C7588" w:rsidRDefault="00AA680B" w:rsidP="00AA680B">
      <w:pPr>
        <w:spacing w:after="0"/>
        <w:rPr>
          <w:rFonts w:ascii="Times New Roman" w:hAnsi="Times New Roman" w:cs="Times New Roman"/>
          <w:noProof/>
          <w:sz w:val="24"/>
          <w:szCs w:val="24"/>
        </w:rPr>
      </w:pPr>
    </w:p>
    <w:p w14:paraId="1DE33E02" w14:textId="74B63F67" w:rsidR="00AA680B" w:rsidRDefault="00392BB6" w:rsidP="00392BB6">
      <w:pPr>
        <w:spacing w:after="0"/>
        <w:jc w:val="center"/>
        <w:rPr>
          <w:rFonts w:ascii="Times New Roman" w:hAnsi="Times New Roman" w:cs="Times New Roman"/>
          <w:sz w:val="24"/>
          <w:szCs w:val="24"/>
        </w:rPr>
      </w:pPr>
      <w:r>
        <w:rPr>
          <w:noProof/>
        </w:rPr>
        <w:drawing>
          <wp:inline distT="0" distB="0" distL="0" distR="0" wp14:anchorId="499EF97F" wp14:editId="7EF605E5">
            <wp:extent cx="3781425" cy="2514934"/>
            <wp:effectExtent l="0" t="0" r="0" b="0"/>
            <wp:docPr id="41" name="Paveikslėli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85407" cy="2517582"/>
                    </a:xfrm>
                    <a:prstGeom prst="rect">
                      <a:avLst/>
                    </a:prstGeom>
                    <a:noFill/>
                    <a:ln>
                      <a:noFill/>
                    </a:ln>
                  </pic:spPr>
                </pic:pic>
              </a:graphicData>
            </a:graphic>
          </wp:inline>
        </w:drawing>
      </w:r>
    </w:p>
    <w:p w14:paraId="0EAB370D" w14:textId="091EA9EE" w:rsidR="0014372E" w:rsidRDefault="00D157ED" w:rsidP="00D157E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4372E">
        <w:rPr>
          <w:rFonts w:ascii="Times New Roman" w:hAnsi="Times New Roman" w:cs="Times New Roman"/>
          <w:sz w:val="24"/>
          <w:szCs w:val="24"/>
        </w:rPr>
        <w:t xml:space="preserve">Vepriuose surengta poezijos popietė „Nuo žodžio lig šviesos“, skirta </w:t>
      </w:r>
      <w:r w:rsidR="0078719F">
        <w:rPr>
          <w:rFonts w:ascii="Times New Roman" w:hAnsi="Times New Roman" w:cs="Times New Roman"/>
          <w:sz w:val="24"/>
          <w:szCs w:val="24"/>
        </w:rPr>
        <w:t>V</w:t>
      </w:r>
      <w:r w:rsidR="0014372E">
        <w:rPr>
          <w:rFonts w:ascii="Times New Roman" w:hAnsi="Times New Roman" w:cs="Times New Roman"/>
          <w:sz w:val="24"/>
          <w:szCs w:val="24"/>
        </w:rPr>
        <w:t>eprių poeto ir visuomeni</w:t>
      </w:r>
      <w:r>
        <w:rPr>
          <w:rFonts w:ascii="Times New Roman" w:hAnsi="Times New Roman" w:cs="Times New Roman"/>
          <w:sz w:val="24"/>
          <w:szCs w:val="24"/>
        </w:rPr>
        <w:t>ni</w:t>
      </w:r>
      <w:r w:rsidR="0014372E">
        <w:rPr>
          <w:rFonts w:ascii="Times New Roman" w:hAnsi="Times New Roman" w:cs="Times New Roman"/>
          <w:sz w:val="24"/>
          <w:szCs w:val="24"/>
        </w:rPr>
        <w:t xml:space="preserve">nko Vinco Lukšos </w:t>
      </w:r>
      <w:r>
        <w:rPr>
          <w:rFonts w:ascii="Times New Roman" w:hAnsi="Times New Roman" w:cs="Times New Roman"/>
          <w:sz w:val="24"/>
          <w:szCs w:val="24"/>
        </w:rPr>
        <w:t>atminimui.</w:t>
      </w:r>
    </w:p>
    <w:p w14:paraId="506DB607" w14:textId="77777777" w:rsidR="004F4FB1" w:rsidRDefault="004F4FB1" w:rsidP="00D157ED">
      <w:pPr>
        <w:spacing w:after="0"/>
        <w:jc w:val="both"/>
        <w:rPr>
          <w:rFonts w:ascii="Times New Roman" w:hAnsi="Times New Roman" w:cs="Times New Roman"/>
          <w:sz w:val="24"/>
          <w:szCs w:val="24"/>
        </w:rPr>
      </w:pPr>
    </w:p>
    <w:p w14:paraId="555368EE" w14:textId="28ECC88C" w:rsidR="00D157ED" w:rsidRDefault="00D157ED" w:rsidP="00D157ED">
      <w:pPr>
        <w:spacing w:after="0"/>
        <w:jc w:val="center"/>
        <w:rPr>
          <w:rFonts w:ascii="Times New Roman" w:hAnsi="Times New Roman" w:cs="Times New Roman"/>
          <w:sz w:val="24"/>
          <w:szCs w:val="24"/>
        </w:rPr>
      </w:pPr>
      <w:r>
        <w:rPr>
          <w:noProof/>
        </w:rPr>
        <w:drawing>
          <wp:inline distT="0" distB="0" distL="0" distR="0" wp14:anchorId="6A4D5FDB" wp14:editId="1314EA43">
            <wp:extent cx="3933825" cy="2950369"/>
            <wp:effectExtent l="0" t="0" r="0" b="2540"/>
            <wp:docPr id="62" name="Paveikslėli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0893" cy="2955670"/>
                    </a:xfrm>
                    <a:prstGeom prst="rect">
                      <a:avLst/>
                    </a:prstGeom>
                    <a:noFill/>
                    <a:ln>
                      <a:noFill/>
                    </a:ln>
                  </pic:spPr>
                </pic:pic>
              </a:graphicData>
            </a:graphic>
          </wp:inline>
        </w:drawing>
      </w:r>
    </w:p>
    <w:p w14:paraId="6935A757" w14:textId="77777777" w:rsidR="00AA680B" w:rsidRDefault="00AA680B" w:rsidP="00AA680B">
      <w:pPr>
        <w:spacing w:after="0"/>
        <w:rPr>
          <w:rFonts w:ascii="Times New Roman" w:hAnsi="Times New Roman" w:cs="Times New Roman"/>
          <w:sz w:val="24"/>
          <w:szCs w:val="24"/>
        </w:rPr>
      </w:pPr>
    </w:p>
    <w:p w14:paraId="4A61B4CF" w14:textId="0C785256" w:rsidR="00AA680B" w:rsidRDefault="00AA680B" w:rsidP="00AA680B">
      <w:pPr>
        <w:spacing w:after="0"/>
        <w:rPr>
          <w:rFonts w:ascii="Times New Roman" w:hAnsi="Times New Roman" w:cs="Times New Roman"/>
          <w:sz w:val="24"/>
          <w:szCs w:val="24"/>
        </w:rPr>
      </w:pPr>
      <w:r>
        <w:rPr>
          <w:rFonts w:ascii="Times New Roman" w:hAnsi="Times New Roman" w:cs="Times New Roman"/>
          <w:sz w:val="24"/>
          <w:szCs w:val="24"/>
        </w:rPr>
        <w:t>Aktyviai dalyva</w:t>
      </w:r>
      <w:r w:rsidR="001E1D84">
        <w:rPr>
          <w:rFonts w:ascii="Times New Roman" w:hAnsi="Times New Roman" w:cs="Times New Roman"/>
          <w:sz w:val="24"/>
          <w:szCs w:val="24"/>
        </w:rPr>
        <w:t>vome</w:t>
      </w:r>
      <w:r>
        <w:rPr>
          <w:rFonts w:ascii="Times New Roman" w:hAnsi="Times New Roman" w:cs="Times New Roman"/>
          <w:sz w:val="24"/>
          <w:szCs w:val="24"/>
        </w:rPr>
        <w:t xml:space="preserve"> Aniuolų sargų kermošiuje</w:t>
      </w:r>
      <w:r w:rsidR="001E1D84">
        <w:rPr>
          <w:rFonts w:ascii="Times New Roman" w:hAnsi="Times New Roman" w:cs="Times New Roman"/>
          <w:sz w:val="24"/>
          <w:szCs w:val="24"/>
        </w:rPr>
        <w:t>.</w:t>
      </w:r>
    </w:p>
    <w:p w14:paraId="21623AE0" w14:textId="77777777" w:rsidR="00AA680B" w:rsidRDefault="00AA680B" w:rsidP="00AA680B">
      <w:pPr>
        <w:spacing w:after="0"/>
        <w:rPr>
          <w:rFonts w:ascii="Times New Roman" w:hAnsi="Times New Roman" w:cs="Times New Roman"/>
          <w:sz w:val="24"/>
          <w:szCs w:val="24"/>
        </w:rPr>
      </w:pPr>
    </w:p>
    <w:p w14:paraId="50795667" w14:textId="3C44F312" w:rsidR="00AA680B" w:rsidRDefault="00392BB6" w:rsidP="00392BB6">
      <w:pPr>
        <w:spacing w:after="0"/>
        <w:jc w:val="center"/>
        <w:rPr>
          <w:rFonts w:ascii="Times New Roman" w:hAnsi="Times New Roman" w:cs="Times New Roman"/>
          <w:sz w:val="24"/>
          <w:szCs w:val="24"/>
        </w:rPr>
      </w:pPr>
      <w:r>
        <w:rPr>
          <w:noProof/>
        </w:rPr>
        <w:drawing>
          <wp:inline distT="0" distB="0" distL="0" distR="0" wp14:anchorId="486EAF99" wp14:editId="0F291A62">
            <wp:extent cx="2676525" cy="3568700"/>
            <wp:effectExtent l="0" t="0" r="9525" b="0"/>
            <wp:docPr id="42" name="Paveikslėli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7136" cy="3569515"/>
                    </a:xfrm>
                    <a:prstGeom prst="rect">
                      <a:avLst/>
                    </a:prstGeom>
                    <a:noFill/>
                    <a:ln>
                      <a:noFill/>
                    </a:ln>
                  </pic:spPr>
                </pic:pic>
              </a:graphicData>
            </a:graphic>
          </wp:inline>
        </w:drawing>
      </w:r>
    </w:p>
    <w:p w14:paraId="3C2DC4FE" w14:textId="77777777" w:rsidR="004F4FB1" w:rsidRDefault="004F4FB1" w:rsidP="00392BB6">
      <w:pPr>
        <w:spacing w:after="0"/>
        <w:jc w:val="center"/>
        <w:rPr>
          <w:rFonts w:ascii="Times New Roman" w:hAnsi="Times New Roman" w:cs="Times New Roman"/>
          <w:sz w:val="24"/>
          <w:szCs w:val="24"/>
        </w:rPr>
      </w:pPr>
    </w:p>
    <w:p w14:paraId="21F8708B" w14:textId="2E38A300" w:rsidR="00D157ED" w:rsidRDefault="004F4FB1" w:rsidP="004F4FB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157ED">
        <w:rPr>
          <w:rFonts w:ascii="Times New Roman" w:hAnsi="Times New Roman" w:cs="Times New Roman"/>
          <w:sz w:val="24"/>
          <w:szCs w:val="24"/>
        </w:rPr>
        <w:t>Baigiamasis lėtojo turizmo skatinimo renginys vyko Vepriuose</w:t>
      </w:r>
      <w:r w:rsidR="0078719F">
        <w:rPr>
          <w:rFonts w:ascii="Times New Roman" w:hAnsi="Times New Roman" w:cs="Times New Roman"/>
          <w:sz w:val="24"/>
          <w:szCs w:val="24"/>
        </w:rPr>
        <w:t>.</w:t>
      </w:r>
      <w:r w:rsidR="00D157ED">
        <w:rPr>
          <w:rFonts w:ascii="Times New Roman" w:hAnsi="Times New Roman" w:cs="Times New Roman"/>
          <w:sz w:val="24"/>
          <w:szCs w:val="24"/>
        </w:rPr>
        <w:t xml:space="preserve"> </w:t>
      </w:r>
      <w:r w:rsidR="0078719F">
        <w:rPr>
          <w:rFonts w:ascii="Times New Roman" w:hAnsi="Times New Roman" w:cs="Times New Roman"/>
          <w:sz w:val="24"/>
          <w:szCs w:val="24"/>
        </w:rPr>
        <w:t>N</w:t>
      </w:r>
      <w:r w:rsidR="00D157ED">
        <w:rPr>
          <w:rFonts w:ascii="Times New Roman" w:hAnsi="Times New Roman" w:cs="Times New Roman"/>
          <w:sz w:val="24"/>
          <w:szCs w:val="24"/>
        </w:rPr>
        <w:t>et 5 šio projekto dalyviai yra iš Veprių</w:t>
      </w:r>
      <w:r w:rsidR="0078719F">
        <w:rPr>
          <w:rFonts w:ascii="Times New Roman" w:hAnsi="Times New Roman" w:cs="Times New Roman"/>
          <w:sz w:val="24"/>
          <w:szCs w:val="24"/>
        </w:rPr>
        <w:t xml:space="preserve">: Rasa Šimonienė, Rima </w:t>
      </w:r>
      <w:r w:rsidR="00824386">
        <w:rPr>
          <w:rFonts w:ascii="Times New Roman" w:hAnsi="Times New Roman" w:cs="Times New Roman"/>
          <w:sz w:val="24"/>
          <w:szCs w:val="24"/>
        </w:rPr>
        <w:t>T</w:t>
      </w:r>
      <w:r w:rsidR="0078719F">
        <w:rPr>
          <w:rFonts w:ascii="Times New Roman" w:hAnsi="Times New Roman" w:cs="Times New Roman"/>
          <w:sz w:val="24"/>
          <w:szCs w:val="24"/>
        </w:rPr>
        <w:t xml:space="preserve">akarevičienė, </w:t>
      </w:r>
      <w:r w:rsidR="00824386">
        <w:rPr>
          <w:rFonts w:ascii="Times New Roman" w:hAnsi="Times New Roman" w:cs="Times New Roman"/>
          <w:sz w:val="24"/>
          <w:szCs w:val="24"/>
        </w:rPr>
        <w:t xml:space="preserve">Veprių muziejininkė Eglė Žentelienė, Aistė ir Scot Marion, Indra Džiojeva-Stulpinienė. </w:t>
      </w:r>
      <w:r w:rsidR="00D157ED">
        <w:rPr>
          <w:rFonts w:ascii="Times New Roman" w:hAnsi="Times New Roman" w:cs="Times New Roman"/>
          <w:sz w:val="24"/>
          <w:szCs w:val="24"/>
        </w:rPr>
        <w:t xml:space="preserve"> Meninkų</w:t>
      </w:r>
      <w:r w:rsidR="00824386">
        <w:rPr>
          <w:rFonts w:ascii="Times New Roman" w:hAnsi="Times New Roman" w:cs="Times New Roman"/>
          <w:sz w:val="24"/>
          <w:szCs w:val="24"/>
        </w:rPr>
        <w:t xml:space="preserve"> plenero, kuriame dalyvavo kūrėjai </w:t>
      </w:r>
      <w:r w:rsidR="00D157ED">
        <w:rPr>
          <w:rFonts w:ascii="Times New Roman" w:hAnsi="Times New Roman" w:cs="Times New Roman"/>
          <w:sz w:val="24"/>
          <w:szCs w:val="24"/>
        </w:rPr>
        <w:t xml:space="preserve">iš Ukmergės, Alytaus ir </w:t>
      </w:r>
      <w:r>
        <w:rPr>
          <w:rFonts w:ascii="Times New Roman" w:hAnsi="Times New Roman" w:cs="Times New Roman"/>
          <w:sz w:val="24"/>
          <w:szCs w:val="24"/>
        </w:rPr>
        <w:t>T</w:t>
      </w:r>
      <w:r w:rsidR="00D157ED">
        <w:rPr>
          <w:rFonts w:ascii="Times New Roman" w:hAnsi="Times New Roman" w:cs="Times New Roman"/>
          <w:sz w:val="24"/>
          <w:szCs w:val="24"/>
        </w:rPr>
        <w:t>auragės rajonų</w:t>
      </w:r>
      <w:r w:rsidR="00824386">
        <w:rPr>
          <w:rFonts w:ascii="Times New Roman" w:hAnsi="Times New Roman" w:cs="Times New Roman"/>
          <w:sz w:val="24"/>
          <w:szCs w:val="24"/>
        </w:rPr>
        <w:t>, sukurti</w:t>
      </w:r>
      <w:r w:rsidR="00D157ED">
        <w:rPr>
          <w:rFonts w:ascii="Times New Roman" w:hAnsi="Times New Roman" w:cs="Times New Roman"/>
          <w:sz w:val="24"/>
          <w:szCs w:val="24"/>
        </w:rPr>
        <w:t xml:space="preserve"> darbai pa</w:t>
      </w:r>
      <w:r>
        <w:rPr>
          <w:rFonts w:ascii="Times New Roman" w:hAnsi="Times New Roman" w:cs="Times New Roman"/>
          <w:sz w:val="24"/>
          <w:szCs w:val="24"/>
        </w:rPr>
        <w:t>puoše Veprių malūno langus.</w:t>
      </w:r>
    </w:p>
    <w:p w14:paraId="3B3FB3C5" w14:textId="1B5659ED" w:rsidR="004F4FB1" w:rsidRDefault="004F4FB1" w:rsidP="004F4FB1">
      <w:pPr>
        <w:spacing w:after="0"/>
        <w:jc w:val="center"/>
        <w:rPr>
          <w:rFonts w:ascii="Times New Roman" w:hAnsi="Times New Roman" w:cs="Times New Roman"/>
          <w:sz w:val="24"/>
          <w:szCs w:val="24"/>
        </w:rPr>
      </w:pPr>
      <w:r>
        <w:rPr>
          <w:noProof/>
        </w:rPr>
        <w:lastRenderedPageBreak/>
        <w:drawing>
          <wp:inline distT="0" distB="0" distL="0" distR="0" wp14:anchorId="1EAA682B" wp14:editId="33639624">
            <wp:extent cx="3036015" cy="4048125"/>
            <wp:effectExtent l="0" t="0" r="0" b="0"/>
            <wp:docPr id="63" name="Paveikslėli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1649" cy="4055637"/>
                    </a:xfrm>
                    <a:prstGeom prst="rect">
                      <a:avLst/>
                    </a:prstGeom>
                    <a:noFill/>
                    <a:ln>
                      <a:noFill/>
                    </a:ln>
                  </pic:spPr>
                </pic:pic>
              </a:graphicData>
            </a:graphic>
          </wp:inline>
        </w:drawing>
      </w:r>
    </w:p>
    <w:p w14:paraId="0776F3FC" w14:textId="77777777" w:rsidR="0014372E" w:rsidRDefault="0014372E" w:rsidP="004F4FB1">
      <w:pPr>
        <w:spacing w:after="0"/>
        <w:jc w:val="both"/>
        <w:rPr>
          <w:rFonts w:ascii="Times New Roman" w:hAnsi="Times New Roman" w:cs="Times New Roman"/>
          <w:sz w:val="24"/>
          <w:szCs w:val="24"/>
        </w:rPr>
      </w:pPr>
    </w:p>
    <w:p w14:paraId="02C70005" w14:textId="2758746B" w:rsidR="0014372E" w:rsidRDefault="0014372E" w:rsidP="0014372E">
      <w:pPr>
        <w:spacing w:after="0"/>
        <w:jc w:val="both"/>
        <w:rPr>
          <w:rFonts w:ascii="Times New Roman" w:hAnsi="Times New Roman" w:cs="Times New Roman"/>
          <w:sz w:val="24"/>
          <w:szCs w:val="24"/>
        </w:rPr>
      </w:pPr>
      <w:r>
        <w:rPr>
          <w:rFonts w:ascii="Times New Roman" w:hAnsi="Times New Roman" w:cs="Times New Roman"/>
          <w:sz w:val="24"/>
          <w:szCs w:val="24"/>
        </w:rPr>
        <w:t>Seniūnijos salėje buvo eksponuojamos trys parodos:</w:t>
      </w:r>
    </w:p>
    <w:p w14:paraId="24F915D3" w14:textId="77777777" w:rsidR="0014372E" w:rsidRDefault="0014372E" w:rsidP="00392BB6">
      <w:pPr>
        <w:spacing w:after="0"/>
        <w:jc w:val="center"/>
        <w:rPr>
          <w:rFonts w:ascii="Times New Roman" w:hAnsi="Times New Roman" w:cs="Times New Roman"/>
          <w:sz w:val="24"/>
          <w:szCs w:val="24"/>
        </w:rPr>
      </w:pPr>
    </w:p>
    <w:p w14:paraId="52855C9E" w14:textId="77777777" w:rsidR="0014372E" w:rsidRDefault="0014372E" w:rsidP="0014372E">
      <w:pPr>
        <w:spacing w:after="0"/>
        <w:jc w:val="both"/>
        <w:rPr>
          <w:rFonts w:ascii="Times New Roman" w:hAnsi="Times New Roman" w:cs="Times New Roman"/>
          <w:sz w:val="24"/>
          <w:szCs w:val="24"/>
        </w:rPr>
      </w:pPr>
      <w:r>
        <w:rPr>
          <w:rFonts w:ascii="Times New Roman" w:hAnsi="Times New Roman" w:cs="Times New Roman"/>
          <w:sz w:val="24"/>
          <w:szCs w:val="24"/>
        </w:rPr>
        <w:t>Dainiaus Vyto paroda „Kalbanti fotografija. Veprių krašto žmonės“, Aistės Tarabildienės iliustracijų paroda „Lyriniai lapeliai“, Veprių krašto muziejaus kalendorių paroda „Skaitlius“</w:t>
      </w:r>
    </w:p>
    <w:p w14:paraId="613EF52F" w14:textId="77777777" w:rsidR="0014372E" w:rsidRDefault="0014372E" w:rsidP="0014372E">
      <w:pPr>
        <w:spacing w:after="0"/>
        <w:jc w:val="both"/>
        <w:rPr>
          <w:rFonts w:ascii="Times New Roman" w:hAnsi="Times New Roman" w:cs="Times New Roman"/>
          <w:sz w:val="24"/>
          <w:szCs w:val="24"/>
        </w:rPr>
      </w:pPr>
      <w:r>
        <w:rPr>
          <w:noProof/>
        </w:rPr>
        <w:drawing>
          <wp:inline distT="0" distB="0" distL="0" distR="0" wp14:anchorId="4750F978" wp14:editId="087F51EE">
            <wp:extent cx="2000250" cy="2857500"/>
            <wp:effectExtent l="0" t="0" r="0" b="0"/>
            <wp:docPr id="59" name="Paveikslėli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09183" cy="2870261"/>
                    </a:xfrm>
                    <a:prstGeom prst="rect">
                      <a:avLst/>
                    </a:prstGeom>
                    <a:noFill/>
                    <a:ln>
                      <a:noFill/>
                    </a:ln>
                  </pic:spPr>
                </pic:pic>
              </a:graphicData>
            </a:graphic>
          </wp:inline>
        </w:drawing>
      </w:r>
      <w:r>
        <w:rPr>
          <w:noProof/>
        </w:rPr>
        <w:drawing>
          <wp:inline distT="0" distB="0" distL="0" distR="0" wp14:anchorId="1776C911" wp14:editId="430C4E18">
            <wp:extent cx="1771650" cy="2506067"/>
            <wp:effectExtent l="0" t="0" r="0" b="8890"/>
            <wp:docPr id="60" name="Paveikslėli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77232" cy="2513963"/>
                    </a:xfrm>
                    <a:prstGeom prst="rect">
                      <a:avLst/>
                    </a:prstGeom>
                    <a:noFill/>
                    <a:ln>
                      <a:noFill/>
                    </a:ln>
                  </pic:spPr>
                </pic:pic>
              </a:graphicData>
            </a:graphic>
          </wp:inline>
        </w:drawing>
      </w:r>
      <w:r>
        <w:rPr>
          <w:noProof/>
        </w:rPr>
        <w:drawing>
          <wp:inline distT="0" distB="0" distL="0" distR="0" wp14:anchorId="4A1CBC0B" wp14:editId="4B66DD38">
            <wp:extent cx="1762125" cy="2492352"/>
            <wp:effectExtent l="0" t="0" r="0" b="3810"/>
            <wp:docPr id="61" name="Paveikslėli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66856" cy="2499044"/>
                    </a:xfrm>
                    <a:prstGeom prst="rect">
                      <a:avLst/>
                    </a:prstGeom>
                    <a:noFill/>
                    <a:ln>
                      <a:noFill/>
                    </a:ln>
                  </pic:spPr>
                </pic:pic>
              </a:graphicData>
            </a:graphic>
          </wp:inline>
        </w:drawing>
      </w:r>
    </w:p>
    <w:p w14:paraId="7D161089" w14:textId="77777777" w:rsidR="0014372E" w:rsidRDefault="0014372E" w:rsidP="00392BB6">
      <w:pPr>
        <w:spacing w:after="0"/>
        <w:jc w:val="center"/>
        <w:rPr>
          <w:rFonts w:ascii="Times New Roman" w:hAnsi="Times New Roman" w:cs="Times New Roman"/>
          <w:sz w:val="24"/>
          <w:szCs w:val="24"/>
        </w:rPr>
      </w:pPr>
    </w:p>
    <w:p w14:paraId="67153046" w14:textId="00EE1163" w:rsidR="00DC070E" w:rsidRDefault="00DC070E" w:rsidP="004A6388">
      <w:pPr>
        <w:spacing w:after="0"/>
        <w:jc w:val="both"/>
        <w:rPr>
          <w:rFonts w:ascii="Times New Roman" w:hAnsi="Times New Roman" w:cs="Times New Roman"/>
          <w:sz w:val="24"/>
          <w:szCs w:val="24"/>
        </w:rPr>
      </w:pPr>
    </w:p>
    <w:p w14:paraId="135A37E0" w14:textId="797ABD1F" w:rsidR="00AA680B" w:rsidRDefault="00392BB6" w:rsidP="00AA680B">
      <w:pPr>
        <w:spacing w:after="0"/>
        <w:rPr>
          <w:rFonts w:ascii="Times New Roman" w:hAnsi="Times New Roman" w:cs="Times New Roman"/>
          <w:color w:val="050505"/>
          <w:sz w:val="24"/>
          <w:szCs w:val="24"/>
          <w:shd w:val="clear" w:color="auto" w:fill="FFFFFF"/>
        </w:rPr>
      </w:pPr>
      <w:r>
        <w:rPr>
          <w:rFonts w:ascii="Times New Roman" w:hAnsi="Times New Roman" w:cs="Times New Roman"/>
          <w:color w:val="050505"/>
          <w:sz w:val="24"/>
          <w:szCs w:val="24"/>
          <w:shd w:val="clear" w:color="auto" w:fill="FFFFFF"/>
        </w:rPr>
        <w:t>M</w:t>
      </w:r>
      <w:r w:rsidR="001E1D84">
        <w:rPr>
          <w:rFonts w:ascii="Times New Roman" w:hAnsi="Times New Roman" w:cs="Times New Roman"/>
          <w:color w:val="050505"/>
          <w:sz w:val="24"/>
          <w:szCs w:val="24"/>
          <w:shd w:val="clear" w:color="auto" w:fill="FFFFFF"/>
        </w:rPr>
        <w:t xml:space="preserve">iestelio centre tradiciškai įžiebta eglė, o į </w:t>
      </w:r>
      <w:r w:rsidR="00AA680B" w:rsidRPr="00292EBF">
        <w:rPr>
          <w:rFonts w:ascii="Times New Roman" w:hAnsi="Times New Roman" w:cs="Times New Roman"/>
          <w:color w:val="050505"/>
          <w:sz w:val="24"/>
          <w:szCs w:val="24"/>
          <w:shd w:val="clear" w:color="auto" w:fill="FFFFFF"/>
        </w:rPr>
        <w:t xml:space="preserve">kvietimą „Kurkime </w:t>
      </w:r>
      <w:r>
        <w:rPr>
          <w:rFonts w:ascii="Times New Roman" w:hAnsi="Times New Roman" w:cs="Times New Roman"/>
          <w:color w:val="050505"/>
          <w:sz w:val="24"/>
          <w:szCs w:val="24"/>
          <w:shd w:val="clear" w:color="auto" w:fill="FFFFFF"/>
        </w:rPr>
        <w:t>kalėdines dekoracijas</w:t>
      </w:r>
      <w:r w:rsidR="00AA680B" w:rsidRPr="00292EBF">
        <w:rPr>
          <w:rFonts w:ascii="Times New Roman" w:hAnsi="Times New Roman" w:cs="Times New Roman"/>
          <w:color w:val="050505"/>
          <w:sz w:val="24"/>
          <w:szCs w:val="24"/>
          <w:shd w:val="clear" w:color="auto" w:fill="FFFFFF"/>
        </w:rPr>
        <w:t xml:space="preserve">“ atsiliepė didelis skaičius entuziastų. </w:t>
      </w:r>
    </w:p>
    <w:p w14:paraId="071E35F7" w14:textId="77777777" w:rsidR="00AA680B" w:rsidRPr="00292EBF" w:rsidRDefault="00AA680B" w:rsidP="00AA680B">
      <w:pPr>
        <w:spacing w:after="0"/>
        <w:rPr>
          <w:rFonts w:ascii="Times New Roman" w:hAnsi="Times New Roman" w:cs="Times New Roman"/>
          <w:color w:val="050505"/>
          <w:sz w:val="24"/>
          <w:szCs w:val="24"/>
          <w:shd w:val="clear" w:color="auto" w:fill="FFFFFF"/>
        </w:rPr>
      </w:pPr>
    </w:p>
    <w:p w14:paraId="59F769AA" w14:textId="6CA39129" w:rsidR="00F411FF" w:rsidRDefault="00392BB6" w:rsidP="00392BB6">
      <w:pPr>
        <w:spacing w:after="0"/>
        <w:jc w:val="both"/>
        <w:rPr>
          <w:rFonts w:ascii="Times New Roman" w:hAnsi="Times New Roman" w:cs="Times New Roman"/>
          <w:sz w:val="24"/>
          <w:szCs w:val="24"/>
        </w:rPr>
      </w:pPr>
      <w:r>
        <w:rPr>
          <w:noProof/>
        </w:rPr>
        <w:lastRenderedPageBreak/>
        <w:drawing>
          <wp:inline distT="0" distB="0" distL="0" distR="0" wp14:anchorId="0BAE21F6" wp14:editId="3AC2C605">
            <wp:extent cx="1962150" cy="1962150"/>
            <wp:effectExtent l="0" t="0" r="0" b="0"/>
            <wp:docPr id="43" name="Paveikslėli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r>
        <w:rPr>
          <w:noProof/>
        </w:rPr>
        <w:drawing>
          <wp:inline distT="0" distB="0" distL="0" distR="0" wp14:anchorId="4F33FBDC" wp14:editId="5E59F43E">
            <wp:extent cx="1962150" cy="1962150"/>
            <wp:effectExtent l="0" t="0" r="0" b="0"/>
            <wp:docPr id="44" name="Paveikslėli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r>
        <w:rPr>
          <w:noProof/>
        </w:rPr>
        <w:drawing>
          <wp:inline distT="0" distB="0" distL="0" distR="0" wp14:anchorId="1447DFF3" wp14:editId="103C194E">
            <wp:extent cx="1962150" cy="1962150"/>
            <wp:effectExtent l="0" t="0" r="0" b="0"/>
            <wp:docPr id="45" name="Paveikslėli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p>
    <w:p w14:paraId="0329AC7D" w14:textId="77777777" w:rsidR="006822C0" w:rsidRDefault="006822C0" w:rsidP="00392BB6">
      <w:pPr>
        <w:spacing w:after="0"/>
        <w:rPr>
          <w:rFonts w:ascii="Times New Roman" w:hAnsi="Times New Roman" w:cs="Times New Roman"/>
          <w:sz w:val="24"/>
          <w:szCs w:val="24"/>
        </w:rPr>
      </w:pPr>
    </w:p>
    <w:p w14:paraId="72830158" w14:textId="72550E22" w:rsidR="001E1D84" w:rsidRDefault="00DC070E" w:rsidP="001E1D84">
      <w:pPr>
        <w:spacing w:after="0"/>
        <w:rPr>
          <w:rFonts w:ascii="Times New Roman" w:hAnsi="Times New Roman" w:cs="Times New Roman"/>
          <w:sz w:val="24"/>
          <w:szCs w:val="24"/>
        </w:rPr>
      </w:pPr>
      <w:r>
        <w:rPr>
          <w:rFonts w:ascii="Times New Roman" w:hAnsi="Times New Roman" w:cs="Times New Roman"/>
          <w:sz w:val="24"/>
          <w:szCs w:val="24"/>
        </w:rPr>
        <w:t xml:space="preserve">         </w:t>
      </w:r>
      <w:r w:rsidR="001E1D84">
        <w:rPr>
          <w:rFonts w:ascii="Times New Roman" w:hAnsi="Times New Roman" w:cs="Times New Roman"/>
          <w:sz w:val="24"/>
          <w:szCs w:val="24"/>
        </w:rPr>
        <w:t>Vepr</w:t>
      </w:r>
      <w:r w:rsidR="00392BB6">
        <w:rPr>
          <w:rFonts w:ascii="Times New Roman" w:hAnsi="Times New Roman" w:cs="Times New Roman"/>
          <w:sz w:val="24"/>
          <w:szCs w:val="24"/>
        </w:rPr>
        <w:t xml:space="preserve">ių </w:t>
      </w:r>
      <w:r w:rsidR="00B37004">
        <w:rPr>
          <w:rFonts w:ascii="Times New Roman" w:hAnsi="Times New Roman" w:cs="Times New Roman"/>
          <w:sz w:val="24"/>
          <w:szCs w:val="24"/>
        </w:rPr>
        <w:t>„Amžių sandūros parkas“</w:t>
      </w:r>
      <w:r w:rsidR="001E1D84">
        <w:rPr>
          <w:rFonts w:ascii="Times New Roman" w:hAnsi="Times New Roman" w:cs="Times New Roman"/>
          <w:sz w:val="24"/>
          <w:szCs w:val="24"/>
        </w:rPr>
        <w:t xml:space="preserve"> pasipuošė dar vienu skulptoriaus Viktoro Žentelio darbu</w:t>
      </w:r>
      <w:r w:rsidR="00B37004">
        <w:rPr>
          <w:rFonts w:ascii="Times New Roman" w:hAnsi="Times New Roman" w:cs="Times New Roman"/>
          <w:sz w:val="24"/>
          <w:szCs w:val="24"/>
        </w:rPr>
        <w:t>- pastatytas koplytstulpis Pauliui Galaunei.</w:t>
      </w:r>
    </w:p>
    <w:p w14:paraId="440C2483" w14:textId="77777777" w:rsidR="00B37004" w:rsidRDefault="00B37004" w:rsidP="001E1D84">
      <w:pPr>
        <w:spacing w:after="0"/>
        <w:rPr>
          <w:rFonts w:ascii="Times New Roman" w:hAnsi="Times New Roman" w:cs="Times New Roman"/>
          <w:sz w:val="24"/>
          <w:szCs w:val="24"/>
        </w:rPr>
      </w:pPr>
    </w:p>
    <w:p w14:paraId="039D73E1" w14:textId="0E83A82A" w:rsidR="00DC070E" w:rsidRDefault="00B37004" w:rsidP="00B37004">
      <w:pPr>
        <w:spacing w:after="0"/>
        <w:jc w:val="center"/>
        <w:rPr>
          <w:rFonts w:ascii="Times New Roman" w:hAnsi="Times New Roman" w:cs="Times New Roman"/>
          <w:sz w:val="24"/>
          <w:szCs w:val="24"/>
        </w:rPr>
      </w:pPr>
      <w:r>
        <w:rPr>
          <w:noProof/>
        </w:rPr>
        <w:drawing>
          <wp:inline distT="0" distB="0" distL="0" distR="0" wp14:anchorId="22712860" wp14:editId="58EE1ACD">
            <wp:extent cx="3829050" cy="1769118"/>
            <wp:effectExtent l="0" t="0" r="0" b="2540"/>
            <wp:docPr id="46" name="Paveikslėli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38294" cy="1773389"/>
                    </a:xfrm>
                    <a:prstGeom prst="rect">
                      <a:avLst/>
                    </a:prstGeom>
                    <a:noFill/>
                    <a:ln>
                      <a:noFill/>
                    </a:ln>
                  </pic:spPr>
                </pic:pic>
              </a:graphicData>
            </a:graphic>
          </wp:inline>
        </w:drawing>
      </w:r>
    </w:p>
    <w:p w14:paraId="6BD718DD" w14:textId="77777777" w:rsidR="004F4FB1" w:rsidRDefault="004F4FB1" w:rsidP="00B37004">
      <w:pPr>
        <w:spacing w:after="0"/>
        <w:jc w:val="center"/>
        <w:rPr>
          <w:rFonts w:ascii="Times New Roman" w:hAnsi="Times New Roman" w:cs="Times New Roman"/>
          <w:sz w:val="24"/>
          <w:szCs w:val="24"/>
        </w:rPr>
      </w:pPr>
    </w:p>
    <w:p w14:paraId="4A733F67" w14:textId="3275BC06" w:rsidR="00230BBF" w:rsidRDefault="00B37004" w:rsidP="00B37004">
      <w:pPr>
        <w:spacing w:after="0"/>
        <w:jc w:val="both"/>
        <w:rPr>
          <w:rFonts w:ascii="Times New Roman" w:hAnsi="Times New Roman" w:cs="Times New Roman"/>
          <w:sz w:val="24"/>
          <w:szCs w:val="24"/>
        </w:rPr>
      </w:pPr>
      <w:r>
        <w:rPr>
          <w:rFonts w:ascii="Times New Roman" w:hAnsi="Times New Roman" w:cs="Times New Roman"/>
          <w:sz w:val="24"/>
          <w:szCs w:val="24"/>
        </w:rPr>
        <w:t xml:space="preserve">         Glaudžiai bendradarbiaujant su bendruomenėmis padėti įgyvendinti projektai Vepriuose ir Sližiuose. Kartu su bendruomene organizuota akcija „Padovanokime Vepriams suoliuką“. Padėta pastatyti net 15 suoliukų Veprių šile, prie vandens malūno, Veprių ežero pakrantėje, </w:t>
      </w:r>
      <w:r w:rsidR="005E3AB4">
        <w:rPr>
          <w:rFonts w:ascii="Times New Roman" w:hAnsi="Times New Roman" w:cs="Times New Roman"/>
          <w:sz w:val="24"/>
          <w:szCs w:val="24"/>
        </w:rPr>
        <w:t>prie pėsčiųjų tako</w:t>
      </w:r>
      <w:r w:rsidR="004F4FB1">
        <w:rPr>
          <w:rFonts w:ascii="Times New Roman" w:hAnsi="Times New Roman" w:cs="Times New Roman"/>
          <w:sz w:val="24"/>
          <w:szCs w:val="24"/>
        </w:rPr>
        <w:t>,</w:t>
      </w:r>
      <w:r w:rsidR="005E3AB4">
        <w:rPr>
          <w:rFonts w:ascii="Times New Roman" w:hAnsi="Times New Roman" w:cs="Times New Roman"/>
          <w:sz w:val="24"/>
          <w:szCs w:val="24"/>
        </w:rPr>
        <w:t xml:space="preserve"> Miško g., prie šerno skulptūros.</w:t>
      </w:r>
    </w:p>
    <w:p w14:paraId="4634A965" w14:textId="77777777" w:rsidR="005E3AB4" w:rsidRDefault="005E3AB4" w:rsidP="00B37004">
      <w:pPr>
        <w:spacing w:after="0"/>
        <w:jc w:val="both"/>
        <w:rPr>
          <w:rFonts w:ascii="Times New Roman" w:hAnsi="Times New Roman" w:cs="Times New Roman"/>
          <w:sz w:val="24"/>
          <w:szCs w:val="24"/>
        </w:rPr>
      </w:pPr>
    </w:p>
    <w:p w14:paraId="524F903A" w14:textId="3FF1F10D" w:rsidR="005E3AB4" w:rsidRDefault="005E3AB4" w:rsidP="00B37004">
      <w:pPr>
        <w:spacing w:after="0"/>
        <w:jc w:val="both"/>
        <w:rPr>
          <w:rFonts w:ascii="Times New Roman" w:hAnsi="Times New Roman" w:cs="Times New Roman"/>
          <w:sz w:val="24"/>
          <w:szCs w:val="24"/>
        </w:rPr>
      </w:pPr>
      <w:r>
        <w:rPr>
          <w:noProof/>
        </w:rPr>
        <w:drawing>
          <wp:inline distT="0" distB="0" distL="0" distR="0" wp14:anchorId="64E1C222" wp14:editId="4510AC95">
            <wp:extent cx="1962150" cy="1962150"/>
            <wp:effectExtent l="0" t="0" r="0" b="0"/>
            <wp:docPr id="47" name="Paveikslėli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r>
        <w:rPr>
          <w:noProof/>
        </w:rPr>
        <w:drawing>
          <wp:inline distT="0" distB="0" distL="0" distR="0" wp14:anchorId="0B4E17BC" wp14:editId="0ED799D9">
            <wp:extent cx="1962150" cy="1962150"/>
            <wp:effectExtent l="0" t="0" r="0" b="0"/>
            <wp:docPr id="48" name="Paveikslėli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r>
        <w:rPr>
          <w:noProof/>
        </w:rPr>
        <w:drawing>
          <wp:inline distT="0" distB="0" distL="0" distR="0" wp14:anchorId="49156706" wp14:editId="23E26964">
            <wp:extent cx="1962150" cy="1962150"/>
            <wp:effectExtent l="0" t="0" r="0" b="0"/>
            <wp:docPr id="49" name="Paveikslėli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p>
    <w:p w14:paraId="3ECB3525" w14:textId="69BB0E57" w:rsidR="00B37004" w:rsidRDefault="00B37004" w:rsidP="00B37004">
      <w:pPr>
        <w:spacing w:after="0"/>
        <w:jc w:val="both"/>
        <w:rPr>
          <w:rFonts w:ascii="Times New Roman" w:hAnsi="Times New Roman" w:cs="Times New Roman"/>
          <w:sz w:val="24"/>
          <w:szCs w:val="24"/>
        </w:rPr>
      </w:pPr>
    </w:p>
    <w:p w14:paraId="4822097B" w14:textId="5CD28069" w:rsidR="004F4FB1" w:rsidRDefault="004F4FB1" w:rsidP="00B37004">
      <w:pPr>
        <w:spacing w:after="0"/>
        <w:jc w:val="both"/>
        <w:rPr>
          <w:rFonts w:ascii="Times New Roman" w:hAnsi="Times New Roman" w:cs="Times New Roman"/>
          <w:sz w:val="24"/>
          <w:szCs w:val="24"/>
        </w:rPr>
      </w:pPr>
    </w:p>
    <w:p w14:paraId="129515FD" w14:textId="7C793637" w:rsidR="004F4FB1" w:rsidRDefault="004F4FB1" w:rsidP="00B37004">
      <w:pPr>
        <w:spacing w:after="0"/>
        <w:jc w:val="both"/>
        <w:rPr>
          <w:rFonts w:ascii="Times New Roman" w:hAnsi="Times New Roman" w:cs="Times New Roman"/>
          <w:sz w:val="24"/>
          <w:szCs w:val="24"/>
        </w:rPr>
      </w:pPr>
    </w:p>
    <w:p w14:paraId="5121DBBC" w14:textId="1AF78999" w:rsidR="004F4FB1" w:rsidRDefault="004F4FB1" w:rsidP="00B37004">
      <w:pPr>
        <w:spacing w:after="0"/>
        <w:jc w:val="both"/>
        <w:rPr>
          <w:rFonts w:ascii="Times New Roman" w:hAnsi="Times New Roman" w:cs="Times New Roman"/>
          <w:sz w:val="24"/>
          <w:szCs w:val="24"/>
        </w:rPr>
      </w:pPr>
    </w:p>
    <w:p w14:paraId="2566854E" w14:textId="6914C931" w:rsidR="004F4FB1" w:rsidRDefault="004F4FB1" w:rsidP="00B37004">
      <w:pPr>
        <w:spacing w:after="0"/>
        <w:jc w:val="both"/>
        <w:rPr>
          <w:rFonts w:ascii="Times New Roman" w:hAnsi="Times New Roman" w:cs="Times New Roman"/>
          <w:sz w:val="24"/>
          <w:szCs w:val="24"/>
        </w:rPr>
      </w:pPr>
    </w:p>
    <w:p w14:paraId="5D773E0E" w14:textId="42949672" w:rsidR="004F4FB1" w:rsidRDefault="004F4FB1" w:rsidP="00B37004">
      <w:pPr>
        <w:spacing w:after="0"/>
        <w:jc w:val="both"/>
        <w:rPr>
          <w:rFonts w:ascii="Times New Roman" w:hAnsi="Times New Roman" w:cs="Times New Roman"/>
          <w:sz w:val="24"/>
          <w:szCs w:val="24"/>
        </w:rPr>
      </w:pPr>
    </w:p>
    <w:p w14:paraId="595C7AD0" w14:textId="4BE070E0" w:rsidR="004F4FB1" w:rsidRDefault="004F4FB1" w:rsidP="00B37004">
      <w:pPr>
        <w:spacing w:after="0"/>
        <w:jc w:val="both"/>
        <w:rPr>
          <w:rFonts w:ascii="Times New Roman" w:hAnsi="Times New Roman" w:cs="Times New Roman"/>
          <w:sz w:val="24"/>
          <w:szCs w:val="24"/>
        </w:rPr>
      </w:pPr>
    </w:p>
    <w:p w14:paraId="7C57301E" w14:textId="77777777" w:rsidR="004F4FB1" w:rsidRDefault="004F4FB1" w:rsidP="00B37004">
      <w:pPr>
        <w:spacing w:after="0"/>
        <w:jc w:val="both"/>
        <w:rPr>
          <w:rFonts w:ascii="Times New Roman" w:hAnsi="Times New Roman" w:cs="Times New Roman"/>
          <w:sz w:val="24"/>
          <w:szCs w:val="24"/>
        </w:rPr>
      </w:pPr>
    </w:p>
    <w:p w14:paraId="425422E4" w14:textId="37DDDA92" w:rsidR="00F411FF" w:rsidRDefault="005E3AB4" w:rsidP="00230BBF">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Padėta įrengti informacines rodykles, nurodant kryptį ir atstumą prie labiausiai lankomų objektų.</w:t>
      </w:r>
    </w:p>
    <w:p w14:paraId="5516EDA0" w14:textId="77777777" w:rsidR="004F4FB1" w:rsidRDefault="004F4FB1" w:rsidP="00230BBF">
      <w:pPr>
        <w:spacing w:after="0"/>
        <w:jc w:val="center"/>
        <w:rPr>
          <w:rFonts w:ascii="Times New Roman" w:hAnsi="Times New Roman" w:cs="Times New Roman"/>
          <w:sz w:val="24"/>
          <w:szCs w:val="24"/>
        </w:rPr>
      </w:pPr>
    </w:p>
    <w:p w14:paraId="4F5A8066" w14:textId="53E74716" w:rsidR="005E3AB4" w:rsidRDefault="005E3AB4" w:rsidP="004F4FB1">
      <w:pPr>
        <w:spacing w:after="0"/>
        <w:jc w:val="center"/>
        <w:rPr>
          <w:rFonts w:ascii="Times New Roman" w:hAnsi="Times New Roman" w:cs="Times New Roman"/>
          <w:sz w:val="24"/>
          <w:szCs w:val="24"/>
        </w:rPr>
      </w:pPr>
      <w:r>
        <w:rPr>
          <w:noProof/>
        </w:rPr>
        <w:drawing>
          <wp:inline distT="0" distB="0" distL="0" distR="0" wp14:anchorId="147841EE" wp14:editId="13226B28">
            <wp:extent cx="2865590" cy="1323975"/>
            <wp:effectExtent l="0" t="0" r="0" b="0"/>
            <wp:docPr id="50" name="Paveikslėli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78228" cy="1329814"/>
                    </a:xfrm>
                    <a:prstGeom prst="rect">
                      <a:avLst/>
                    </a:prstGeom>
                    <a:noFill/>
                    <a:ln>
                      <a:noFill/>
                    </a:ln>
                  </pic:spPr>
                </pic:pic>
              </a:graphicData>
            </a:graphic>
          </wp:inline>
        </w:drawing>
      </w:r>
      <w:r>
        <w:rPr>
          <w:noProof/>
        </w:rPr>
        <w:drawing>
          <wp:inline distT="0" distB="0" distL="0" distR="0" wp14:anchorId="6EEFEDBF" wp14:editId="48BB48DE">
            <wp:extent cx="2819400" cy="1302634"/>
            <wp:effectExtent l="0" t="0" r="0" b="0"/>
            <wp:docPr id="51" name="Paveikslėli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78326" cy="1329859"/>
                    </a:xfrm>
                    <a:prstGeom prst="rect">
                      <a:avLst/>
                    </a:prstGeom>
                    <a:noFill/>
                    <a:ln>
                      <a:noFill/>
                    </a:ln>
                  </pic:spPr>
                </pic:pic>
              </a:graphicData>
            </a:graphic>
          </wp:inline>
        </w:drawing>
      </w:r>
    </w:p>
    <w:p w14:paraId="6A9EFA0C" w14:textId="4B6419FA" w:rsidR="005E3AB4" w:rsidRDefault="005E3AB4" w:rsidP="005E3AB4">
      <w:pPr>
        <w:spacing w:after="0"/>
        <w:jc w:val="both"/>
        <w:rPr>
          <w:rFonts w:ascii="Times New Roman" w:hAnsi="Times New Roman" w:cs="Times New Roman"/>
          <w:sz w:val="24"/>
          <w:szCs w:val="24"/>
        </w:rPr>
      </w:pPr>
    </w:p>
    <w:p w14:paraId="5A457BB0" w14:textId="1C1F5C93" w:rsidR="005E3AB4" w:rsidRDefault="005E3AB4" w:rsidP="005E3AB4">
      <w:pPr>
        <w:spacing w:after="0"/>
        <w:jc w:val="both"/>
        <w:rPr>
          <w:rFonts w:ascii="Times New Roman" w:hAnsi="Times New Roman" w:cs="Times New Roman"/>
          <w:sz w:val="24"/>
          <w:szCs w:val="24"/>
        </w:rPr>
      </w:pPr>
      <w:r>
        <w:rPr>
          <w:rFonts w:ascii="Times New Roman" w:hAnsi="Times New Roman" w:cs="Times New Roman"/>
          <w:sz w:val="24"/>
          <w:szCs w:val="24"/>
        </w:rPr>
        <w:t>Sližių krašto bendruomenei padėta įrengti 5 informacinius stendus prie Sližių koplyčios, dvaro, piliakalnio</w:t>
      </w:r>
      <w:r w:rsidR="00585569">
        <w:rPr>
          <w:rFonts w:ascii="Times New Roman" w:hAnsi="Times New Roman" w:cs="Times New Roman"/>
          <w:sz w:val="24"/>
          <w:szCs w:val="24"/>
        </w:rPr>
        <w:t xml:space="preserve">, </w:t>
      </w:r>
      <w:r w:rsidR="00824386">
        <w:rPr>
          <w:rFonts w:ascii="Times New Roman" w:hAnsi="Times New Roman" w:cs="Times New Roman"/>
          <w:sz w:val="24"/>
          <w:szCs w:val="24"/>
        </w:rPr>
        <w:t xml:space="preserve">Samantonių </w:t>
      </w:r>
      <w:r w:rsidR="00585569">
        <w:rPr>
          <w:rFonts w:ascii="Times New Roman" w:hAnsi="Times New Roman" w:cs="Times New Roman"/>
          <w:sz w:val="24"/>
          <w:szCs w:val="24"/>
        </w:rPr>
        <w:t>ąžuolo, paminklo „Kovotojams už duoną“.</w:t>
      </w:r>
    </w:p>
    <w:p w14:paraId="4CB5483A" w14:textId="77777777" w:rsidR="00585569" w:rsidRDefault="00585569" w:rsidP="005E3AB4">
      <w:pPr>
        <w:spacing w:after="0"/>
        <w:jc w:val="both"/>
        <w:rPr>
          <w:rFonts w:ascii="Times New Roman" w:hAnsi="Times New Roman" w:cs="Times New Roman"/>
          <w:sz w:val="24"/>
          <w:szCs w:val="24"/>
        </w:rPr>
      </w:pPr>
    </w:p>
    <w:p w14:paraId="4B6CC9CA" w14:textId="61A0AB31" w:rsidR="00585569" w:rsidRDefault="00585569" w:rsidP="004F4FB1">
      <w:pPr>
        <w:spacing w:after="0"/>
        <w:jc w:val="center"/>
        <w:rPr>
          <w:rFonts w:ascii="Times New Roman" w:hAnsi="Times New Roman" w:cs="Times New Roman"/>
          <w:sz w:val="24"/>
          <w:szCs w:val="24"/>
        </w:rPr>
      </w:pPr>
      <w:r>
        <w:rPr>
          <w:noProof/>
        </w:rPr>
        <w:drawing>
          <wp:inline distT="0" distB="0" distL="0" distR="0" wp14:anchorId="1772ABB8" wp14:editId="064F492B">
            <wp:extent cx="2876550" cy="2157562"/>
            <wp:effectExtent l="0" t="0" r="0" b="0"/>
            <wp:docPr id="52" name="Paveikslėli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79238" cy="2159578"/>
                    </a:xfrm>
                    <a:prstGeom prst="rect">
                      <a:avLst/>
                    </a:prstGeom>
                    <a:noFill/>
                    <a:ln>
                      <a:noFill/>
                    </a:ln>
                  </pic:spPr>
                </pic:pic>
              </a:graphicData>
            </a:graphic>
          </wp:inline>
        </w:drawing>
      </w:r>
      <w:r>
        <w:rPr>
          <w:noProof/>
        </w:rPr>
        <w:drawing>
          <wp:inline distT="0" distB="0" distL="0" distR="0" wp14:anchorId="24659539" wp14:editId="34F78788">
            <wp:extent cx="1600200" cy="2133656"/>
            <wp:effectExtent l="0" t="0" r="0" b="0"/>
            <wp:docPr id="53" name="Paveikslėli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04939" cy="2139975"/>
                    </a:xfrm>
                    <a:prstGeom prst="rect">
                      <a:avLst/>
                    </a:prstGeom>
                    <a:noFill/>
                    <a:ln>
                      <a:noFill/>
                    </a:ln>
                  </pic:spPr>
                </pic:pic>
              </a:graphicData>
            </a:graphic>
          </wp:inline>
        </w:drawing>
      </w:r>
    </w:p>
    <w:p w14:paraId="11CF38FD" w14:textId="55CA00D9" w:rsidR="00585569" w:rsidRDefault="00585569" w:rsidP="005E3AB4">
      <w:pPr>
        <w:spacing w:after="0"/>
        <w:jc w:val="both"/>
        <w:rPr>
          <w:rFonts w:ascii="Times New Roman" w:hAnsi="Times New Roman" w:cs="Times New Roman"/>
          <w:sz w:val="24"/>
          <w:szCs w:val="24"/>
        </w:rPr>
      </w:pPr>
    </w:p>
    <w:p w14:paraId="0D6D3592" w14:textId="77777777" w:rsidR="00D157ED" w:rsidRDefault="00D157ED" w:rsidP="005E3AB4">
      <w:pPr>
        <w:spacing w:after="0"/>
        <w:jc w:val="both"/>
        <w:rPr>
          <w:rFonts w:ascii="Times New Roman" w:hAnsi="Times New Roman" w:cs="Times New Roman"/>
          <w:sz w:val="24"/>
          <w:szCs w:val="24"/>
        </w:rPr>
      </w:pPr>
    </w:p>
    <w:p w14:paraId="520E60E3" w14:textId="77777777" w:rsidR="005E3AB4" w:rsidRDefault="005E3AB4" w:rsidP="005E3AB4">
      <w:pPr>
        <w:spacing w:after="0"/>
        <w:jc w:val="both"/>
        <w:rPr>
          <w:rFonts w:ascii="Times New Roman" w:hAnsi="Times New Roman" w:cs="Times New Roman"/>
          <w:sz w:val="24"/>
          <w:szCs w:val="24"/>
        </w:rPr>
      </w:pPr>
    </w:p>
    <w:p w14:paraId="30CB61D1" w14:textId="5DBD8FB9" w:rsidR="0059269D" w:rsidRDefault="004A6388" w:rsidP="004A6388">
      <w:pPr>
        <w:spacing w:after="0"/>
        <w:jc w:val="both"/>
        <w:rPr>
          <w:rFonts w:ascii="Times New Roman" w:hAnsi="Times New Roman" w:cs="Times New Roman"/>
          <w:sz w:val="24"/>
          <w:szCs w:val="24"/>
        </w:rPr>
      </w:pPr>
      <w:r>
        <w:rPr>
          <w:rFonts w:ascii="Times New Roman" w:hAnsi="Times New Roman" w:cs="Times New Roman"/>
          <w:sz w:val="24"/>
          <w:szCs w:val="24"/>
        </w:rPr>
        <w:t xml:space="preserve">         Veprių seniūnija</w:t>
      </w:r>
      <w:r w:rsidR="00E429A8">
        <w:rPr>
          <w:rFonts w:ascii="Times New Roman" w:hAnsi="Times New Roman" w:cs="Times New Roman"/>
          <w:sz w:val="24"/>
          <w:szCs w:val="24"/>
        </w:rPr>
        <w:t xml:space="preserve"> numatytus tikslus bei uždavinius</w:t>
      </w:r>
      <w:r w:rsidR="00D04C54">
        <w:rPr>
          <w:rFonts w:ascii="Times New Roman" w:hAnsi="Times New Roman" w:cs="Times New Roman"/>
          <w:sz w:val="24"/>
          <w:szCs w:val="24"/>
        </w:rPr>
        <w:t>,</w:t>
      </w:r>
      <w:r w:rsidR="00E429A8">
        <w:rPr>
          <w:rFonts w:ascii="Times New Roman" w:hAnsi="Times New Roman" w:cs="Times New Roman"/>
          <w:sz w:val="24"/>
          <w:szCs w:val="24"/>
        </w:rPr>
        <w:t xml:space="preserve"> pagal ekonominę situaciją ir finansines galimybes</w:t>
      </w:r>
      <w:r w:rsidR="00D04C54">
        <w:rPr>
          <w:rFonts w:ascii="Times New Roman" w:hAnsi="Times New Roman" w:cs="Times New Roman"/>
          <w:sz w:val="24"/>
          <w:szCs w:val="24"/>
        </w:rPr>
        <w:t>,</w:t>
      </w:r>
      <w:r w:rsidR="00E429A8">
        <w:rPr>
          <w:rFonts w:ascii="Times New Roman" w:hAnsi="Times New Roman" w:cs="Times New Roman"/>
          <w:sz w:val="24"/>
          <w:szCs w:val="24"/>
        </w:rPr>
        <w:t xml:space="preserve"> 20</w:t>
      </w:r>
      <w:r w:rsidR="001E1D84">
        <w:rPr>
          <w:rFonts w:ascii="Times New Roman" w:hAnsi="Times New Roman" w:cs="Times New Roman"/>
          <w:sz w:val="24"/>
          <w:szCs w:val="24"/>
        </w:rPr>
        <w:t>2</w:t>
      </w:r>
      <w:r w:rsidR="004F4FB1">
        <w:rPr>
          <w:rFonts w:ascii="Times New Roman" w:hAnsi="Times New Roman" w:cs="Times New Roman"/>
          <w:sz w:val="24"/>
          <w:szCs w:val="24"/>
        </w:rPr>
        <w:t>1</w:t>
      </w:r>
      <w:r w:rsidR="00E429A8">
        <w:rPr>
          <w:rFonts w:ascii="Times New Roman" w:hAnsi="Times New Roman" w:cs="Times New Roman"/>
          <w:sz w:val="24"/>
          <w:szCs w:val="24"/>
        </w:rPr>
        <w:t xml:space="preserve"> metais įgyvendino.</w:t>
      </w:r>
    </w:p>
    <w:p w14:paraId="0574525D" w14:textId="77777777" w:rsidR="003204B7" w:rsidRDefault="003204B7" w:rsidP="004A6388">
      <w:pPr>
        <w:spacing w:after="0"/>
        <w:jc w:val="both"/>
        <w:rPr>
          <w:rFonts w:ascii="Times New Roman" w:hAnsi="Times New Roman" w:cs="Times New Roman"/>
          <w:sz w:val="24"/>
          <w:szCs w:val="24"/>
        </w:rPr>
      </w:pPr>
    </w:p>
    <w:p w14:paraId="4191D575" w14:textId="76D2BDDA" w:rsidR="004A6388" w:rsidRDefault="0059269D" w:rsidP="004A6388">
      <w:pPr>
        <w:spacing w:after="0"/>
        <w:jc w:val="both"/>
        <w:rPr>
          <w:rFonts w:ascii="Times New Roman" w:hAnsi="Times New Roman" w:cs="Times New Roman"/>
          <w:sz w:val="24"/>
          <w:szCs w:val="24"/>
        </w:rPr>
      </w:pPr>
      <w:r>
        <w:rPr>
          <w:rFonts w:ascii="Times New Roman" w:hAnsi="Times New Roman" w:cs="Times New Roman"/>
          <w:sz w:val="24"/>
          <w:szCs w:val="24"/>
        </w:rPr>
        <w:t xml:space="preserve">          Ateinančiais metais planuojama vykdyti seniūnijos veiklos nuostatuose ir veiklos plane numatytus uždaviniams, atsižvelgiant į Ukmergės rajono savivaldybės Tarybos daugumos programos 2019 – 2023 m., savivaldybės strateginiame plane numatytas veiklos kryptis, prioritetus teikiant bendradarbiavimui su visuomeninėmis organizacijomis. Pagrindiniai darbai, kuriuos planuojame atlikti ateinančiais metais: Veprių mstl.</w:t>
      </w:r>
      <w:r w:rsidR="009D5D7E">
        <w:rPr>
          <w:rFonts w:ascii="Times New Roman" w:hAnsi="Times New Roman" w:cs="Times New Roman"/>
          <w:sz w:val="24"/>
          <w:szCs w:val="24"/>
        </w:rPr>
        <w:t xml:space="preserve"> gatvių apšvietimo </w:t>
      </w:r>
      <w:r w:rsidR="009F5A12">
        <w:rPr>
          <w:rFonts w:ascii="Times New Roman" w:hAnsi="Times New Roman" w:cs="Times New Roman"/>
          <w:sz w:val="24"/>
          <w:szCs w:val="24"/>
        </w:rPr>
        <w:t>plėtra</w:t>
      </w:r>
      <w:r w:rsidR="009D5D7E">
        <w:rPr>
          <w:rFonts w:ascii="Times New Roman" w:hAnsi="Times New Roman" w:cs="Times New Roman"/>
          <w:sz w:val="24"/>
          <w:szCs w:val="24"/>
        </w:rPr>
        <w:t xml:space="preserve">, </w:t>
      </w:r>
      <w:r w:rsidR="0024325D">
        <w:rPr>
          <w:rFonts w:ascii="Times New Roman" w:hAnsi="Times New Roman" w:cs="Times New Roman"/>
          <w:sz w:val="24"/>
          <w:szCs w:val="24"/>
        </w:rPr>
        <w:t xml:space="preserve">Veprių ežero </w:t>
      </w:r>
      <w:r w:rsidR="004F4FB1">
        <w:rPr>
          <w:rFonts w:ascii="Times New Roman" w:hAnsi="Times New Roman" w:cs="Times New Roman"/>
          <w:sz w:val="24"/>
          <w:szCs w:val="24"/>
        </w:rPr>
        <w:t xml:space="preserve">pakrantės sutvarkymas, Tūkstantmečio parko atnaujinimas, </w:t>
      </w:r>
      <w:r w:rsidR="009D5D7E">
        <w:rPr>
          <w:rFonts w:ascii="Times New Roman" w:hAnsi="Times New Roman" w:cs="Times New Roman"/>
          <w:sz w:val="24"/>
          <w:szCs w:val="24"/>
        </w:rPr>
        <w:t xml:space="preserve">Veprių kapinių </w:t>
      </w:r>
      <w:r w:rsidR="009F5A12">
        <w:rPr>
          <w:rFonts w:ascii="Times New Roman" w:hAnsi="Times New Roman" w:cs="Times New Roman"/>
          <w:sz w:val="24"/>
          <w:szCs w:val="24"/>
        </w:rPr>
        <w:t>skaitmenizavimas,</w:t>
      </w:r>
      <w:r w:rsidR="009D5D7E">
        <w:rPr>
          <w:rFonts w:ascii="Times New Roman" w:hAnsi="Times New Roman" w:cs="Times New Roman"/>
          <w:sz w:val="24"/>
          <w:szCs w:val="24"/>
        </w:rPr>
        <w:t xml:space="preserve"> </w:t>
      </w:r>
      <w:r w:rsidR="009F5A12">
        <w:rPr>
          <w:rFonts w:ascii="Times New Roman" w:hAnsi="Times New Roman" w:cs="Times New Roman"/>
          <w:sz w:val="24"/>
          <w:szCs w:val="24"/>
        </w:rPr>
        <w:t>kapinių plėtros parengimo projektas.</w:t>
      </w:r>
    </w:p>
    <w:p w14:paraId="12B6BACE" w14:textId="77777777" w:rsidR="00E429A8" w:rsidRDefault="00E429A8" w:rsidP="004A6388">
      <w:pPr>
        <w:spacing w:after="0"/>
        <w:jc w:val="both"/>
        <w:rPr>
          <w:rFonts w:ascii="Times New Roman" w:hAnsi="Times New Roman" w:cs="Times New Roman"/>
          <w:sz w:val="24"/>
          <w:szCs w:val="24"/>
        </w:rPr>
      </w:pPr>
    </w:p>
    <w:p w14:paraId="07292763" w14:textId="77777777" w:rsidR="00E429A8" w:rsidRDefault="00E429A8" w:rsidP="004A6388">
      <w:pPr>
        <w:spacing w:after="0"/>
        <w:jc w:val="both"/>
        <w:rPr>
          <w:rFonts w:ascii="Times New Roman" w:hAnsi="Times New Roman" w:cs="Times New Roman"/>
          <w:sz w:val="24"/>
          <w:szCs w:val="24"/>
        </w:rPr>
      </w:pPr>
    </w:p>
    <w:p w14:paraId="50D8BD6E" w14:textId="23CF4F8A" w:rsidR="00C542E3" w:rsidRDefault="00E429A8" w:rsidP="00D04C54">
      <w:pPr>
        <w:spacing w:after="0"/>
        <w:jc w:val="both"/>
        <w:rPr>
          <w:rFonts w:ascii="Times New Roman" w:hAnsi="Times New Roman" w:cs="Times New Roman"/>
          <w:sz w:val="24"/>
          <w:szCs w:val="24"/>
        </w:rPr>
      </w:pPr>
      <w:r>
        <w:rPr>
          <w:rFonts w:ascii="Times New Roman" w:hAnsi="Times New Roman" w:cs="Times New Roman"/>
          <w:sz w:val="24"/>
          <w:szCs w:val="24"/>
        </w:rPr>
        <w:t xml:space="preserve">Seniūnė                                                                                                     </w:t>
      </w:r>
      <w:r w:rsidRPr="00E429A8">
        <w:rPr>
          <w:rFonts w:ascii="Times New Roman" w:hAnsi="Times New Roman" w:cs="Times New Roman"/>
          <w:sz w:val="24"/>
          <w:szCs w:val="24"/>
        </w:rPr>
        <w:t>Dalia Radzevičienė</w:t>
      </w:r>
    </w:p>
    <w:p w14:paraId="632B2384" w14:textId="08FE7C9D" w:rsidR="001E1D84" w:rsidRDefault="001E1D84" w:rsidP="00D04C54">
      <w:pPr>
        <w:spacing w:after="0"/>
        <w:jc w:val="both"/>
        <w:rPr>
          <w:rFonts w:ascii="Times New Roman" w:hAnsi="Times New Roman" w:cs="Times New Roman"/>
          <w:sz w:val="24"/>
          <w:szCs w:val="24"/>
        </w:rPr>
      </w:pPr>
    </w:p>
    <w:p w14:paraId="25FF379A" w14:textId="4B04DAFF" w:rsidR="001E1D84" w:rsidRDefault="001E1D84" w:rsidP="00D04C54">
      <w:pPr>
        <w:spacing w:after="0"/>
        <w:jc w:val="both"/>
        <w:rPr>
          <w:rFonts w:ascii="Times New Roman" w:hAnsi="Times New Roman" w:cs="Times New Roman"/>
          <w:sz w:val="24"/>
          <w:szCs w:val="24"/>
        </w:rPr>
      </w:pPr>
    </w:p>
    <w:sectPr w:rsidR="001E1D84" w:rsidSect="005B73A6">
      <w:headerReference w:type="default" r:id="rId45"/>
      <w:footerReference w:type="default" r:id="rId4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6803F" w14:textId="77777777" w:rsidR="00A83D05" w:rsidRDefault="00CA6AA6">
      <w:pPr>
        <w:spacing w:after="0" w:line="240" w:lineRule="auto"/>
      </w:pPr>
      <w:r>
        <w:separator/>
      </w:r>
    </w:p>
  </w:endnote>
  <w:endnote w:type="continuationSeparator" w:id="0">
    <w:p w14:paraId="51B0BA1A" w14:textId="77777777" w:rsidR="00A83D05" w:rsidRDefault="00CA6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8638D" w14:textId="435B5A20" w:rsidR="003204B7" w:rsidRDefault="003204B7" w:rsidP="003204B7">
    <w:pPr>
      <w:pStyle w:val="Porat"/>
      <w:jc w:val="right"/>
    </w:pPr>
  </w:p>
  <w:p w14:paraId="736FF4FB" w14:textId="77777777" w:rsidR="00947FD1" w:rsidRDefault="008F4A6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81069" w14:textId="77777777" w:rsidR="00A83D05" w:rsidRDefault="00CA6AA6">
      <w:pPr>
        <w:spacing w:after="0" w:line="240" w:lineRule="auto"/>
      </w:pPr>
      <w:r>
        <w:separator/>
      </w:r>
    </w:p>
  </w:footnote>
  <w:footnote w:type="continuationSeparator" w:id="0">
    <w:p w14:paraId="1C659F80" w14:textId="77777777" w:rsidR="00A83D05" w:rsidRDefault="00CA6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3257" w14:textId="77777777" w:rsidR="00947FD1" w:rsidRDefault="008F4A69" w:rsidP="00947FD1">
    <w:pPr>
      <w:pStyle w:val="Antrats"/>
      <w:jc w:val="center"/>
    </w:pPr>
  </w:p>
  <w:p w14:paraId="51BB275E" w14:textId="77777777" w:rsidR="00947FD1" w:rsidRDefault="008F4A6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737AE"/>
    <w:multiLevelType w:val="hybridMultilevel"/>
    <w:tmpl w:val="2194AF6C"/>
    <w:lvl w:ilvl="0" w:tplc="2D686F6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57C4F7B"/>
    <w:multiLevelType w:val="hybridMultilevel"/>
    <w:tmpl w:val="2194AF6C"/>
    <w:lvl w:ilvl="0" w:tplc="2D686F6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98928317">
    <w:abstractNumId w:val="1"/>
  </w:num>
  <w:num w:numId="2" w16cid:durableId="516698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2E3"/>
    <w:rsid w:val="00010345"/>
    <w:rsid w:val="0003109B"/>
    <w:rsid w:val="00053DF8"/>
    <w:rsid w:val="00063C55"/>
    <w:rsid w:val="00090CEE"/>
    <w:rsid w:val="000957C1"/>
    <w:rsid w:val="000A78FA"/>
    <w:rsid w:val="000A7A99"/>
    <w:rsid w:val="000B0836"/>
    <w:rsid w:val="000C1278"/>
    <w:rsid w:val="000E64C0"/>
    <w:rsid w:val="000F7702"/>
    <w:rsid w:val="00102DD7"/>
    <w:rsid w:val="0014372E"/>
    <w:rsid w:val="00155EE4"/>
    <w:rsid w:val="00167CF3"/>
    <w:rsid w:val="00170B1D"/>
    <w:rsid w:val="00176A31"/>
    <w:rsid w:val="001E1D84"/>
    <w:rsid w:val="001F324F"/>
    <w:rsid w:val="002003A2"/>
    <w:rsid w:val="00216422"/>
    <w:rsid w:val="0022500C"/>
    <w:rsid w:val="0022552C"/>
    <w:rsid w:val="00230BBF"/>
    <w:rsid w:val="0024325D"/>
    <w:rsid w:val="00243BBB"/>
    <w:rsid w:val="0025636A"/>
    <w:rsid w:val="00264672"/>
    <w:rsid w:val="0027342B"/>
    <w:rsid w:val="002B57A9"/>
    <w:rsid w:val="002C2825"/>
    <w:rsid w:val="002D3DAB"/>
    <w:rsid w:val="002D777A"/>
    <w:rsid w:val="002F09DF"/>
    <w:rsid w:val="00300DA4"/>
    <w:rsid w:val="00311079"/>
    <w:rsid w:val="003204B7"/>
    <w:rsid w:val="00324CC8"/>
    <w:rsid w:val="003268C1"/>
    <w:rsid w:val="0035068F"/>
    <w:rsid w:val="00353BB9"/>
    <w:rsid w:val="00360FD2"/>
    <w:rsid w:val="00392BB6"/>
    <w:rsid w:val="00394DB8"/>
    <w:rsid w:val="003C0134"/>
    <w:rsid w:val="003C1146"/>
    <w:rsid w:val="003C3F98"/>
    <w:rsid w:val="003C5CC8"/>
    <w:rsid w:val="003D4A70"/>
    <w:rsid w:val="003E6705"/>
    <w:rsid w:val="003F40CD"/>
    <w:rsid w:val="003F49AF"/>
    <w:rsid w:val="00406877"/>
    <w:rsid w:val="00416627"/>
    <w:rsid w:val="00421A52"/>
    <w:rsid w:val="00465226"/>
    <w:rsid w:val="00467790"/>
    <w:rsid w:val="00472C69"/>
    <w:rsid w:val="00483C83"/>
    <w:rsid w:val="00497AE8"/>
    <w:rsid w:val="004A125A"/>
    <w:rsid w:val="004A1E9B"/>
    <w:rsid w:val="004A6388"/>
    <w:rsid w:val="004D7AD9"/>
    <w:rsid w:val="004F4FB1"/>
    <w:rsid w:val="00520760"/>
    <w:rsid w:val="0055775F"/>
    <w:rsid w:val="005762C7"/>
    <w:rsid w:val="00585569"/>
    <w:rsid w:val="005859E1"/>
    <w:rsid w:val="0058730C"/>
    <w:rsid w:val="0059269D"/>
    <w:rsid w:val="005B0614"/>
    <w:rsid w:val="005B73A6"/>
    <w:rsid w:val="005E3AB4"/>
    <w:rsid w:val="005F322E"/>
    <w:rsid w:val="00603503"/>
    <w:rsid w:val="00616095"/>
    <w:rsid w:val="00624057"/>
    <w:rsid w:val="006250F4"/>
    <w:rsid w:val="00631B3F"/>
    <w:rsid w:val="00653311"/>
    <w:rsid w:val="00665F94"/>
    <w:rsid w:val="00671FAC"/>
    <w:rsid w:val="006822C0"/>
    <w:rsid w:val="006A79FF"/>
    <w:rsid w:val="006B3862"/>
    <w:rsid w:val="006D24B3"/>
    <w:rsid w:val="00725AFF"/>
    <w:rsid w:val="007307A3"/>
    <w:rsid w:val="0074672C"/>
    <w:rsid w:val="00760F05"/>
    <w:rsid w:val="007723ED"/>
    <w:rsid w:val="007750C6"/>
    <w:rsid w:val="0077745C"/>
    <w:rsid w:val="007830C2"/>
    <w:rsid w:val="00785B37"/>
    <w:rsid w:val="00786B99"/>
    <w:rsid w:val="0078719F"/>
    <w:rsid w:val="007956B2"/>
    <w:rsid w:val="007B20C8"/>
    <w:rsid w:val="00804B40"/>
    <w:rsid w:val="00824386"/>
    <w:rsid w:val="00860851"/>
    <w:rsid w:val="0086781A"/>
    <w:rsid w:val="008825C5"/>
    <w:rsid w:val="008E40CF"/>
    <w:rsid w:val="008E55A7"/>
    <w:rsid w:val="008F4A69"/>
    <w:rsid w:val="009220F5"/>
    <w:rsid w:val="00937F1D"/>
    <w:rsid w:val="00941212"/>
    <w:rsid w:val="00950A8A"/>
    <w:rsid w:val="00952E7D"/>
    <w:rsid w:val="00974F19"/>
    <w:rsid w:val="00985352"/>
    <w:rsid w:val="009D5D7E"/>
    <w:rsid w:val="009F5A12"/>
    <w:rsid w:val="00A03362"/>
    <w:rsid w:val="00A148BE"/>
    <w:rsid w:val="00A31624"/>
    <w:rsid w:val="00A3241C"/>
    <w:rsid w:val="00A447B8"/>
    <w:rsid w:val="00A44E01"/>
    <w:rsid w:val="00A55D0B"/>
    <w:rsid w:val="00A75C3A"/>
    <w:rsid w:val="00A83BFC"/>
    <w:rsid w:val="00A83D05"/>
    <w:rsid w:val="00AA680B"/>
    <w:rsid w:val="00AB0E89"/>
    <w:rsid w:val="00AB50F6"/>
    <w:rsid w:val="00AB53B8"/>
    <w:rsid w:val="00AC6D6A"/>
    <w:rsid w:val="00AD1EA5"/>
    <w:rsid w:val="00AD7F84"/>
    <w:rsid w:val="00AE1BCB"/>
    <w:rsid w:val="00AE6A37"/>
    <w:rsid w:val="00AF71D4"/>
    <w:rsid w:val="00B35722"/>
    <w:rsid w:val="00B37004"/>
    <w:rsid w:val="00B434A4"/>
    <w:rsid w:val="00B56DF3"/>
    <w:rsid w:val="00B66442"/>
    <w:rsid w:val="00B82954"/>
    <w:rsid w:val="00B9064C"/>
    <w:rsid w:val="00BA153A"/>
    <w:rsid w:val="00BC350D"/>
    <w:rsid w:val="00C061C0"/>
    <w:rsid w:val="00C25949"/>
    <w:rsid w:val="00C32CA6"/>
    <w:rsid w:val="00C53C7D"/>
    <w:rsid w:val="00C542E3"/>
    <w:rsid w:val="00C55EA1"/>
    <w:rsid w:val="00C61F11"/>
    <w:rsid w:val="00C82252"/>
    <w:rsid w:val="00C87218"/>
    <w:rsid w:val="00C9412C"/>
    <w:rsid w:val="00CA38EE"/>
    <w:rsid w:val="00CA6AA6"/>
    <w:rsid w:val="00CB7E01"/>
    <w:rsid w:val="00CC7E32"/>
    <w:rsid w:val="00CD5E81"/>
    <w:rsid w:val="00CE6588"/>
    <w:rsid w:val="00CF2352"/>
    <w:rsid w:val="00CF681B"/>
    <w:rsid w:val="00D04C54"/>
    <w:rsid w:val="00D1421B"/>
    <w:rsid w:val="00D157ED"/>
    <w:rsid w:val="00D341AF"/>
    <w:rsid w:val="00D37E4E"/>
    <w:rsid w:val="00D44EDA"/>
    <w:rsid w:val="00D46FA8"/>
    <w:rsid w:val="00D53911"/>
    <w:rsid w:val="00D71B01"/>
    <w:rsid w:val="00D96821"/>
    <w:rsid w:val="00DB35FB"/>
    <w:rsid w:val="00DC070E"/>
    <w:rsid w:val="00DD453F"/>
    <w:rsid w:val="00DE62E7"/>
    <w:rsid w:val="00DF010E"/>
    <w:rsid w:val="00DF2EA1"/>
    <w:rsid w:val="00E10867"/>
    <w:rsid w:val="00E145A8"/>
    <w:rsid w:val="00E25853"/>
    <w:rsid w:val="00E26652"/>
    <w:rsid w:val="00E429A8"/>
    <w:rsid w:val="00E52758"/>
    <w:rsid w:val="00E659E6"/>
    <w:rsid w:val="00E7676D"/>
    <w:rsid w:val="00E83C67"/>
    <w:rsid w:val="00E8627D"/>
    <w:rsid w:val="00E91D88"/>
    <w:rsid w:val="00E92CC2"/>
    <w:rsid w:val="00EA21F0"/>
    <w:rsid w:val="00EB66A1"/>
    <w:rsid w:val="00EC4AD0"/>
    <w:rsid w:val="00EC5407"/>
    <w:rsid w:val="00ED56B9"/>
    <w:rsid w:val="00F01F54"/>
    <w:rsid w:val="00F411FF"/>
    <w:rsid w:val="00F61C89"/>
    <w:rsid w:val="00F62921"/>
    <w:rsid w:val="00F64016"/>
    <w:rsid w:val="00F703A8"/>
    <w:rsid w:val="00F75ABE"/>
    <w:rsid w:val="00F76AA4"/>
    <w:rsid w:val="00F92C56"/>
    <w:rsid w:val="00FC5D40"/>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344DC"/>
  <w15:chartTrackingRefBased/>
  <w15:docId w15:val="{9FFD4A29-6DF2-4A2B-95FB-67DB340C9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42E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542E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542E3"/>
  </w:style>
  <w:style w:type="paragraph" w:styleId="Porat">
    <w:name w:val="footer"/>
    <w:basedOn w:val="prastasis"/>
    <w:link w:val="PoratDiagrama"/>
    <w:uiPriority w:val="99"/>
    <w:unhideWhenUsed/>
    <w:rsid w:val="00C542E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542E3"/>
  </w:style>
  <w:style w:type="table" w:styleId="Lentelstinklelis">
    <w:name w:val="Table Grid"/>
    <w:basedOn w:val="prastojilentel"/>
    <w:uiPriority w:val="39"/>
    <w:rsid w:val="00E92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C282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C2825"/>
    <w:rPr>
      <w:rFonts w:ascii="Segoe UI" w:hAnsi="Segoe UI" w:cs="Segoe UI"/>
      <w:sz w:val="18"/>
      <w:szCs w:val="18"/>
    </w:rPr>
  </w:style>
  <w:style w:type="paragraph" w:styleId="Sraopastraipa">
    <w:name w:val="List Paragraph"/>
    <w:basedOn w:val="prastasis"/>
    <w:uiPriority w:val="34"/>
    <w:qFormat/>
    <w:rsid w:val="003C5C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chart" Target="charts/chart3.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t-LT"/>
              <a:t>Biudžeto asignavimai 2021 m., Eur</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t-LT"/>
        </a:p>
      </c:txPr>
    </c:title>
    <c:autoTitleDeleted val="0"/>
    <c:plotArea>
      <c:layout/>
      <c:pieChart>
        <c:varyColors val="1"/>
        <c:ser>
          <c:idx val="0"/>
          <c:order val="0"/>
          <c:tx>
            <c:strRef>
              <c:f>Lapas1!$B$1</c:f>
              <c:strCache>
                <c:ptCount val="1"/>
                <c:pt idx="0">
                  <c:v>Biudžeto asignavimai 2019 m., Eur</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60F6-49B8-81B6-10A47E84CB1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60F6-49B8-81B6-10A47E84CB1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60F6-49B8-81B6-10A47E84CB1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60F6-49B8-81B6-10A47E84CB1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60F6-49B8-81B6-10A47E84CB1B}"/>
              </c:ext>
            </c:extLst>
          </c:dPt>
          <c:dLbls>
            <c:dLbl>
              <c:idx val="0"/>
              <c:tx>
                <c:rich>
                  <a:bodyPr/>
                  <a:lstStyle/>
                  <a:p>
                    <a:r>
                      <a:rPr lang="en-US"/>
                      <a:t>5693</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0F6-49B8-81B6-10A47E84CB1B}"/>
                </c:ext>
              </c:extLst>
            </c:dLbl>
            <c:dLbl>
              <c:idx val="1"/>
              <c:tx>
                <c:rich>
                  <a:bodyPr/>
                  <a:lstStyle/>
                  <a:p>
                    <a:r>
                      <a:rPr lang="en-US"/>
                      <a:t>55779</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0F6-49B8-81B6-10A47E84CB1B}"/>
                </c:ext>
              </c:extLst>
            </c:dLbl>
            <c:dLbl>
              <c:idx val="2"/>
              <c:tx>
                <c:rich>
                  <a:bodyPr/>
                  <a:lstStyle/>
                  <a:p>
                    <a:r>
                      <a:rPr lang="en-US"/>
                      <a:t>18300</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0F6-49B8-81B6-10A47E84CB1B}"/>
                </c:ext>
              </c:extLst>
            </c:dLbl>
            <c:dLbl>
              <c:idx val="3"/>
              <c:tx>
                <c:rich>
                  <a:bodyPr/>
                  <a:lstStyle/>
                  <a:p>
                    <a:r>
                      <a:rPr lang="en-US"/>
                      <a:t>8800</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60F6-49B8-81B6-10A47E84CB1B}"/>
                </c:ext>
              </c:extLst>
            </c:dLbl>
            <c:dLbl>
              <c:idx val="4"/>
              <c:tx>
                <c:rich>
                  <a:bodyPr/>
                  <a:lstStyle/>
                  <a:p>
                    <a:r>
                      <a:rPr lang="en-US"/>
                      <a:t>77087</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60F6-49B8-81B6-10A47E84CB1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Lapas1!$A$2:$A$6</c:f>
              <c:strCache>
                <c:ptCount val="5"/>
                <c:pt idx="0">
                  <c:v>Užimtumo didinimo programa</c:v>
                </c:pt>
                <c:pt idx="1">
                  <c:v>valdymo programa</c:v>
                </c:pt>
                <c:pt idx="2">
                  <c:v>Socialinės paramos programa</c:v>
                </c:pt>
                <c:pt idx="3">
                  <c:v>viešosios infrastruktūros programa</c:v>
                </c:pt>
                <c:pt idx="4">
                  <c:v>kaimo plėtros programa</c:v>
                </c:pt>
              </c:strCache>
            </c:strRef>
          </c:cat>
          <c:val>
            <c:numRef>
              <c:f>Lapas1!$B$2:$B$6</c:f>
              <c:numCache>
                <c:formatCode>General</c:formatCode>
                <c:ptCount val="5"/>
                <c:pt idx="0">
                  <c:v>5320</c:v>
                </c:pt>
                <c:pt idx="1">
                  <c:v>49033</c:v>
                </c:pt>
                <c:pt idx="2">
                  <c:v>15969</c:v>
                </c:pt>
                <c:pt idx="3">
                  <c:v>8104</c:v>
                </c:pt>
                <c:pt idx="4">
                  <c:v>64813</c:v>
                </c:pt>
              </c:numCache>
            </c:numRef>
          </c:val>
          <c:extLst>
            <c:ext xmlns:c16="http://schemas.microsoft.com/office/drawing/2014/chart" uri="{C3380CC4-5D6E-409C-BE32-E72D297353CC}">
              <c16:uniqueId val="{0000000A-60F6-49B8-81B6-10A47E84CB1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4.8578730290292658E-2"/>
          <c:y val="0.71529899746138292"/>
          <c:w val="0.89031121109861266"/>
          <c:h val="0.2584714943418958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2"/>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Raštai, pažymos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v>Gaunami raštai</c:v>
          </c:tx>
          <c:spPr>
            <a:solidFill>
              <a:schemeClr val="accent6"/>
            </a:solidFill>
            <a:ln>
              <a:noFill/>
            </a:ln>
            <a:effectLst/>
          </c:spPr>
          <c:invertIfNegative val="0"/>
          <c:dLbls>
            <c:dLbl>
              <c:idx val="0"/>
              <c:tx>
                <c:rich>
                  <a:bodyPr/>
                  <a:lstStyle/>
                  <a:p>
                    <a:r>
                      <a:rPr lang="en-US"/>
                      <a:t>127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6E0-41FC-A0A2-3961325298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125</c:v>
              </c:pt>
            </c:numLit>
          </c:val>
          <c:extLst>
            <c:ext xmlns:c16="http://schemas.microsoft.com/office/drawing/2014/chart" uri="{C3380CC4-5D6E-409C-BE32-E72D297353CC}">
              <c16:uniqueId val="{00000000-E849-4ADB-ADD2-681A79C4B3EE}"/>
            </c:ext>
          </c:extLst>
        </c:ser>
        <c:ser>
          <c:idx val="1"/>
          <c:order val="1"/>
          <c:tx>
            <c:v>Siunčiami dokumentai</c:v>
          </c:tx>
          <c:spPr>
            <a:solidFill>
              <a:schemeClr val="accent5"/>
            </a:solidFill>
            <a:ln>
              <a:noFill/>
            </a:ln>
            <a:effectLst/>
          </c:spPr>
          <c:invertIfNegative val="0"/>
          <c:dLbls>
            <c:dLbl>
              <c:idx val="0"/>
              <c:tx>
                <c:rich>
                  <a:bodyPr/>
                  <a:lstStyle/>
                  <a:p>
                    <a:r>
                      <a:rPr lang="en-US"/>
                      <a:t>241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6E0-41FC-A0A2-3961325298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182</c:v>
              </c:pt>
            </c:numLit>
          </c:val>
          <c:extLst>
            <c:ext xmlns:c16="http://schemas.microsoft.com/office/drawing/2014/chart" uri="{C3380CC4-5D6E-409C-BE32-E72D297353CC}">
              <c16:uniqueId val="{00000001-E849-4ADB-ADD2-681A79C4B3EE}"/>
            </c:ext>
          </c:extLst>
        </c:ser>
        <c:ser>
          <c:idx val="3"/>
          <c:order val="3"/>
          <c:tx>
            <c:v>Pažymos apie šeimos sudėtį</c:v>
          </c:tx>
          <c:spPr>
            <a:solidFill>
              <a:schemeClr val="accent6">
                <a:lumMod val="60000"/>
              </a:schemeClr>
            </a:solidFill>
            <a:ln>
              <a:noFill/>
            </a:ln>
            <a:effectLst/>
          </c:spPr>
          <c:invertIfNegative val="0"/>
          <c:dLbls>
            <c:dLbl>
              <c:idx val="0"/>
              <c:tx>
                <c:rich>
                  <a:bodyPr/>
                  <a:lstStyle/>
                  <a:p>
                    <a:r>
                      <a:rPr lang="en-US"/>
                      <a:t>26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6E0-41FC-A0A2-3961325298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31</c:v>
              </c:pt>
            </c:numLit>
          </c:val>
          <c:extLst>
            <c:ext xmlns:c16="http://schemas.microsoft.com/office/drawing/2014/chart" uri="{C3380CC4-5D6E-409C-BE32-E72D297353CC}">
              <c16:uniqueId val="{00000003-E849-4ADB-ADD2-681A79C4B3EE}"/>
            </c:ext>
          </c:extLst>
        </c:ser>
        <c:ser>
          <c:idx val="4"/>
          <c:order val="4"/>
          <c:tx>
            <c:v>Leidimai laidoti</c:v>
          </c:tx>
          <c:spPr>
            <a:solidFill>
              <a:schemeClr val="accent5">
                <a:lumMod val="60000"/>
              </a:schemeClr>
            </a:solidFill>
            <a:ln>
              <a:noFill/>
            </a:ln>
            <a:effectLst/>
          </c:spPr>
          <c:invertIfNegative val="0"/>
          <c:dLbls>
            <c:dLbl>
              <c:idx val="0"/>
              <c:tx>
                <c:rich>
                  <a:bodyPr/>
                  <a:lstStyle/>
                  <a:p>
                    <a:r>
                      <a:rPr lang="en-US"/>
                      <a:t>41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6E0-41FC-A0A2-3961325298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48</c:v>
              </c:pt>
            </c:numLit>
          </c:val>
          <c:extLst>
            <c:ext xmlns:c16="http://schemas.microsoft.com/office/drawing/2014/chart" uri="{C3380CC4-5D6E-409C-BE32-E72D297353CC}">
              <c16:uniqueId val="{00000004-E849-4ADB-ADD2-681A79C4B3EE}"/>
            </c:ext>
          </c:extLst>
        </c:ser>
        <c:dLbls>
          <c:dLblPos val="outEnd"/>
          <c:showLegendKey val="0"/>
          <c:showVal val="1"/>
          <c:showCatName val="0"/>
          <c:showSerName val="0"/>
          <c:showPercent val="0"/>
          <c:showBubbleSize val="0"/>
        </c:dLbls>
        <c:gapWidth val="219"/>
        <c:overlap val="-27"/>
        <c:axId val="386062744"/>
        <c:axId val="386064056"/>
        <c:extLst>
          <c:ext xmlns:c15="http://schemas.microsoft.com/office/drawing/2012/chart" uri="{02D57815-91ED-43cb-92C2-25804820EDAC}">
            <c15:filteredBarSeries>
              <c15:ser>
                <c:idx val="2"/>
                <c:order val="2"/>
                <c:tx>
                  <c:v>Įsakymai</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11</c:v>
                    </c:pt>
                  </c:numLit>
                </c:val>
                <c:extLst>
                  <c:ext xmlns:c16="http://schemas.microsoft.com/office/drawing/2014/chart" uri="{C3380CC4-5D6E-409C-BE32-E72D297353CC}">
                    <c16:uniqueId val="{00000002-E849-4ADB-ADD2-681A79C4B3EE}"/>
                  </c:ext>
                </c:extLst>
              </c15:ser>
            </c15:filteredBarSeries>
            <c15:filteredBarSeries>
              <c15:ser>
                <c:idx val="5"/>
                <c:order val="5"/>
                <c:tx>
                  <c:v>Notariniai veiksmai</c:v>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Lit>
                    <c:formatCode>General</c:formatCode>
                    <c:ptCount val="1"/>
                    <c:pt idx="0">
                      <c:v>10</c:v>
                    </c:pt>
                  </c:numLit>
                </c:val>
                <c:extLst xmlns:c15="http://schemas.microsoft.com/office/drawing/2012/chart">
                  <c:ext xmlns:c16="http://schemas.microsoft.com/office/drawing/2014/chart" uri="{C3380CC4-5D6E-409C-BE32-E72D297353CC}">
                    <c16:uniqueId val="{00000005-E849-4ADB-ADD2-681A79C4B3EE}"/>
                  </c:ext>
                </c:extLst>
              </c15:ser>
            </c15:filteredBarSeries>
          </c:ext>
        </c:extLst>
      </c:barChart>
      <c:catAx>
        <c:axId val="38606274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6064056"/>
        <c:crosses val="autoZero"/>
        <c:auto val="1"/>
        <c:lblAlgn val="ctr"/>
        <c:lblOffset val="100"/>
        <c:noMultiLvlLbl val="0"/>
      </c:catAx>
      <c:valAx>
        <c:axId val="386064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6062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t-LT"/>
              <a:t>Gyvenamosios vietos deklaravimas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t-LT"/>
        </a:p>
      </c:txPr>
    </c:title>
    <c:autoTitleDeleted val="0"/>
    <c:plotArea>
      <c:layout>
        <c:manualLayout>
          <c:layoutTarget val="inner"/>
          <c:xMode val="edge"/>
          <c:yMode val="edge"/>
          <c:x val="3.8821264988935206E-2"/>
          <c:y val="0.13187793427230049"/>
          <c:w val="0.92049899644897326"/>
          <c:h val="0.72165132527448161"/>
        </c:manualLayout>
      </c:layout>
      <c:barChart>
        <c:barDir val="bar"/>
        <c:grouping val="clustered"/>
        <c:varyColors val="0"/>
        <c:ser>
          <c:idx val="1"/>
          <c:order val="0"/>
          <c:tx>
            <c:strRef>
              <c:f>Lapas1!$C$1</c:f>
              <c:strCache>
                <c:ptCount val="1"/>
                <c:pt idx="0">
                  <c:v>atvykimo deklaracijos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Lbl>
              <c:idx val="0"/>
              <c:layout>
                <c:manualLayout>
                  <c:x val="-2.9281045751634945E-3"/>
                  <c:y val="1.4084507042253521E-2"/>
                </c:manualLayout>
              </c:layout>
              <c:tx>
                <c:rich>
                  <a:bodyPr/>
                  <a:lstStyle/>
                  <a:p>
                    <a:r>
                      <a:rPr lang="en-US"/>
                      <a:t>44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4B0D-497B-85E1-297B382551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Lapas1!$A$2:$A$5</c:f>
              <c:numCache>
                <c:formatCode>General</c:formatCode>
                <c:ptCount val="4"/>
              </c:numCache>
            </c:numRef>
          </c:cat>
          <c:val>
            <c:numRef>
              <c:f>Lapas1!$C$2:$C$5</c:f>
              <c:numCache>
                <c:formatCode>General</c:formatCode>
                <c:ptCount val="4"/>
                <c:pt idx="0">
                  <c:v>44</c:v>
                </c:pt>
              </c:numCache>
            </c:numRef>
          </c:val>
          <c:extLst>
            <c:ext xmlns:c16="http://schemas.microsoft.com/office/drawing/2014/chart" uri="{C3380CC4-5D6E-409C-BE32-E72D297353CC}">
              <c16:uniqueId val="{00000001-3A9B-4402-BCC0-239D4AB4FCA2}"/>
            </c:ext>
          </c:extLst>
        </c:ser>
        <c:ser>
          <c:idx val="2"/>
          <c:order val="1"/>
          <c:tx>
            <c:strRef>
              <c:f>Lapas1!$D$1</c:f>
              <c:strCache>
                <c:ptCount val="1"/>
                <c:pt idx="0">
                  <c:v>išvykimo deklaracijos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dLbl>
              <c:idx val="0"/>
              <c:layout>
                <c:manualLayout>
                  <c:x val="-9.3071895424836834E-3"/>
                  <c:y val="-8.6070993180980237E-17"/>
                </c:manualLayout>
              </c:layout>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B0D-497B-85E1-297B382551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Lapas1!$A$2:$A$5</c:f>
              <c:numCache>
                <c:formatCode>General</c:formatCode>
                <c:ptCount val="4"/>
              </c:numCache>
            </c:numRef>
          </c:cat>
          <c:val>
            <c:numRef>
              <c:f>Lapas1!$D$2:$D$5</c:f>
              <c:numCache>
                <c:formatCode>General</c:formatCode>
                <c:ptCount val="4"/>
                <c:pt idx="0">
                  <c:v>7</c:v>
                </c:pt>
              </c:numCache>
            </c:numRef>
          </c:val>
          <c:extLst>
            <c:ext xmlns:c16="http://schemas.microsoft.com/office/drawing/2014/chart" uri="{C3380CC4-5D6E-409C-BE32-E72D297353CC}">
              <c16:uniqueId val="{00000002-3A9B-4402-BCC0-239D4AB4FCA2}"/>
            </c:ext>
          </c:extLst>
        </c:ser>
        <c:ser>
          <c:idx val="3"/>
          <c:order val="2"/>
          <c:tx>
            <c:strRef>
              <c:f>Lapas1!$E$1</c:f>
              <c:strCache>
                <c:ptCount val="1"/>
                <c:pt idx="0">
                  <c:v>prašymai įtraukti NGV apskaitą</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Lbl>
              <c:idx val="0"/>
              <c:layout>
                <c:manualLayout>
                  <c:x val="-5.5424836601307191E-3"/>
                  <c:y val="4.6948356807510012E-3"/>
                </c:manualLayout>
              </c:layout>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B0D-497B-85E1-297B382551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Lapas1!$A$2:$A$5</c:f>
              <c:numCache>
                <c:formatCode>General</c:formatCode>
                <c:ptCount val="4"/>
              </c:numCache>
            </c:numRef>
          </c:cat>
          <c:val>
            <c:numRef>
              <c:f>Lapas1!$E$2:$E$5</c:f>
              <c:numCache>
                <c:formatCode>General</c:formatCode>
                <c:ptCount val="4"/>
                <c:pt idx="0">
                  <c:v>14</c:v>
                </c:pt>
              </c:numCache>
            </c:numRef>
          </c:val>
          <c:extLst>
            <c:ext xmlns:c16="http://schemas.microsoft.com/office/drawing/2014/chart" uri="{C3380CC4-5D6E-409C-BE32-E72D297353CC}">
              <c16:uniqueId val="{00000004-3A9B-4402-BCC0-239D4AB4FCA2}"/>
            </c:ext>
          </c:extLst>
        </c:ser>
        <c:ser>
          <c:idx val="4"/>
          <c:order val="3"/>
          <c:tx>
            <c:strRef>
              <c:f>Lapas1!$F$1</c:f>
              <c:strCache>
                <c:ptCount val="1"/>
                <c:pt idx="0">
                  <c:v>spendimai duomenų keitimui</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dLbl>
              <c:idx val="0"/>
              <c:layout>
                <c:manualLayout>
                  <c:x val="-8.1568627450981351E-3"/>
                  <c:y val="-1.4084507042253521E-2"/>
                </c:manualLayout>
              </c:layout>
              <c:tx>
                <c:rich>
                  <a:bodyPr/>
                  <a:lstStyle/>
                  <a:p>
                    <a:r>
                      <a:rPr lang="en-US"/>
                      <a:t>13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B0D-497B-85E1-297B382551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Lapas1!$A$2:$A$5</c:f>
              <c:numCache>
                <c:formatCode>General</c:formatCode>
                <c:ptCount val="4"/>
              </c:numCache>
            </c:numRef>
          </c:cat>
          <c:val>
            <c:numRef>
              <c:f>Lapas1!$F$2:$F$5</c:f>
              <c:numCache>
                <c:formatCode>General</c:formatCode>
                <c:ptCount val="4"/>
                <c:pt idx="0">
                  <c:v>13</c:v>
                </c:pt>
              </c:numCache>
            </c:numRef>
          </c:val>
          <c:extLst>
            <c:ext xmlns:c16="http://schemas.microsoft.com/office/drawing/2014/chart" uri="{C3380CC4-5D6E-409C-BE32-E72D297353CC}">
              <c16:uniqueId val="{00000005-3A9B-4402-BCC0-239D4AB4FCA2}"/>
            </c:ext>
          </c:extLst>
        </c:ser>
        <c:dLbls>
          <c:dLblPos val="inEnd"/>
          <c:showLegendKey val="0"/>
          <c:showVal val="1"/>
          <c:showCatName val="0"/>
          <c:showSerName val="0"/>
          <c:showPercent val="0"/>
          <c:showBubbleSize val="0"/>
        </c:dLbls>
        <c:gapWidth val="100"/>
        <c:axId val="270041400"/>
        <c:axId val="270042056"/>
      </c:barChart>
      <c:catAx>
        <c:axId val="27004140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270042056"/>
        <c:crosses val="autoZero"/>
        <c:auto val="1"/>
        <c:lblAlgn val="ctr"/>
        <c:lblOffset val="100"/>
        <c:noMultiLvlLbl val="0"/>
      </c:catAx>
      <c:valAx>
        <c:axId val="270042056"/>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270041400"/>
        <c:crosses val="autoZero"/>
        <c:crossBetween val="between"/>
      </c:valAx>
      <c:spPr>
        <a:noFill/>
        <a:ln>
          <a:noFill/>
        </a:ln>
        <a:effectLst/>
      </c:spPr>
    </c:plotArea>
    <c:legend>
      <c:legendPos val="b"/>
      <c:layout>
        <c:manualLayout>
          <c:xMode val="edge"/>
          <c:yMode val="edge"/>
          <c:x val="0.13998167876074313"/>
          <c:y val="0.22887213042031723"/>
          <c:w val="0.70098790592352422"/>
          <c:h val="0.3184725148793020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Bookman Old Style" panose="02050604050505020204" pitchFamily="18" charset="0"/>
                <a:ea typeface="+mn-ea"/>
                <a:cs typeface="+mn-cs"/>
              </a:defRPr>
            </a:pPr>
            <a:r>
              <a:rPr lang="lt-LT">
                <a:latin typeface="Bookman Old Style" panose="02050604050505020204" pitchFamily="18" charset="0"/>
              </a:rPr>
              <a:t>Užimtumo</a:t>
            </a:r>
            <a:r>
              <a:rPr lang="lt-LT" baseline="0">
                <a:latin typeface="Bookman Old Style" panose="02050604050505020204" pitchFamily="18" charset="0"/>
              </a:rPr>
              <a:t> didinimo programa</a:t>
            </a:r>
            <a:endParaRPr lang="lt-LT">
              <a:latin typeface="Bookman Old Style" panose="020506040505050202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Bookman Old Style" panose="02050604050505020204" pitchFamily="18" charset="0"/>
              <a:ea typeface="+mn-ea"/>
              <a:cs typeface="+mn-cs"/>
            </a:defRPr>
          </a:pPr>
          <a:endParaRPr lang="lt-LT"/>
        </a:p>
      </c:txPr>
    </c:title>
    <c:autoTitleDeleted val="0"/>
    <c:plotArea>
      <c:layout>
        <c:manualLayout>
          <c:layoutTarget val="inner"/>
          <c:xMode val="edge"/>
          <c:yMode val="edge"/>
          <c:x val="4.4313091000611225E-2"/>
          <c:y val="0.14718253968253969"/>
          <c:w val="0.88840819425873652"/>
          <c:h val="0.66998656417947755"/>
        </c:manualLayout>
      </c:layout>
      <c:barChart>
        <c:barDir val="col"/>
        <c:grouping val="clustered"/>
        <c:varyColors val="0"/>
        <c:ser>
          <c:idx val="1"/>
          <c:order val="0"/>
          <c:tx>
            <c:strRef>
              <c:f>Lapas1!$B$1</c:f>
              <c:strCache>
                <c:ptCount val="1"/>
                <c:pt idx="0">
                  <c:v>2021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2"/>
                <c:pt idx="0">
                  <c:v>įdarbinta asmenų</c:v>
                </c:pt>
                <c:pt idx="1">
                  <c:v>lėšos tūkst. Eur</c:v>
                </c:pt>
              </c:strCache>
            </c:strRef>
          </c:cat>
          <c:val>
            <c:numRef>
              <c:f>Lapas1!$B$2:$B$5</c:f>
              <c:numCache>
                <c:formatCode>General</c:formatCode>
                <c:ptCount val="4"/>
                <c:pt idx="0">
                  <c:v>3</c:v>
                </c:pt>
                <c:pt idx="1">
                  <c:v>5.7</c:v>
                </c:pt>
              </c:numCache>
            </c:numRef>
          </c:val>
          <c:extLst>
            <c:ext xmlns:c16="http://schemas.microsoft.com/office/drawing/2014/chart" uri="{C3380CC4-5D6E-409C-BE32-E72D297353CC}">
              <c16:uniqueId val="{00000001-427A-49B1-971E-6BAAF9D29A37}"/>
            </c:ext>
          </c:extLst>
        </c:ser>
        <c:ser>
          <c:idx val="2"/>
          <c:order val="1"/>
          <c:tx>
            <c:strRef>
              <c:f>Lapas1!$C$1</c:f>
              <c:strCache>
                <c:ptCount val="1"/>
                <c:pt idx="0">
                  <c:v>2020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2"/>
                <c:pt idx="0">
                  <c:v>įdarbinta asmenų</c:v>
                </c:pt>
                <c:pt idx="1">
                  <c:v>lėšos tūkst. Eur</c:v>
                </c:pt>
              </c:strCache>
            </c:strRef>
          </c:cat>
          <c:val>
            <c:numRef>
              <c:f>Lapas1!$C$2:$C$5</c:f>
              <c:numCache>
                <c:formatCode>General</c:formatCode>
                <c:ptCount val="4"/>
                <c:pt idx="0">
                  <c:v>3</c:v>
                </c:pt>
                <c:pt idx="1">
                  <c:v>5.3</c:v>
                </c:pt>
              </c:numCache>
            </c:numRef>
          </c:val>
          <c:extLst>
            <c:ext xmlns:c16="http://schemas.microsoft.com/office/drawing/2014/chart" uri="{C3380CC4-5D6E-409C-BE32-E72D297353CC}">
              <c16:uniqueId val="{00000002-A09A-42A0-8D44-4CC4483624E4}"/>
            </c:ext>
          </c:extLst>
        </c:ser>
        <c:dLbls>
          <c:dLblPos val="outEnd"/>
          <c:showLegendKey val="0"/>
          <c:showVal val="1"/>
          <c:showCatName val="0"/>
          <c:showSerName val="0"/>
          <c:showPercent val="0"/>
          <c:showBubbleSize val="0"/>
        </c:dLbls>
        <c:gapWidth val="219"/>
        <c:overlap val="-27"/>
        <c:axId val="461537976"/>
        <c:axId val="461535024"/>
      </c:barChart>
      <c:catAx>
        <c:axId val="461537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t-LT"/>
          </a:p>
        </c:txPr>
        <c:crossAx val="461535024"/>
        <c:crosses val="autoZero"/>
        <c:auto val="1"/>
        <c:lblAlgn val="ctr"/>
        <c:lblOffset val="100"/>
        <c:noMultiLvlLbl val="0"/>
      </c:catAx>
      <c:valAx>
        <c:axId val="461535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61537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a:t>Lėšos kelių priežiūrai (Eur.)</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2020 m.</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Lapas1!$A$2:$A$6</c:f>
              <c:strCache>
                <c:ptCount val="5"/>
                <c:pt idx="0">
                  <c:v>Asfalto duobės</c:v>
                </c:pt>
                <c:pt idx="1">
                  <c:v>Žvyravimas </c:v>
                </c:pt>
                <c:pt idx="2">
                  <c:v>Greideriavimas</c:v>
                </c:pt>
                <c:pt idx="3">
                  <c:v>Avariniai darbai</c:v>
                </c:pt>
                <c:pt idx="4">
                  <c:v>Sniego valymas</c:v>
                </c:pt>
              </c:strCache>
            </c:strRef>
          </c:cat>
          <c:val>
            <c:numRef>
              <c:f>Lapas1!$B$2:$B$6</c:f>
              <c:numCache>
                <c:formatCode>General</c:formatCode>
                <c:ptCount val="5"/>
                <c:pt idx="0">
                  <c:v>5600</c:v>
                </c:pt>
                <c:pt idx="1">
                  <c:v>17890</c:v>
                </c:pt>
                <c:pt idx="2">
                  <c:v>10450</c:v>
                </c:pt>
                <c:pt idx="3">
                  <c:v>3505</c:v>
                </c:pt>
                <c:pt idx="4">
                  <c:v>0</c:v>
                </c:pt>
              </c:numCache>
            </c:numRef>
          </c:val>
          <c:extLst>
            <c:ext xmlns:c16="http://schemas.microsoft.com/office/drawing/2014/chart" uri="{C3380CC4-5D6E-409C-BE32-E72D297353CC}">
              <c16:uniqueId val="{00000000-5C96-43F4-AE30-BA475F89CDB4}"/>
            </c:ext>
          </c:extLst>
        </c:ser>
        <c:ser>
          <c:idx val="1"/>
          <c:order val="1"/>
          <c:tx>
            <c:strRef>
              <c:f>Lapas1!$C$1</c:f>
              <c:strCache>
                <c:ptCount val="1"/>
                <c:pt idx="0">
                  <c:v>2021 m.</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Lapas1!$A$2:$A$6</c:f>
              <c:strCache>
                <c:ptCount val="5"/>
                <c:pt idx="0">
                  <c:v>Asfalto duobės</c:v>
                </c:pt>
                <c:pt idx="1">
                  <c:v>Žvyravimas </c:v>
                </c:pt>
                <c:pt idx="2">
                  <c:v>Greideriavimas</c:v>
                </c:pt>
                <c:pt idx="3">
                  <c:v>Avariniai darbai</c:v>
                </c:pt>
                <c:pt idx="4">
                  <c:v>Sniego valymas</c:v>
                </c:pt>
              </c:strCache>
            </c:strRef>
          </c:cat>
          <c:val>
            <c:numRef>
              <c:f>Lapas1!$C$2:$C$6</c:f>
              <c:numCache>
                <c:formatCode>General</c:formatCode>
                <c:ptCount val="5"/>
                <c:pt idx="0">
                  <c:v>3600</c:v>
                </c:pt>
                <c:pt idx="1">
                  <c:v>8200</c:v>
                </c:pt>
                <c:pt idx="2">
                  <c:v>10650</c:v>
                </c:pt>
                <c:pt idx="3">
                  <c:v>6375</c:v>
                </c:pt>
                <c:pt idx="4">
                  <c:v>7018</c:v>
                </c:pt>
              </c:numCache>
            </c:numRef>
          </c:val>
          <c:extLst>
            <c:ext xmlns:c16="http://schemas.microsoft.com/office/drawing/2014/chart" uri="{C3380CC4-5D6E-409C-BE32-E72D297353CC}">
              <c16:uniqueId val="{00000001-5C96-43F4-AE30-BA475F89CDB4}"/>
            </c:ext>
          </c:extLst>
        </c:ser>
        <c:dLbls>
          <c:dLblPos val="inBase"/>
          <c:showLegendKey val="0"/>
          <c:showVal val="1"/>
          <c:showCatName val="0"/>
          <c:showSerName val="0"/>
          <c:showPercent val="0"/>
          <c:showBubbleSize val="0"/>
        </c:dLbls>
        <c:gapWidth val="65"/>
        <c:axId val="158083000"/>
        <c:axId val="158085432"/>
        <c:extLst>
          <c:ext xmlns:c15="http://schemas.microsoft.com/office/drawing/2012/chart" uri="{02D57815-91ED-43cb-92C2-25804820EDAC}">
            <c15:filteredBarSeries>
              <c15:ser>
                <c:idx val="2"/>
                <c:order val="2"/>
                <c:tx>
                  <c:strRef>
                    <c:extLst>
                      <c:ext uri="{02D57815-91ED-43cb-92C2-25804820EDAC}">
                        <c15:formulaRef>
                          <c15:sqref>Lapas1!$D$1</c15:sqref>
                        </c15:formulaRef>
                      </c:ext>
                    </c:extLst>
                    <c:strCache>
                      <c:ptCount val="1"/>
                      <c:pt idx="0">
                        <c:v>Stulpelis1</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Base"/>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Lapas1!$A$2:$A$6</c15:sqref>
                        </c15:formulaRef>
                      </c:ext>
                    </c:extLst>
                    <c:strCache>
                      <c:ptCount val="5"/>
                      <c:pt idx="0">
                        <c:v>Asfalto duobės</c:v>
                      </c:pt>
                      <c:pt idx="1">
                        <c:v>Žvyravimas </c:v>
                      </c:pt>
                      <c:pt idx="2">
                        <c:v>Greideriavimas</c:v>
                      </c:pt>
                      <c:pt idx="3">
                        <c:v>Avariniai darbai</c:v>
                      </c:pt>
                      <c:pt idx="4">
                        <c:v>Sniego valymas</c:v>
                      </c:pt>
                    </c:strCache>
                  </c:strRef>
                </c:cat>
                <c:val>
                  <c:numRef>
                    <c:extLst>
                      <c:ext uri="{02D57815-91ED-43cb-92C2-25804820EDAC}">
                        <c15:formulaRef>
                          <c15:sqref>Lapas1!$D$2:$D$6</c15:sqref>
                        </c15:formulaRef>
                      </c:ext>
                    </c:extLst>
                    <c:numCache>
                      <c:formatCode>General</c:formatCode>
                      <c:ptCount val="5"/>
                    </c:numCache>
                  </c:numRef>
                </c:val>
                <c:extLst>
                  <c:ext xmlns:c16="http://schemas.microsoft.com/office/drawing/2014/chart" uri="{C3380CC4-5D6E-409C-BE32-E72D297353CC}">
                    <c16:uniqueId val="{00000002-5C96-43F4-AE30-BA475F89CDB4}"/>
                  </c:ext>
                </c:extLst>
              </c15:ser>
            </c15:filteredBarSeries>
          </c:ext>
        </c:extLst>
      </c:barChart>
      <c:catAx>
        <c:axId val="1580830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158085432"/>
        <c:crosses val="autoZero"/>
        <c:auto val="1"/>
        <c:lblAlgn val="ctr"/>
        <c:lblOffset val="100"/>
        <c:noMultiLvlLbl val="0"/>
      </c:catAx>
      <c:valAx>
        <c:axId val="1580854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808300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89501-1CC7-4D4A-9214-B4202F8B8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12</Pages>
  <Words>16726</Words>
  <Characters>9534</Characters>
  <Application>Microsoft Office Word</Application>
  <DocSecurity>0</DocSecurity>
  <Lines>79</Lines>
  <Paragraphs>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Dalė Urbonienė</dc:creator>
  <cp:keywords/>
  <dc:description/>
  <cp:lastModifiedBy>Dalia Radzevičienė</cp:lastModifiedBy>
  <cp:revision>20</cp:revision>
  <cp:lastPrinted>2022-04-22T05:59:00Z</cp:lastPrinted>
  <dcterms:created xsi:type="dcterms:W3CDTF">2021-02-25T08:34:00Z</dcterms:created>
  <dcterms:modified xsi:type="dcterms:W3CDTF">2022-04-22T06:01:00Z</dcterms:modified>
</cp:coreProperties>
</file>