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E6E65" w:rsidRPr="0097073B" w:rsidRDefault="002E6E65" w:rsidP="002E6E65">
      <w:pPr>
        <w:jc w:val="center"/>
        <w:rPr>
          <w:rFonts w:asciiTheme="majorBidi" w:hAnsiTheme="majorBidi" w:cstheme="majorBidi"/>
          <w:b/>
          <w:bCs/>
        </w:rPr>
      </w:pPr>
      <w:r w:rsidRPr="0097073B">
        <w:rPr>
          <w:rFonts w:asciiTheme="majorBidi" w:hAnsiTheme="majorBidi" w:cstheme="majorBidi"/>
          <w:b/>
          <w:bCs/>
        </w:rPr>
        <w:t>UKMERGĖS RAJONO SAVIVALDYBĖS ADMINISTRACIJA</w:t>
      </w:r>
    </w:p>
    <w:p w:rsidR="002E6E65" w:rsidRPr="0097073B" w:rsidRDefault="002E6E65" w:rsidP="00F42EF9">
      <w:pPr>
        <w:jc w:val="center"/>
        <w:rPr>
          <w:rFonts w:asciiTheme="majorBidi" w:hAnsiTheme="majorBidi" w:cstheme="majorBidi"/>
        </w:rPr>
      </w:pPr>
    </w:p>
    <w:p w:rsidR="00AE0D0F" w:rsidRPr="0097073B" w:rsidRDefault="00AE0D0F" w:rsidP="00F42EF9">
      <w:pPr>
        <w:jc w:val="center"/>
        <w:rPr>
          <w:rFonts w:asciiTheme="majorBidi" w:hAnsiTheme="majorBidi" w:cstheme="majorBidi"/>
        </w:rPr>
      </w:pPr>
    </w:p>
    <w:p w:rsidR="002E6E65" w:rsidRPr="00887C2A" w:rsidRDefault="002E6E65" w:rsidP="002E6E65">
      <w:pPr>
        <w:jc w:val="center"/>
        <w:rPr>
          <w:rFonts w:asciiTheme="majorBidi" w:hAnsiTheme="majorBidi" w:cstheme="majorBidi"/>
        </w:rPr>
      </w:pPr>
      <w:r w:rsidRPr="00887C2A">
        <w:rPr>
          <w:rFonts w:asciiTheme="majorBidi" w:hAnsiTheme="majorBidi" w:cstheme="majorBidi"/>
        </w:rPr>
        <w:t>ADMINISTRACINĖS PASLAUGOS</w:t>
      </w:r>
    </w:p>
    <w:p w:rsidR="002E6E65" w:rsidRPr="00887C2A" w:rsidRDefault="002E6E65" w:rsidP="002E6E65">
      <w:pPr>
        <w:jc w:val="center"/>
        <w:rPr>
          <w:rFonts w:asciiTheme="majorBidi" w:hAnsiTheme="majorBidi" w:cstheme="majorBidi"/>
          <w:b/>
          <w:bCs/>
        </w:rPr>
      </w:pPr>
      <w:r w:rsidRPr="00887C2A">
        <w:rPr>
          <w:rFonts w:asciiTheme="majorBidi" w:hAnsiTheme="majorBidi" w:cstheme="majorBidi"/>
          <w:b/>
          <w:bCs/>
        </w:rPr>
        <w:t xml:space="preserve">VALSTYBĖS GARANTUOJAMOS </w:t>
      </w:r>
      <w:r w:rsidR="00887C2A" w:rsidRPr="00887C2A">
        <w:rPr>
          <w:rFonts w:asciiTheme="majorBidi" w:hAnsiTheme="majorBidi" w:cstheme="majorBidi"/>
          <w:b/>
          <w:bCs/>
        </w:rPr>
        <w:t xml:space="preserve">PIRMINĖS </w:t>
      </w:r>
      <w:r w:rsidRPr="00887C2A">
        <w:rPr>
          <w:rFonts w:asciiTheme="majorBidi" w:hAnsiTheme="majorBidi" w:cstheme="majorBidi"/>
          <w:b/>
          <w:bCs/>
        </w:rPr>
        <w:t>TEISINĖS PAGALBOS TEIKIMAS</w:t>
      </w:r>
    </w:p>
    <w:p w:rsidR="002E6E65" w:rsidRPr="00887C2A" w:rsidRDefault="002E6E65" w:rsidP="002E6E65">
      <w:pPr>
        <w:jc w:val="center"/>
        <w:rPr>
          <w:rFonts w:asciiTheme="majorBidi" w:hAnsiTheme="majorBidi" w:cstheme="majorBidi"/>
        </w:rPr>
      </w:pPr>
      <w:r w:rsidRPr="00887C2A">
        <w:rPr>
          <w:rFonts w:asciiTheme="majorBidi" w:hAnsiTheme="majorBidi" w:cstheme="majorBidi"/>
        </w:rPr>
        <w:t>TEIKIMO APRAŠYMAS</w:t>
      </w:r>
      <w:r w:rsidR="00867488">
        <w:rPr>
          <w:rFonts w:asciiTheme="majorBidi" w:hAnsiTheme="majorBidi" w:cstheme="majorBidi"/>
        </w:rPr>
        <w:t xml:space="preserve"> </w:t>
      </w:r>
      <w:r w:rsidR="00E0681D">
        <w:rPr>
          <w:rFonts w:asciiTheme="majorBidi" w:hAnsiTheme="majorBidi" w:cstheme="majorBidi"/>
        </w:rPr>
        <w:t>(</w:t>
      </w:r>
      <w:r w:rsidR="00867488">
        <w:rPr>
          <w:rFonts w:asciiTheme="majorBidi" w:hAnsiTheme="majorBidi" w:cstheme="majorBidi"/>
        </w:rPr>
        <w:t>NR.</w:t>
      </w:r>
      <w:r w:rsidR="00323D6B">
        <w:rPr>
          <w:rFonts w:asciiTheme="majorBidi" w:hAnsiTheme="majorBidi" w:cstheme="majorBidi"/>
        </w:rPr>
        <w:t xml:space="preserve"> </w:t>
      </w:r>
      <w:r w:rsidR="00867488">
        <w:rPr>
          <w:rFonts w:asciiTheme="majorBidi" w:hAnsiTheme="majorBidi" w:cstheme="majorBidi"/>
        </w:rPr>
        <w:t>2</w:t>
      </w:r>
      <w:r w:rsidR="00E0681D">
        <w:rPr>
          <w:rFonts w:asciiTheme="majorBidi" w:hAnsiTheme="majorBidi" w:cstheme="majorBidi"/>
        </w:rPr>
        <w:t>)</w:t>
      </w:r>
    </w:p>
    <w:p w:rsidR="002E3487" w:rsidRPr="00887C2A" w:rsidRDefault="002E3487" w:rsidP="002E3487">
      <w:pPr>
        <w:jc w:val="center"/>
        <w:rPr>
          <w:rFonts w:asciiTheme="majorBidi" w:hAnsiTheme="majorBidi" w:cstheme="majorBidi"/>
        </w:rPr>
      </w:pPr>
    </w:p>
    <w:tbl>
      <w:tblPr>
        <w:tblW w:w="9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3673"/>
        <w:gridCol w:w="5245"/>
      </w:tblGrid>
      <w:tr w:rsidR="002E3487" w:rsidRPr="00887C2A" w:rsidTr="00AE0D0F">
        <w:trPr>
          <w:tblHeader/>
        </w:trPr>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3487" w:rsidRPr="00887C2A" w:rsidRDefault="002E3487">
            <w:pPr>
              <w:rPr>
                <w:rFonts w:asciiTheme="majorBidi" w:hAnsiTheme="majorBidi" w:cstheme="majorBidi"/>
              </w:rPr>
            </w:pPr>
            <w:r w:rsidRPr="00887C2A">
              <w:rPr>
                <w:rFonts w:asciiTheme="majorBidi" w:hAnsiTheme="majorBidi" w:cstheme="majorBidi"/>
                <w:b/>
                <w:bCs/>
              </w:rPr>
              <w:t>Eil. Nr.</w:t>
            </w:r>
          </w:p>
        </w:tc>
        <w:tc>
          <w:tcPr>
            <w:tcW w:w="36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3487" w:rsidRPr="00887C2A" w:rsidRDefault="002E3487">
            <w:pPr>
              <w:jc w:val="center"/>
              <w:rPr>
                <w:rFonts w:asciiTheme="majorBidi" w:hAnsiTheme="majorBidi" w:cstheme="majorBidi"/>
              </w:rPr>
            </w:pPr>
            <w:r w:rsidRPr="00887C2A">
              <w:rPr>
                <w:rFonts w:asciiTheme="majorBidi" w:hAnsiTheme="majorBidi" w:cstheme="majorBidi"/>
                <w:b/>
                <w:bCs/>
              </w:rPr>
              <w:t>Pavadinimas</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3487" w:rsidRPr="00887C2A" w:rsidRDefault="002E3487">
            <w:pPr>
              <w:jc w:val="center"/>
              <w:rPr>
                <w:rFonts w:asciiTheme="majorBidi" w:hAnsiTheme="majorBidi" w:cstheme="majorBidi"/>
              </w:rPr>
            </w:pPr>
            <w:r w:rsidRPr="00887C2A">
              <w:rPr>
                <w:rFonts w:asciiTheme="majorBidi" w:hAnsiTheme="majorBidi" w:cstheme="majorBidi"/>
                <w:b/>
                <w:bCs/>
              </w:rPr>
              <w:t>Aprašymo turinys</w:t>
            </w:r>
          </w:p>
        </w:tc>
      </w:tr>
      <w:tr w:rsidR="002E3487" w:rsidRPr="00887C2A" w:rsidTr="00AE0D0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3487" w:rsidRPr="00887C2A" w:rsidRDefault="00223D37">
            <w:pPr>
              <w:rPr>
                <w:rFonts w:asciiTheme="majorBidi" w:hAnsiTheme="majorBidi" w:cstheme="majorBidi"/>
              </w:rPr>
            </w:pPr>
            <w:r>
              <w:rPr>
                <w:rFonts w:asciiTheme="majorBidi" w:hAnsiTheme="majorBidi" w:cstheme="majorBidi"/>
              </w:rPr>
              <w:t>1</w:t>
            </w:r>
            <w:r w:rsidR="002E3487" w:rsidRPr="00887C2A">
              <w:rPr>
                <w:rFonts w:asciiTheme="majorBidi" w:hAnsiTheme="majorBidi" w:cstheme="majorBidi"/>
              </w:rPr>
              <w:t>.</w:t>
            </w:r>
          </w:p>
        </w:tc>
        <w:tc>
          <w:tcPr>
            <w:tcW w:w="3673" w:type="dxa"/>
            <w:tcBorders>
              <w:top w:val="nil"/>
              <w:left w:val="nil"/>
              <w:bottom w:val="single" w:sz="8" w:space="0" w:color="auto"/>
              <w:right w:val="single" w:sz="8" w:space="0" w:color="auto"/>
            </w:tcBorders>
            <w:tcMar>
              <w:top w:w="0" w:type="dxa"/>
              <w:left w:w="108" w:type="dxa"/>
              <w:bottom w:w="0" w:type="dxa"/>
              <w:right w:w="108" w:type="dxa"/>
            </w:tcMar>
            <w:hideMark/>
          </w:tcPr>
          <w:p w:rsidR="002E3487" w:rsidRPr="00887C2A" w:rsidRDefault="002E3487">
            <w:pPr>
              <w:rPr>
                <w:rFonts w:asciiTheme="majorBidi" w:hAnsiTheme="majorBidi" w:cstheme="majorBidi"/>
              </w:rPr>
            </w:pPr>
            <w:r w:rsidRPr="00887C2A">
              <w:rPr>
                <w:rFonts w:asciiTheme="majorBidi" w:hAnsiTheme="majorBidi" w:cstheme="majorBidi"/>
              </w:rPr>
              <w:t xml:space="preserve">Administracinės paslaugos pavadinimas </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2E3487" w:rsidRPr="00887C2A" w:rsidRDefault="00887C2A">
            <w:pPr>
              <w:jc w:val="both"/>
              <w:rPr>
                <w:rFonts w:asciiTheme="majorBidi" w:hAnsiTheme="majorBidi" w:cstheme="majorBidi"/>
              </w:rPr>
            </w:pPr>
            <w:r w:rsidRPr="00887C2A">
              <w:rPr>
                <w:rFonts w:asciiTheme="majorBidi" w:hAnsiTheme="majorBidi" w:cstheme="majorBidi"/>
              </w:rPr>
              <w:t>V</w:t>
            </w:r>
            <w:r w:rsidR="00F82A19" w:rsidRPr="00887C2A">
              <w:rPr>
                <w:rFonts w:asciiTheme="majorBidi" w:hAnsiTheme="majorBidi" w:cstheme="majorBidi"/>
              </w:rPr>
              <w:t>alstybės garantuojamos</w:t>
            </w:r>
            <w:r w:rsidRPr="00887C2A">
              <w:rPr>
                <w:rFonts w:asciiTheme="majorBidi" w:hAnsiTheme="majorBidi" w:cstheme="majorBidi"/>
              </w:rPr>
              <w:t xml:space="preserve"> pirminės</w:t>
            </w:r>
            <w:r w:rsidR="00F82A19" w:rsidRPr="00887C2A">
              <w:rPr>
                <w:rFonts w:asciiTheme="majorBidi" w:hAnsiTheme="majorBidi" w:cstheme="majorBidi"/>
              </w:rPr>
              <w:t xml:space="preserve"> teisinės pagalbos teikimas</w:t>
            </w:r>
          </w:p>
        </w:tc>
      </w:tr>
      <w:tr w:rsidR="00A45AC7" w:rsidRPr="00887C2A" w:rsidTr="00AE0D0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AC7" w:rsidRPr="00887C2A" w:rsidRDefault="00223D37" w:rsidP="00A45AC7">
            <w:pPr>
              <w:rPr>
                <w:rFonts w:asciiTheme="majorBidi" w:hAnsiTheme="majorBidi" w:cstheme="majorBidi"/>
              </w:rPr>
            </w:pPr>
            <w:r>
              <w:rPr>
                <w:rFonts w:asciiTheme="majorBidi" w:hAnsiTheme="majorBidi" w:cstheme="majorBidi"/>
              </w:rPr>
              <w:t>2</w:t>
            </w:r>
            <w:r w:rsidR="00A45AC7" w:rsidRPr="00887C2A">
              <w:rPr>
                <w:rFonts w:asciiTheme="majorBidi" w:hAnsiTheme="majorBidi" w:cstheme="majorBidi"/>
              </w:rPr>
              <w:t>.</w:t>
            </w:r>
          </w:p>
        </w:tc>
        <w:tc>
          <w:tcPr>
            <w:tcW w:w="3673" w:type="dxa"/>
            <w:tcBorders>
              <w:top w:val="nil"/>
              <w:left w:val="nil"/>
              <w:bottom w:val="single" w:sz="8" w:space="0" w:color="auto"/>
              <w:right w:val="single" w:sz="8" w:space="0" w:color="auto"/>
            </w:tcBorders>
            <w:tcMar>
              <w:top w:w="0" w:type="dxa"/>
              <w:left w:w="108" w:type="dxa"/>
              <w:bottom w:w="0" w:type="dxa"/>
              <w:right w:w="108" w:type="dxa"/>
            </w:tcMar>
            <w:hideMark/>
          </w:tcPr>
          <w:p w:rsidR="00A45AC7" w:rsidRPr="00887C2A" w:rsidRDefault="00A45AC7" w:rsidP="00A45AC7">
            <w:pPr>
              <w:rPr>
                <w:rFonts w:asciiTheme="majorBidi" w:hAnsiTheme="majorBidi" w:cstheme="majorBidi"/>
              </w:rPr>
            </w:pPr>
            <w:r w:rsidRPr="00887C2A">
              <w:rPr>
                <w:rFonts w:asciiTheme="majorBidi" w:hAnsiTheme="majorBidi" w:cstheme="majorBidi"/>
              </w:rPr>
              <w:t xml:space="preserve">Administracinės paslaugos apibūdinimas </w:t>
            </w:r>
          </w:p>
        </w:tc>
        <w:tc>
          <w:tcPr>
            <w:tcW w:w="5245" w:type="dxa"/>
            <w:tcBorders>
              <w:top w:val="single" w:sz="8" w:space="0" w:color="auto"/>
              <w:bottom w:val="single" w:sz="8" w:space="0" w:color="auto"/>
            </w:tcBorders>
            <w:shd w:val="clear" w:color="auto" w:fill="FFFFFF" w:themeFill="background1"/>
            <w:tcMar>
              <w:top w:w="0" w:type="dxa"/>
              <w:left w:w="108" w:type="dxa"/>
              <w:bottom w:w="0" w:type="dxa"/>
              <w:right w:w="108" w:type="dxa"/>
            </w:tcMar>
          </w:tcPr>
          <w:p w:rsidR="003C40AE" w:rsidRPr="00452890" w:rsidRDefault="00AF02F3" w:rsidP="005F2A82">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rPr>
            </w:pPr>
            <w:r>
              <w:rPr>
                <w:rFonts w:asciiTheme="majorBidi" w:hAnsiTheme="majorBidi" w:cstheme="majorBidi"/>
              </w:rPr>
              <w:t>V</w:t>
            </w:r>
            <w:r w:rsidR="003C40AE" w:rsidRPr="000F04E3">
              <w:rPr>
                <w:rFonts w:asciiTheme="majorBidi" w:hAnsiTheme="majorBidi" w:cstheme="majorBidi"/>
              </w:rPr>
              <w:t xml:space="preserve">alstybės garantuojama </w:t>
            </w:r>
            <w:r>
              <w:rPr>
                <w:rFonts w:asciiTheme="majorBidi" w:hAnsiTheme="majorBidi" w:cstheme="majorBidi"/>
              </w:rPr>
              <w:t xml:space="preserve">pirminė </w:t>
            </w:r>
            <w:r w:rsidR="003C40AE" w:rsidRPr="000F04E3">
              <w:rPr>
                <w:rFonts w:asciiTheme="majorBidi" w:hAnsiTheme="majorBidi" w:cstheme="majorBidi"/>
              </w:rPr>
              <w:t xml:space="preserve">teisinė pagalba </w:t>
            </w:r>
            <w:r w:rsidR="000F04E3">
              <w:rPr>
                <w:rFonts w:asciiTheme="majorBidi" w:hAnsiTheme="majorBidi" w:cstheme="majorBidi"/>
              </w:rPr>
              <w:t>(toliau –</w:t>
            </w:r>
            <w:r>
              <w:rPr>
                <w:rFonts w:asciiTheme="majorBidi" w:hAnsiTheme="majorBidi" w:cstheme="majorBidi"/>
              </w:rPr>
              <w:t xml:space="preserve"> p</w:t>
            </w:r>
            <w:r w:rsidR="000F04E3">
              <w:rPr>
                <w:rFonts w:asciiTheme="majorBidi" w:hAnsiTheme="majorBidi" w:cstheme="majorBidi"/>
              </w:rPr>
              <w:t xml:space="preserve">irminė teisinė pagalba) </w:t>
            </w:r>
            <w:r w:rsidR="003C40AE" w:rsidRPr="00887C2A">
              <w:rPr>
                <w:rFonts w:asciiTheme="majorBidi" w:hAnsiTheme="majorBidi" w:cstheme="majorBidi"/>
              </w:rPr>
              <w:t xml:space="preserve">– Lietuvos </w:t>
            </w:r>
            <w:r w:rsidR="003C40AE" w:rsidRPr="005F2A82">
              <w:rPr>
                <w:rFonts w:asciiTheme="majorBidi" w:hAnsiTheme="majorBidi" w:cstheme="majorBidi"/>
              </w:rPr>
              <w:t>Respublikos valstybės garantuojamos teisinės pagalbos įstatymo nustatyta tvarka teikiama</w:t>
            </w:r>
            <w:r w:rsidR="005F2A82" w:rsidRPr="005F2A82">
              <w:rPr>
                <w:rFonts w:asciiTheme="majorBidi" w:hAnsiTheme="majorBidi" w:cstheme="majorBidi"/>
              </w:rPr>
              <w:t xml:space="preserve"> </w:t>
            </w:r>
            <w:r w:rsidR="005F2A82" w:rsidRPr="005F2A82">
              <w:rPr>
                <w:color w:val="000000"/>
              </w:rPr>
              <w:t>teisinė informacija, teisinės konsultacijos ir valstybės ir savivaldybių institucijoms skirtų dokumentų rengimas. Pirminė teisinė pagalba apima įstatymo 15 straipsnio 7 dalyje nurodytų procesinių dokumentų parengimą,</w:t>
            </w:r>
            <w:r w:rsidR="005F2A82" w:rsidRPr="005F2A82">
              <w:rPr>
                <w:b/>
                <w:bCs/>
                <w:color w:val="000000"/>
              </w:rPr>
              <w:t xml:space="preserve"> </w:t>
            </w:r>
            <w:r w:rsidR="005F2A82" w:rsidRPr="005F2A82">
              <w:rPr>
                <w:color w:val="000000"/>
              </w:rPr>
              <w:t xml:space="preserve">taip pat patarimus dėl ginčo sprendimo ne teismo tvarka, veiksmus dėl taikaus ginčo išsprendimo ir taikos sutarties parengimą, bet neapima mokesčių administratoriui teikiamų </w:t>
            </w:r>
            <w:r w:rsidR="005F2A82" w:rsidRPr="00452890">
              <w:rPr>
                <w:color w:val="000000"/>
              </w:rPr>
              <w:t>deklaracijų pildymo.</w:t>
            </w:r>
            <w:r w:rsidR="003C40AE" w:rsidRPr="00452890">
              <w:rPr>
                <w:rFonts w:asciiTheme="majorBidi" w:hAnsiTheme="majorBidi" w:cstheme="majorBidi"/>
              </w:rPr>
              <w:t xml:space="preserve"> </w:t>
            </w:r>
          </w:p>
          <w:p w:rsidR="00452890" w:rsidRPr="00452890" w:rsidRDefault="00452890" w:rsidP="005F2A82">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lang w:eastAsia="lt-LT"/>
              </w:rPr>
            </w:pPr>
            <w:r w:rsidRPr="00452890">
              <w:rPr>
                <w:color w:val="000000"/>
              </w:rPr>
              <w:t>Pirminę teisinę pagalbą turi teisę gauti visi Lietuvos Respublikos piliečiai, kitų Europos Sąjungos valstybių narių piliečiai, taip pat kiti Lietuvos Respublikoje bei kitose Europos Sąjungos valstybėse narėse teisėtai gyvenantys fiziniai asmenys, kiti Lietuvos Respublikos tarptautinėse sutartyse ir tiesiogiai taikomuose Europos Sąjungos teisės aktuose nurodyti asmenys.</w:t>
            </w:r>
          </w:p>
          <w:p w:rsidR="000F04E3" w:rsidRPr="00887C2A" w:rsidRDefault="000F04E3" w:rsidP="000F04E3">
            <w:pPr>
              <w:jc w:val="both"/>
              <w:rPr>
                <w:rFonts w:asciiTheme="majorBidi" w:hAnsiTheme="majorBidi" w:cstheme="majorBidi"/>
              </w:rPr>
            </w:pPr>
            <w:r w:rsidRPr="000F04E3">
              <w:rPr>
                <w:rFonts w:asciiTheme="majorBidi" w:hAnsiTheme="majorBidi" w:cstheme="majorBidi"/>
                <w:lang w:eastAsia="lt-LT"/>
              </w:rPr>
              <w:t>Asmeniui pirminė teisinė pagalba suteikiama žodžiu arba raštu.</w:t>
            </w:r>
          </w:p>
        </w:tc>
      </w:tr>
      <w:tr w:rsidR="00A45AC7" w:rsidRPr="00887C2A" w:rsidTr="00AE0D0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AC7" w:rsidRPr="00887C2A" w:rsidRDefault="00223D37" w:rsidP="00A45AC7">
            <w:pPr>
              <w:rPr>
                <w:rFonts w:asciiTheme="majorBidi" w:hAnsiTheme="majorBidi" w:cstheme="majorBidi"/>
              </w:rPr>
            </w:pPr>
            <w:r>
              <w:rPr>
                <w:rFonts w:asciiTheme="majorBidi" w:hAnsiTheme="majorBidi" w:cstheme="majorBidi"/>
              </w:rPr>
              <w:t>3</w:t>
            </w:r>
            <w:r w:rsidR="00A45AC7" w:rsidRPr="00887C2A">
              <w:rPr>
                <w:rFonts w:asciiTheme="majorBidi" w:hAnsiTheme="majorBidi" w:cstheme="majorBidi"/>
              </w:rPr>
              <w:t>.</w:t>
            </w:r>
          </w:p>
        </w:tc>
        <w:tc>
          <w:tcPr>
            <w:tcW w:w="3673" w:type="dxa"/>
            <w:tcBorders>
              <w:top w:val="nil"/>
              <w:left w:val="nil"/>
              <w:bottom w:val="single" w:sz="8" w:space="0" w:color="auto"/>
              <w:right w:val="single" w:sz="8" w:space="0" w:color="auto"/>
            </w:tcBorders>
            <w:tcMar>
              <w:top w:w="0" w:type="dxa"/>
              <w:left w:w="108" w:type="dxa"/>
              <w:bottom w:w="0" w:type="dxa"/>
              <w:right w:w="108" w:type="dxa"/>
            </w:tcMar>
            <w:hideMark/>
          </w:tcPr>
          <w:p w:rsidR="00A45AC7" w:rsidRPr="00887C2A" w:rsidRDefault="00A45AC7" w:rsidP="00A45AC7">
            <w:pPr>
              <w:rPr>
                <w:rFonts w:asciiTheme="majorBidi" w:hAnsiTheme="majorBidi" w:cstheme="majorBidi"/>
              </w:rPr>
            </w:pPr>
            <w:r w:rsidRPr="00887C2A">
              <w:rPr>
                <w:rFonts w:asciiTheme="majorBidi" w:hAnsiTheme="majorBidi" w:cstheme="majorBidi"/>
              </w:rPr>
              <w:t xml:space="preserve">Teisės aktai, reguliuojantys administracinės paslaugos teikimą </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0ADE" w:rsidRPr="00887C2A" w:rsidRDefault="003C40AE" w:rsidP="00A60ADE">
            <w:pPr>
              <w:pStyle w:val="prastasiniatinklio"/>
              <w:spacing w:before="0" w:beforeAutospacing="0" w:after="0" w:afterAutospacing="0"/>
              <w:jc w:val="both"/>
              <w:rPr>
                <w:rFonts w:asciiTheme="majorBidi" w:hAnsiTheme="majorBidi" w:cstheme="majorBidi"/>
                <w:sz w:val="24"/>
                <w:szCs w:val="24"/>
              </w:rPr>
            </w:pPr>
            <w:r w:rsidRPr="00887C2A">
              <w:rPr>
                <w:rFonts w:asciiTheme="majorBidi" w:hAnsiTheme="majorBidi" w:cstheme="majorBidi"/>
                <w:color w:val="auto"/>
                <w:sz w:val="24"/>
                <w:szCs w:val="24"/>
              </w:rPr>
              <w:t>Lietuvos Respublikos valstybės garantuojamos teisinės pagalbos įstatymas (Žin., 2000, Nr. 30-827; 2005, Nr. 18-572, 2013, Nr. 54-2675)</w:t>
            </w:r>
          </w:p>
        </w:tc>
      </w:tr>
      <w:tr w:rsidR="00BE4967" w:rsidRPr="00887C2A" w:rsidTr="00AE0D0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4967" w:rsidRPr="00887C2A" w:rsidRDefault="00223D37" w:rsidP="00BE4967">
            <w:pPr>
              <w:rPr>
                <w:rFonts w:asciiTheme="majorBidi" w:hAnsiTheme="majorBidi" w:cstheme="majorBidi"/>
              </w:rPr>
            </w:pPr>
            <w:r>
              <w:rPr>
                <w:rFonts w:asciiTheme="majorBidi" w:hAnsiTheme="majorBidi" w:cstheme="majorBidi"/>
              </w:rPr>
              <w:t>4</w:t>
            </w:r>
            <w:r w:rsidR="00BE4967" w:rsidRPr="00887C2A">
              <w:rPr>
                <w:rFonts w:asciiTheme="majorBidi" w:hAnsiTheme="majorBidi" w:cstheme="majorBidi"/>
              </w:rPr>
              <w:t>.</w:t>
            </w:r>
          </w:p>
        </w:tc>
        <w:tc>
          <w:tcPr>
            <w:tcW w:w="3673" w:type="dxa"/>
            <w:tcBorders>
              <w:top w:val="nil"/>
              <w:left w:val="nil"/>
              <w:bottom w:val="single" w:sz="8" w:space="0" w:color="auto"/>
              <w:right w:val="single" w:sz="8" w:space="0" w:color="auto"/>
            </w:tcBorders>
            <w:tcMar>
              <w:top w:w="0" w:type="dxa"/>
              <w:left w:w="108" w:type="dxa"/>
              <w:bottom w:w="0" w:type="dxa"/>
              <w:right w:w="108" w:type="dxa"/>
            </w:tcMar>
            <w:hideMark/>
          </w:tcPr>
          <w:p w:rsidR="00BE4967" w:rsidRPr="00887C2A" w:rsidRDefault="00BE4967" w:rsidP="00BE4967">
            <w:pPr>
              <w:rPr>
                <w:rFonts w:asciiTheme="majorBidi" w:hAnsiTheme="majorBidi" w:cstheme="majorBidi"/>
              </w:rPr>
            </w:pPr>
            <w:r w:rsidRPr="00887C2A">
              <w:rPr>
                <w:rFonts w:asciiTheme="majorBidi" w:hAnsiTheme="majorBidi" w:cstheme="majorBidi"/>
              </w:rPr>
              <w:t>Informacija ir dokumentai, kuriuos turi pateikti asmuo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1B8" w:rsidRDefault="001C51B8" w:rsidP="003C40AE">
            <w:pPr>
              <w:pStyle w:val="Lentelinis"/>
              <w:jc w:val="both"/>
              <w:rPr>
                <w:rFonts w:asciiTheme="majorBidi" w:hAnsiTheme="majorBidi" w:cstheme="majorBidi"/>
              </w:rPr>
            </w:pPr>
            <w:r>
              <w:rPr>
                <w:rFonts w:asciiTheme="majorBidi" w:hAnsiTheme="majorBidi" w:cstheme="majorBidi"/>
              </w:rPr>
              <w:t>Asmuo privalo pateikti:</w:t>
            </w:r>
          </w:p>
          <w:p w:rsidR="003C40AE" w:rsidRDefault="001C51B8" w:rsidP="003C40AE">
            <w:pPr>
              <w:pStyle w:val="Lentelinis"/>
              <w:jc w:val="both"/>
              <w:rPr>
                <w:rFonts w:asciiTheme="majorBidi" w:hAnsiTheme="majorBidi" w:cstheme="majorBidi"/>
              </w:rPr>
            </w:pPr>
            <w:r>
              <w:rPr>
                <w:rFonts w:asciiTheme="majorBidi" w:hAnsiTheme="majorBidi" w:cstheme="majorBidi"/>
              </w:rPr>
              <w:t>1)</w:t>
            </w:r>
            <w:r w:rsidR="003C40AE" w:rsidRPr="00887C2A">
              <w:rPr>
                <w:rFonts w:asciiTheme="majorBidi" w:hAnsiTheme="majorBidi" w:cstheme="majorBidi"/>
              </w:rPr>
              <w:t xml:space="preserve"> asmens t</w:t>
            </w:r>
            <w:r>
              <w:rPr>
                <w:rFonts w:asciiTheme="majorBidi" w:hAnsiTheme="majorBidi" w:cstheme="majorBidi"/>
              </w:rPr>
              <w:t>apatybę patvirtinantį dokumentą;</w:t>
            </w:r>
          </w:p>
          <w:p w:rsidR="00C41490" w:rsidRPr="00887C2A" w:rsidRDefault="001C51B8" w:rsidP="00223D37">
            <w:pPr>
              <w:pStyle w:val="Lentelinis"/>
              <w:jc w:val="both"/>
              <w:rPr>
                <w:rFonts w:asciiTheme="majorBidi" w:hAnsiTheme="majorBidi" w:cstheme="majorBidi"/>
              </w:rPr>
            </w:pPr>
            <w:r w:rsidRPr="001C51B8">
              <w:rPr>
                <w:rFonts w:asciiTheme="majorBidi" w:hAnsiTheme="majorBidi" w:cstheme="majorBidi"/>
              </w:rPr>
              <w:t xml:space="preserve">2) </w:t>
            </w:r>
            <w:r w:rsidRPr="00C11897">
              <w:rPr>
                <w:rFonts w:asciiTheme="majorBidi" w:hAnsiTheme="majorBidi" w:cstheme="majorBidi"/>
                <w:shd w:val="clear" w:color="auto" w:fill="FFFFFF"/>
              </w:rPr>
              <w:t>dokumentus</w:t>
            </w:r>
            <w:r w:rsidR="00C11897" w:rsidRPr="00C11897">
              <w:rPr>
                <w:rFonts w:asciiTheme="majorBidi" w:hAnsiTheme="majorBidi" w:cstheme="majorBidi"/>
                <w:shd w:val="clear" w:color="auto" w:fill="FFFFFF"/>
              </w:rPr>
              <w:t xml:space="preserve">, </w:t>
            </w:r>
            <w:r w:rsidR="00C11897" w:rsidRPr="00C11897">
              <w:rPr>
                <w:rStyle w:val="Emfaz"/>
                <w:rFonts w:asciiTheme="majorBidi" w:hAnsiTheme="majorBidi" w:cstheme="majorBidi"/>
                <w:i w:val="0"/>
                <w:iCs w:val="0"/>
                <w:shd w:val="clear" w:color="auto" w:fill="FFFFFF"/>
              </w:rPr>
              <w:t>susijusius</w:t>
            </w:r>
            <w:r w:rsidR="00C11897" w:rsidRPr="00C11897">
              <w:rPr>
                <w:rStyle w:val="Emfaz"/>
                <w:rFonts w:asciiTheme="majorBidi" w:hAnsiTheme="majorBidi" w:cstheme="majorBidi"/>
                <w:b/>
                <w:bCs/>
                <w:i w:val="0"/>
                <w:iCs w:val="0"/>
                <w:shd w:val="clear" w:color="auto" w:fill="FFFFFF"/>
              </w:rPr>
              <w:t xml:space="preserve"> </w:t>
            </w:r>
            <w:r w:rsidR="00C11897" w:rsidRPr="00C11897">
              <w:rPr>
                <w:rFonts w:asciiTheme="majorBidi" w:hAnsiTheme="majorBidi" w:cstheme="majorBidi"/>
                <w:shd w:val="clear" w:color="auto" w:fill="FFFFFF"/>
              </w:rPr>
              <w:t xml:space="preserve">su aktualia informacija </w:t>
            </w:r>
            <w:r w:rsidR="00452890">
              <w:rPr>
                <w:rStyle w:val="Emfaz"/>
                <w:rFonts w:asciiTheme="majorBidi" w:hAnsiTheme="majorBidi" w:cstheme="majorBidi"/>
                <w:i w:val="0"/>
                <w:iCs w:val="0"/>
                <w:shd w:val="clear" w:color="auto" w:fill="FFFFFF"/>
              </w:rPr>
              <w:t>teisinei pagalbai</w:t>
            </w:r>
            <w:r w:rsidR="00C11897" w:rsidRPr="00C11897">
              <w:rPr>
                <w:rStyle w:val="Emfaz"/>
                <w:rFonts w:asciiTheme="majorBidi" w:hAnsiTheme="majorBidi" w:cstheme="majorBidi"/>
                <w:b/>
                <w:bCs/>
                <w:i w:val="0"/>
                <w:iCs w:val="0"/>
                <w:shd w:val="clear" w:color="auto" w:fill="FFFFFF"/>
              </w:rPr>
              <w:t xml:space="preserve"> </w:t>
            </w:r>
            <w:r w:rsidR="00C11897" w:rsidRPr="00C11897">
              <w:rPr>
                <w:rFonts w:asciiTheme="majorBidi" w:hAnsiTheme="majorBidi" w:cstheme="majorBidi"/>
                <w:shd w:val="clear" w:color="auto" w:fill="FFFFFF"/>
              </w:rPr>
              <w:t>suteikti</w:t>
            </w:r>
            <w:r w:rsidRPr="00C11897">
              <w:rPr>
                <w:rFonts w:asciiTheme="majorBidi" w:hAnsiTheme="majorBidi" w:cstheme="majorBidi"/>
                <w:shd w:val="clear" w:color="auto" w:fill="FFFFFF"/>
              </w:rPr>
              <w:t xml:space="preserve"> </w:t>
            </w:r>
            <w:r w:rsidRPr="001C51B8">
              <w:rPr>
                <w:rFonts w:asciiTheme="majorBidi" w:hAnsiTheme="majorBidi" w:cstheme="majorBidi"/>
                <w:shd w:val="clear" w:color="auto" w:fill="FFFFFF"/>
              </w:rPr>
              <w:t>(teismo procesini</w:t>
            </w:r>
            <w:r>
              <w:rPr>
                <w:rFonts w:asciiTheme="majorBidi" w:hAnsiTheme="majorBidi" w:cstheme="majorBidi"/>
                <w:shd w:val="clear" w:color="auto" w:fill="FFFFFF"/>
              </w:rPr>
              <w:t>us dokumentus</w:t>
            </w:r>
            <w:r w:rsidRPr="001C51B8">
              <w:rPr>
                <w:rFonts w:asciiTheme="majorBidi" w:hAnsiTheme="majorBidi" w:cstheme="majorBidi"/>
                <w:shd w:val="clear" w:color="auto" w:fill="FFFFFF"/>
              </w:rPr>
              <w:t>, sutart</w:t>
            </w:r>
            <w:r>
              <w:rPr>
                <w:rFonts w:asciiTheme="majorBidi" w:hAnsiTheme="majorBidi" w:cstheme="majorBidi"/>
                <w:shd w:val="clear" w:color="auto" w:fill="FFFFFF"/>
              </w:rPr>
              <w:t>i</w:t>
            </w:r>
            <w:r w:rsidRPr="001C51B8">
              <w:rPr>
                <w:rFonts w:asciiTheme="majorBidi" w:hAnsiTheme="majorBidi" w:cstheme="majorBidi"/>
                <w:shd w:val="clear" w:color="auto" w:fill="FFFFFF"/>
              </w:rPr>
              <w:t>s ir pan.).</w:t>
            </w:r>
          </w:p>
        </w:tc>
      </w:tr>
      <w:tr w:rsidR="00E3737F" w:rsidRPr="00887C2A" w:rsidTr="00AE0D0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37F" w:rsidRPr="00887C2A" w:rsidRDefault="00223D37" w:rsidP="00E3737F">
            <w:pPr>
              <w:rPr>
                <w:rFonts w:asciiTheme="majorBidi" w:hAnsiTheme="majorBidi" w:cstheme="majorBidi"/>
              </w:rPr>
            </w:pPr>
            <w:r>
              <w:rPr>
                <w:rFonts w:asciiTheme="majorBidi" w:hAnsiTheme="majorBidi" w:cstheme="majorBidi"/>
              </w:rPr>
              <w:t>5</w:t>
            </w:r>
            <w:r w:rsidR="00E3737F" w:rsidRPr="00887C2A">
              <w:rPr>
                <w:rFonts w:asciiTheme="majorBidi" w:hAnsiTheme="majorBidi" w:cstheme="majorBidi"/>
              </w:rPr>
              <w:t>.</w:t>
            </w:r>
          </w:p>
        </w:tc>
        <w:tc>
          <w:tcPr>
            <w:tcW w:w="3673" w:type="dxa"/>
            <w:tcBorders>
              <w:top w:val="nil"/>
              <w:left w:val="nil"/>
              <w:bottom w:val="single" w:sz="8" w:space="0" w:color="auto"/>
              <w:right w:val="single" w:sz="8" w:space="0" w:color="auto"/>
            </w:tcBorders>
            <w:tcMar>
              <w:top w:w="0" w:type="dxa"/>
              <w:left w:w="108" w:type="dxa"/>
              <w:bottom w:w="0" w:type="dxa"/>
              <w:right w:w="108" w:type="dxa"/>
            </w:tcMar>
            <w:hideMark/>
          </w:tcPr>
          <w:p w:rsidR="00E3737F" w:rsidRPr="00887C2A" w:rsidRDefault="00E3737F" w:rsidP="00E3737F">
            <w:pPr>
              <w:rPr>
                <w:rFonts w:asciiTheme="majorBidi" w:hAnsiTheme="majorBidi" w:cstheme="majorBidi"/>
              </w:rPr>
            </w:pPr>
            <w:r w:rsidRPr="00887C2A">
              <w:rPr>
                <w:rFonts w:asciiTheme="majorBidi" w:hAnsiTheme="majorBidi" w:cstheme="majorBidi"/>
              </w:rPr>
              <w:t>Informacija ir dokumentai, kuriuos turi gauti institucija (prašymą nagrinėjantis tarnautojas)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37F" w:rsidRPr="00887C2A" w:rsidRDefault="00FA6733" w:rsidP="00E45ABA">
            <w:pPr>
              <w:jc w:val="both"/>
              <w:rPr>
                <w:rFonts w:asciiTheme="majorBidi" w:hAnsiTheme="majorBidi" w:cstheme="majorBidi"/>
              </w:rPr>
            </w:pPr>
            <w:r w:rsidRPr="00887C2A">
              <w:rPr>
                <w:rFonts w:asciiTheme="majorBidi" w:hAnsiTheme="majorBidi" w:cstheme="majorBidi"/>
              </w:rPr>
              <w:t>-</w:t>
            </w:r>
          </w:p>
        </w:tc>
      </w:tr>
      <w:tr w:rsidR="00E3737F" w:rsidRPr="00887C2A" w:rsidTr="00AE0D0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37F" w:rsidRPr="00887C2A" w:rsidRDefault="00223D37" w:rsidP="00E3737F">
            <w:pPr>
              <w:rPr>
                <w:rFonts w:asciiTheme="majorBidi" w:hAnsiTheme="majorBidi" w:cstheme="majorBidi"/>
              </w:rPr>
            </w:pPr>
            <w:r>
              <w:rPr>
                <w:rFonts w:asciiTheme="majorBidi" w:hAnsiTheme="majorBidi" w:cstheme="majorBidi"/>
              </w:rPr>
              <w:t>6</w:t>
            </w:r>
            <w:r w:rsidR="00E3737F" w:rsidRPr="00887C2A">
              <w:rPr>
                <w:rFonts w:asciiTheme="majorBidi" w:hAnsiTheme="majorBidi" w:cstheme="majorBidi"/>
              </w:rPr>
              <w:t>.</w:t>
            </w:r>
          </w:p>
        </w:tc>
        <w:tc>
          <w:tcPr>
            <w:tcW w:w="3673" w:type="dxa"/>
            <w:tcBorders>
              <w:top w:val="nil"/>
              <w:left w:val="nil"/>
              <w:bottom w:val="single" w:sz="8" w:space="0" w:color="auto"/>
              <w:right w:val="single" w:sz="8" w:space="0" w:color="auto"/>
            </w:tcBorders>
            <w:tcMar>
              <w:top w:w="0" w:type="dxa"/>
              <w:left w:w="108" w:type="dxa"/>
              <w:bottom w:w="0" w:type="dxa"/>
              <w:right w:w="108" w:type="dxa"/>
            </w:tcMar>
            <w:hideMark/>
          </w:tcPr>
          <w:p w:rsidR="00E3737F" w:rsidRPr="00887C2A" w:rsidRDefault="00E3737F" w:rsidP="00E3737F">
            <w:pPr>
              <w:rPr>
                <w:rFonts w:asciiTheme="majorBidi" w:hAnsiTheme="majorBidi" w:cstheme="majorBidi"/>
              </w:rPr>
            </w:pPr>
            <w:r w:rsidRPr="00887C2A">
              <w:rPr>
                <w:rFonts w:asciiTheme="majorBidi" w:hAnsiTheme="majorBidi" w:cstheme="majorBidi"/>
              </w:rPr>
              <w:t>Administracinės paslaugos teikėjas</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8B719C" w:rsidRPr="005F2A82" w:rsidRDefault="003C40AE" w:rsidP="004E206B">
            <w:pPr>
              <w:pStyle w:val="Lentelinis"/>
              <w:jc w:val="both"/>
              <w:rPr>
                <w:rFonts w:asciiTheme="majorBidi" w:hAnsiTheme="majorBidi" w:cstheme="majorBidi"/>
              </w:rPr>
            </w:pPr>
            <w:r w:rsidRPr="00887C2A">
              <w:rPr>
                <w:rFonts w:asciiTheme="majorBidi" w:hAnsiTheme="majorBidi" w:cstheme="majorBidi"/>
              </w:rPr>
              <w:t xml:space="preserve">Justina Markevičiūtė, </w:t>
            </w:r>
            <w:r w:rsidR="004E206B">
              <w:rPr>
                <w:rFonts w:asciiTheme="majorBidi" w:hAnsiTheme="majorBidi" w:cstheme="majorBidi"/>
              </w:rPr>
              <w:t>T</w:t>
            </w:r>
            <w:r w:rsidRPr="00887C2A">
              <w:rPr>
                <w:rFonts w:asciiTheme="majorBidi" w:hAnsiTheme="majorBidi" w:cstheme="majorBidi"/>
              </w:rPr>
              <w:t>eisės</w:t>
            </w:r>
            <w:r w:rsidR="004E206B">
              <w:rPr>
                <w:rFonts w:asciiTheme="majorBidi" w:hAnsiTheme="majorBidi" w:cstheme="majorBidi"/>
              </w:rPr>
              <w:t xml:space="preserve"> ir personalo</w:t>
            </w:r>
            <w:r w:rsidRPr="00887C2A">
              <w:rPr>
                <w:rFonts w:asciiTheme="majorBidi" w:hAnsiTheme="majorBidi" w:cstheme="majorBidi"/>
              </w:rPr>
              <w:t xml:space="preserve"> skyriaus vyriausioji specialistė, tel. </w:t>
            </w:r>
            <w:r w:rsidRPr="005F2A82">
              <w:rPr>
                <w:rFonts w:asciiTheme="majorBidi" w:hAnsiTheme="majorBidi" w:cstheme="majorBidi"/>
              </w:rPr>
              <w:t>(8 340) 60269,</w:t>
            </w:r>
          </w:p>
          <w:p w:rsidR="00E3737F" w:rsidRPr="00887C2A" w:rsidRDefault="003C40AE" w:rsidP="008B719C">
            <w:pPr>
              <w:pStyle w:val="Lentelinis"/>
              <w:jc w:val="both"/>
              <w:rPr>
                <w:rFonts w:asciiTheme="majorBidi" w:hAnsiTheme="majorBidi" w:cstheme="majorBidi"/>
              </w:rPr>
            </w:pPr>
            <w:r w:rsidRPr="005F2A82">
              <w:rPr>
                <w:rFonts w:asciiTheme="majorBidi" w:hAnsiTheme="majorBidi" w:cstheme="majorBidi"/>
              </w:rPr>
              <w:t xml:space="preserve">el. p. </w:t>
            </w:r>
            <w:hyperlink r:id="rId8" w:history="1">
              <w:r w:rsidRPr="005F2A82">
                <w:rPr>
                  <w:rStyle w:val="Hipersaitas"/>
                  <w:rFonts w:asciiTheme="majorBidi" w:hAnsiTheme="majorBidi" w:cstheme="majorBidi"/>
                </w:rPr>
                <w:t>justina.markeviciute@ukmarge.lt</w:t>
              </w:r>
            </w:hyperlink>
          </w:p>
        </w:tc>
      </w:tr>
      <w:tr w:rsidR="00E3737F" w:rsidRPr="00887C2A" w:rsidTr="00AE0D0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37F" w:rsidRPr="00887C2A" w:rsidRDefault="00223D37" w:rsidP="00E3737F">
            <w:pPr>
              <w:rPr>
                <w:rFonts w:asciiTheme="majorBidi" w:hAnsiTheme="majorBidi" w:cstheme="majorBidi"/>
              </w:rPr>
            </w:pPr>
            <w:r>
              <w:rPr>
                <w:rFonts w:asciiTheme="majorBidi" w:hAnsiTheme="majorBidi" w:cstheme="majorBidi"/>
              </w:rPr>
              <w:t>7</w:t>
            </w:r>
            <w:r w:rsidR="00E3737F" w:rsidRPr="00887C2A">
              <w:rPr>
                <w:rFonts w:asciiTheme="majorBidi" w:hAnsiTheme="majorBidi" w:cstheme="majorBidi"/>
              </w:rPr>
              <w:t>.</w:t>
            </w:r>
          </w:p>
        </w:tc>
        <w:tc>
          <w:tcPr>
            <w:tcW w:w="3673" w:type="dxa"/>
            <w:tcBorders>
              <w:top w:val="nil"/>
              <w:left w:val="nil"/>
              <w:bottom w:val="single" w:sz="8" w:space="0" w:color="auto"/>
              <w:right w:val="single" w:sz="8" w:space="0" w:color="auto"/>
            </w:tcBorders>
            <w:tcMar>
              <w:top w:w="0" w:type="dxa"/>
              <w:left w:w="108" w:type="dxa"/>
              <w:bottom w:w="0" w:type="dxa"/>
              <w:right w:w="108" w:type="dxa"/>
            </w:tcMar>
            <w:hideMark/>
          </w:tcPr>
          <w:p w:rsidR="00E3737F" w:rsidRPr="00887C2A" w:rsidRDefault="00E3737F" w:rsidP="00E3737F">
            <w:pPr>
              <w:rPr>
                <w:rFonts w:asciiTheme="majorBidi" w:hAnsiTheme="majorBidi" w:cstheme="majorBidi"/>
              </w:rPr>
            </w:pPr>
            <w:r w:rsidRPr="00887C2A">
              <w:rPr>
                <w:rFonts w:asciiTheme="majorBidi" w:hAnsiTheme="majorBidi" w:cstheme="majorBidi"/>
              </w:rPr>
              <w:t>Administracinės paslaugos vadovas</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8B719C" w:rsidRPr="00887C2A" w:rsidRDefault="004E206B" w:rsidP="004E206B">
            <w:pPr>
              <w:pStyle w:val="Lentelinis"/>
              <w:jc w:val="both"/>
              <w:rPr>
                <w:rFonts w:asciiTheme="majorBidi" w:hAnsiTheme="majorBidi" w:cstheme="majorBidi"/>
              </w:rPr>
            </w:pPr>
            <w:r>
              <w:rPr>
                <w:rFonts w:asciiTheme="majorBidi" w:hAnsiTheme="majorBidi" w:cstheme="majorBidi"/>
              </w:rPr>
              <w:t>Rimas Jurgilaitis</w:t>
            </w:r>
            <w:r w:rsidR="003C40AE" w:rsidRPr="00887C2A">
              <w:rPr>
                <w:rFonts w:asciiTheme="majorBidi" w:hAnsiTheme="majorBidi" w:cstheme="majorBidi"/>
              </w:rPr>
              <w:t xml:space="preserve">, </w:t>
            </w:r>
            <w:r>
              <w:rPr>
                <w:rFonts w:asciiTheme="majorBidi" w:hAnsiTheme="majorBidi" w:cstheme="majorBidi"/>
              </w:rPr>
              <w:t>Teisės ir personalo</w:t>
            </w:r>
            <w:r w:rsidR="00452890">
              <w:rPr>
                <w:rFonts w:asciiTheme="majorBidi" w:hAnsiTheme="majorBidi" w:cstheme="majorBidi"/>
              </w:rPr>
              <w:t xml:space="preserve"> skyriaus </w:t>
            </w:r>
            <w:r w:rsidR="00EF6B87">
              <w:rPr>
                <w:rFonts w:asciiTheme="majorBidi" w:hAnsiTheme="majorBidi" w:cstheme="majorBidi"/>
              </w:rPr>
              <w:t>vedėja</w:t>
            </w:r>
            <w:r w:rsidR="002D552D">
              <w:rPr>
                <w:rFonts w:asciiTheme="majorBidi" w:hAnsiTheme="majorBidi" w:cstheme="majorBidi"/>
              </w:rPr>
              <w:t>s</w:t>
            </w:r>
            <w:bookmarkStart w:id="0" w:name="_GoBack"/>
            <w:bookmarkEnd w:id="0"/>
            <w:r w:rsidR="003C40AE" w:rsidRPr="00887C2A">
              <w:rPr>
                <w:rFonts w:asciiTheme="majorBidi" w:hAnsiTheme="majorBidi" w:cstheme="majorBidi"/>
              </w:rPr>
              <w:t>,</w:t>
            </w:r>
            <w:r>
              <w:rPr>
                <w:rFonts w:asciiTheme="majorBidi" w:hAnsiTheme="majorBidi" w:cstheme="majorBidi"/>
              </w:rPr>
              <w:t xml:space="preserve"> tel. (8 340) 60308</w:t>
            </w:r>
            <w:r w:rsidR="003C40AE" w:rsidRPr="00887C2A">
              <w:rPr>
                <w:rFonts w:asciiTheme="majorBidi" w:hAnsiTheme="majorBidi" w:cstheme="majorBidi"/>
              </w:rPr>
              <w:t>,</w:t>
            </w:r>
          </w:p>
          <w:p w:rsidR="00E3737F" w:rsidRPr="00887C2A" w:rsidRDefault="003C40AE" w:rsidP="003C40AE">
            <w:pPr>
              <w:jc w:val="both"/>
              <w:rPr>
                <w:rFonts w:asciiTheme="majorBidi" w:hAnsiTheme="majorBidi" w:cstheme="majorBidi"/>
              </w:rPr>
            </w:pPr>
            <w:r w:rsidRPr="00887C2A">
              <w:rPr>
                <w:rFonts w:asciiTheme="majorBidi" w:hAnsiTheme="majorBidi" w:cstheme="majorBidi"/>
              </w:rPr>
              <w:t xml:space="preserve">el. p. </w:t>
            </w:r>
            <w:hyperlink r:id="rId9" w:history="1">
              <w:r w:rsidR="002D552D" w:rsidRPr="001A3926">
                <w:rPr>
                  <w:rStyle w:val="Hipersaitas"/>
                  <w:rFonts w:asciiTheme="majorBidi" w:hAnsiTheme="majorBidi" w:cstheme="majorBidi"/>
                </w:rPr>
                <w:t>rimas.jurgilaitis@ukmerge.lt</w:t>
              </w:r>
            </w:hyperlink>
          </w:p>
        </w:tc>
      </w:tr>
      <w:tr w:rsidR="00E3737F" w:rsidRPr="00887C2A" w:rsidTr="00AE0D0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37F" w:rsidRPr="00887C2A" w:rsidRDefault="00223D37" w:rsidP="00E3737F">
            <w:pPr>
              <w:rPr>
                <w:rFonts w:asciiTheme="majorBidi" w:hAnsiTheme="majorBidi" w:cstheme="majorBidi"/>
              </w:rPr>
            </w:pPr>
            <w:r>
              <w:rPr>
                <w:rFonts w:asciiTheme="majorBidi" w:hAnsiTheme="majorBidi" w:cstheme="majorBidi"/>
              </w:rPr>
              <w:lastRenderedPageBreak/>
              <w:t>8</w:t>
            </w:r>
            <w:r w:rsidR="00E3737F" w:rsidRPr="00887C2A">
              <w:rPr>
                <w:rFonts w:asciiTheme="majorBidi" w:hAnsiTheme="majorBidi" w:cstheme="majorBidi"/>
              </w:rPr>
              <w:t>.</w:t>
            </w:r>
          </w:p>
        </w:tc>
        <w:tc>
          <w:tcPr>
            <w:tcW w:w="3673" w:type="dxa"/>
            <w:tcBorders>
              <w:top w:val="nil"/>
              <w:left w:val="nil"/>
              <w:bottom w:val="single" w:sz="8" w:space="0" w:color="auto"/>
              <w:right w:val="single" w:sz="8" w:space="0" w:color="auto"/>
            </w:tcBorders>
            <w:tcMar>
              <w:top w:w="0" w:type="dxa"/>
              <w:left w:w="108" w:type="dxa"/>
              <w:bottom w:w="0" w:type="dxa"/>
              <w:right w:w="108" w:type="dxa"/>
            </w:tcMar>
            <w:hideMark/>
          </w:tcPr>
          <w:p w:rsidR="00E3737F" w:rsidRPr="00887C2A" w:rsidRDefault="00E3737F" w:rsidP="00E3737F">
            <w:pPr>
              <w:rPr>
                <w:rFonts w:asciiTheme="majorBidi" w:hAnsiTheme="majorBidi" w:cstheme="majorBidi"/>
              </w:rPr>
            </w:pPr>
            <w:r w:rsidRPr="00887C2A">
              <w:rPr>
                <w:rFonts w:asciiTheme="majorBidi" w:hAnsiTheme="majorBidi" w:cstheme="majorBidi"/>
              </w:rPr>
              <w:t>Administracinės paslaugos suteikimo trukmė</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37F" w:rsidRDefault="00887C2A" w:rsidP="00AE0D0F">
            <w:pPr>
              <w:autoSpaceDE w:val="0"/>
              <w:spacing w:line="100" w:lineRule="atLeast"/>
              <w:jc w:val="both"/>
              <w:rPr>
                <w:rFonts w:asciiTheme="majorBidi" w:hAnsiTheme="majorBidi" w:cstheme="majorBidi"/>
              </w:rPr>
            </w:pPr>
            <w:r>
              <w:rPr>
                <w:rFonts w:asciiTheme="majorBidi" w:hAnsiTheme="majorBidi" w:cstheme="majorBidi"/>
              </w:rPr>
              <w:t>Pirminė</w:t>
            </w:r>
            <w:r w:rsidR="003C40AE" w:rsidRPr="00887C2A">
              <w:rPr>
                <w:rFonts w:asciiTheme="majorBidi" w:hAnsiTheme="majorBidi" w:cstheme="majorBidi"/>
              </w:rPr>
              <w:t xml:space="preserve"> teisinė pagalba suteikiama iš karto, kai asmuo kreipiasi</w:t>
            </w:r>
            <w:r w:rsidR="00AE0D0F">
              <w:rPr>
                <w:rFonts w:asciiTheme="majorBidi" w:hAnsiTheme="majorBidi" w:cstheme="majorBidi"/>
              </w:rPr>
              <w:t>.</w:t>
            </w:r>
            <w:r w:rsidR="003C40AE" w:rsidRPr="00887C2A">
              <w:rPr>
                <w:rFonts w:asciiTheme="majorBidi" w:hAnsiTheme="majorBidi" w:cstheme="majorBidi"/>
              </w:rPr>
              <w:t xml:space="preserve"> Jeigu nėra galimybės iš karto suteikti pirminę teisinę pagalbą, pareiškėjui pranešama apie priėmimo laiką, kuris turi būti ne vėlesnis kaip 5 darbo dienos nuo kreipimosi dienos.</w:t>
            </w:r>
          </w:p>
          <w:p w:rsidR="000F42DA" w:rsidRPr="00887C2A" w:rsidRDefault="000F42DA" w:rsidP="00AE0D0F">
            <w:pPr>
              <w:jc w:val="both"/>
              <w:rPr>
                <w:rFonts w:asciiTheme="majorBidi" w:hAnsiTheme="majorBidi" w:cstheme="majorBidi"/>
                <w:lang w:eastAsia="zh-TW"/>
              </w:rPr>
            </w:pPr>
            <w:r>
              <w:rPr>
                <w:rFonts w:asciiTheme="majorBidi" w:hAnsiTheme="majorBidi" w:cstheme="majorBidi"/>
              </w:rPr>
              <w:t>Pirminės</w:t>
            </w:r>
            <w:r w:rsidRPr="00887C2A">
              <w:rPr>
                <w:rFonts w:asciiTheme="majorBidi" w:hAnsiTheme="majorBidi" w:cstheme="majorBidi"/>
              </w:rPr>
              <w:t xml:space="preserve"> teisinės pagalbos tr</w:t>
            </w:r>
            <w:r w:rsidR="00AE0D0F">
              <w:rPr>
                <w:rFonts w:asciiTheme="majorBidi" w:hAnsiTheme="majorBidi" w:cstheme="majorBidi"/>
              </w:rPr>
              <w:t>ukmė yra ne ilgesnė kaip 1 valanda.</w:t>
            </w:r>
          </w:p>
        </w:tc>
      </w:tr>
      <w:tr w:rsidR="00223D37" w:rsidRPr="00887C2A" w:rsidTr="00AE0D0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3D37" w:rsidRDefault="00223D37" w:rsidP="00E3737F">
            <w:pPr>
              <w:rPr>
                <w:rFonts w:asciiTheme="majorBidi" w:hAnsiTheme="majorBidi" w:cstheme="majorBidi"/>
              </w:rPr>
            </w:pPr>
            <w:r>
              <w:rPr>
                <w:rFonts w:asciiTheme="majorBidi" w:hAnsiTheme="majorBidi" w:cstheme="majorBidi"/>
              </w:rPr>
              <w:t>9.</w:t>
            </w:r>
          </w:p>
        </w:tc>
        <w:tc>
          <w:tcPr>
            <w:tcW w:w="3673" w:type="dxa"/>
            <w:tcBorders>
              <w:top w:val="nil"/>
              <w:left w:val="nil"/>
              <w:bottom w:val="single" w:sz="8" w:space="0" w:color="auto"/>
              <w:right w:val="single" w:sz="8" w:space="0" w:color="auto"/>
            </w:tcBorders>
            <w:tcMar>
              <w:top w:w="0" w:type="dxa"/>
              <w:left w:w="108" w:type="dxa"/>
              <w:bottom w:w="0" w:type="dxa"/>
              <w:right w:w="108" w:type="dxa"/>
            </w:tcMar>
          </w:tcPr>
          <w:p w:rsidR="00223D37" w:rsidRPr="00887C2A" w:rsidRDefault="00223D37" w:rsidP="00E3737F">
            <w:pPr>
              <w:rPr>
                <w:rFonts w:asciiTheme="majorBidi" w:hAnsiTheme="majorBidi" w:cstheme="majorBidi"/>
              </w:rPr>
            </w:pPr>
            <w:r w:rsidRPr="00887C2A">
              <w:rPr>
                <w:rFonts w:asciiTheme="majorBidi" w:hAnsiTheme="majorBidi" w:cstheme="majorBidi"/>
              </w:rPr>
              <w:t>Administracinės paslaugos suteikimo kaina (jei paslauga teikiama atlygintinai)</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3D37" w:rsidRDefault="00223D37" w:rsidP="00AE0D0F">
            <w:pPr>
              <w:autoSpaceDE w:val="0"/>
              <w:spacing w:line="100" w:lineRule="atLeast"/>
              <w:jc w:val="both"/>
              <w:rPr>
                <w:rFonts w:asciiTheme="majorBidi" w:hAnsiTheme="majorBidi" w:cstheme="majorBidi"/>
              </w:rPr>
            </w:pPr>
            <w:r w:rsidRPr="00887C2A">
              <w:rPr>
                <w:rFonts w:asciiTheme="majorBidi" w:hAnsiTheme="majorBidi" w:cstheme="majorBidi"/>
              </w:rPr>
              <w:t>Administracinė paslauga teikiama neatlygintinai.</w:t>
            </w:r>
          </w:p>
        </w:tc>
      </w:tr>
      <w:tr w:rsidR="00E3737F" w:rsidRPr="00887C2A" w:rsidTr="00AE0D0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37F" w:rsidRPr="00887C2A" w:rsidRDefault="00E3737F" w:rsidP="00223D37">
            <w:pPr>
              <w:rPr>
                <w:rFonts w:asciiTheme="majorBidi" w:hAnsiTheme="majorBidi" w:cstheme="majorBidi"/>
              </w:rPr>
            </w:pPr>
            <w:r w:rsidRPr="00887C2A">
              <w:rPr>
                <w:rFonts w:asciiTheme="majorBidi" w:hAnsiTheme="majorBidi" w:cstheme="majorBidi"/>
              </w:rPr>
              <w:t>1</w:t>
            </w:r>
            <w:r w:rsidR="00223D37">
              <w:rPr>
                <w:rFonts w:asciiTheme="majorBidi" w:hAnsiTheme="majorBidi" w:cstheme="majorBidi"/>
              </w:rPr>
              <w:t>0</w:t>
            </w:r>
            <w:r w:rsidRPr="00887C2A">
              <w:rPr>
                <w:rFonts w:asciiTheme="majorBidi" w:hAnsiTheme="majorBidi" w:cstheme="majorBidi"/>
              </w:rPr>
              <w:t>.</w:t>
            </w:r>
          </w:p>
        </w:tc>
        <w:tc>
          <w:tcPr>
            <w:tcW w:w="3673" w:type="dxa"/>
            <w:tcBorders>
              <w:top w:val="nil"/>
              <w:left w:val="nil"/>
              <w:bottom w:val="single" w:sz="8" w:space="0" w:color="auto"/>
              <w:right w:val="single" w:sz="8" w:space="0" w:color="auto"/>
            </w:tcBorders>
            <w:tcMar>
              <w:top w:w="0" w:type="dxa"/>
              <w:left w:w="108" w:type="dxa"/>
              <w:bottom w:w="0" w:type="dxa"/>
              <w:right w:w="108" w:type="dxa"/>
            </w:tcMar>
            <w:hideMark/>
          </w:tcPr>
          <w:p w:rsidR="00E3737F" w:rsidRPr="00887C2A" w:rsidRDefault="00E3737F" w:rsidP="00E3737F">
            <w:pPr>
              <w:rPr>
                <w:rFonts w:asciiTheme="majorBidi" w:hAnsiTheme="majorBidi" w:cstheme="majorBidi"/>
              </w:rPr>
            </w:pPr>
            <w:r w:rsidRPr="00887C2A">
              <w:rPr>
                <w:rFonts w:asciiTheme="majorBidi" w:hAnsiTheme="majorBidi" w:cstheme="majorBidi"/>
              </w:rPr>
              <w:t>Prašymo forma, pildymo pavyzdys ir prašymo turinys</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E3737F" w:rsidRPr="000F42DA" w:rsidRDefault="000F42DA" w:rsidP="00EE6110">
            <w:pPr>
              <w:spacing w:line="100" w:lineRule="atLeast"/>
              <w:ind w:right="15"/>
              <w:jc w:val="both"/>
              <w:rPr>
                <w:rFonts w:asciiTheme="majorBidi" w:hAnsiTheme="majorBidi" w:cstheme="majorBidi"/>
              </w:rPr>
            </w:pPr>
            <w:r w:rsidRPr="000F42DA">
              <w:rPr>
                <w:rFonts w:asciiTheme="majorBidi" w:hAnsiTheme="majorBidi" w:cstheme="majorBidi"/>
              </w:rPr>
              <w:t>Laisvos formos prašymas</w:t>
            </w:r>
            <w:r>
              <w:rPr>
                <w:rFonts w:asciiTheme="majorBidi" w:hAnsiTheme="majorBidi" w:cstheme="majorBidi"/>
              </w:rPr>
              <w:t>.</w:t>
            </w:r>
          </w:p>
          <w:p w:rsidR="006C22B9" w:rsidRPr="00887C2A" w:rsidRDefault="006C22B9" w:rsidP="00EE6110">
            <w:pPr>
              <w:spacing w:line="100" w:lineRule="atLeast"/>
              <w:ind w:right="15"/>
              <w:jc w:val="both"/>
              <w:rPr>
                <w:rFonts w:asciiTheme="majorBidi" w:hAnsiTheme="majorBidi" w:cstheme="majorBidi"/>
              </w:rPr>
            </w:pPr>
          </w:p>
        </w:tc>
      </w:tr>
      <w:tr w:rsidR="00E3737F" w:rsidRPr="00887C2A" w:rsidTr="00AE0D0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37F" w:rsidRPr="00887C2A" w:rsidRDefault="00E3737F" w:rsidP="00223D37">
            <w:pPr>
              <w:rPr>
                <w:rFonts w:asciiTheme="majorBidi" w:hAnsiTheme="majorBidi" w:cstheme="majorBidi"/>
              </w:rPr>
            </w:pPr>
            <w:r w:rsidRPr="00887C2A">
              <w:rPr>
                <w:rFonts w:asciiTheme="majorBidi" w:hAnsiTheme="majorBidi" w:cstheme="majorBidi"/>
              </w:rPr>
              <w:t>1</w:t>
            </w:r>
            <w:r w:rsidR="00223D37">
              <w:rPr>
                <w:rFonts w:asciiTheme="majorBidi" w:hAnsiTheme="majorBidi" w:cstheme="majorBidi"/>
              </w:rPr>
              <w:t>1</w:t>
            </w:r>
            <w:r w:rsidRPr="00887C2A">
              <w:rPr>
                <w:rFonts w:asciiTheme="majorBidi" w:hAnsiTheme="majorBidi" w:cstheme="majorBidi"/>
              </w:rPr>
              <w:t>.</w:t>
            </w:r>
          </w:p>
        </w:tc>
        <w:tc>
          <w:tcPr>
            <w:tcW w:w="3673" w:type="dxa"/>
            <w:tcBorders>
              <w:top w:val="nil"/>
              <w:left w:val="nil"/>
              <w:bottom w:val="single" w:sz="8" w:space="0" w:color="auto"/>
              <w:right w:val="single" w:sz="8" w:space="0" w:color="auto"/>
            </w:tcBorders>
            <w:tcMar>
              <w:top w:w="0" w:type="dxa"/>
              <w:left w:w="108" w:type="dxa"/>
              <w:bottom w:w="0" w:type="dxa"/>
              <w:right w:w="108" w:type="dxa"/>
            </w:tcMar>
            <w:hideMark/>
          </w:tcPr>
          <w:p w:rsidR="00E3737F" w:rsidRPr="00887C2A" w:rsidRDefault="00E3737F" w:rsidP="00E3737F">
            <w:pPr>
              <w:rPr>
                <w:rFonts w:asciiTheme="majorBidi" w:hAnsiTheme="majorBidi" w:cstheme="majorBidi"/>
              </w:rPr>
            </w:pPr>
            <w:r w:rsidRPr="00887C2A">
              <w:rPr>
                <w:rFonts w:asciiTheme="majorBidi" w:hAnsiTheme="majorBidi" w:cstheme="majorBidi"/>
              </w:rPr>
              <w:t>Administracinės paslaugos teikimo ypatumai</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3C40AE" w:rsidRPr="00887C2A" w:rsidRDefault="003C40AE" w:rsidP="003C40AE">
            <w:pPr>
              <w:jc w:val="both"/>
              <w:rPr>
                <w:rFonts w:asciiTheme="majorBidi" w:hAnsiTheme="majorBidi" w:cstheme="majorBidi"/>
              </w:rPr>
            </w:pPr>
            <w:bookmarkStart w:id="1" w:name="part_c2bd644adb2e4de4bf7b16f4ef62bdf9"/>
            <w:bookmarkEnd w:id="1"/>
            <w:r w:rsidRPr="00887C2A">
              <w:rPr>
                <w:rFonts w:asciiTheme="majorBidi" w:hAnsiTheme="majorBidi" w:cstheme="majorBidi"/>
              </w:rPr>
              <w:t>Asmuo dėl pirminės teisinės pagalbos tuo pačiu klausimu gali kreiptis tik vieną kartą.</w:t>
            </w:r>
          </w:p>
          <w:p w:rsidR="00FA6733" w:rsidRPr="00887C2A" w:rsidRDefault="00FA6733" w:rsidP="00FA6733">
            <w:pPr>
              <w:jc w:val="both"/>
              <w:rPr>
                <w:rFonts w:asciiTheme="majorBidi" w:hAnsiTheme="majorBidi" w:cstheme="majorBidi"/>
              </w:rPr>
            </w:pPr>
            <w:r w:rsidRPr="00887C2A">
              <w:rPr>
                <w:rFonts w:asciiTheme="majorBidi" w:hAnsiTheme="majorBidi" w:cstheme="majorBidi"/>
              </w:rPr>
              <w:t xml:space="preserve">Pirminė teisinė pagalba neteikiama, jeigu: </w:t>
            </w:r>
          </w:p>
          <w:p w:rsidR="00FA6733" w:rsidRPr="00887C2A" w:rsidRDefault="00FA6733" w:rsidP="00FA6733">
            <w:pPr>
              <w:jc w:val="both"/>
              <w:rPr>
                <w:rFonts w:asciiTheme="majorBidi" w:hAnsiTheme="majorBidi" w:cstheme="majorBidi"/>
              </w:rPr>
            </w:pPr>
            <w:r w:rsidRPr="00887C2A">
              <w:rPr>
                <w:rFonts w:asciiTheme="majorBidi" w:hAnsiTheme="majorBidi" w:cstheme="majorBidi"/>
              </w:rPr>
              <w:t>1) pareiškėjo reikalavimai yra akivaizdžiai nepagrįsti;</w:t>
            </w:r>
          </w:p>
          <w:p w:rsidR="00FA6733" w:rsidRPr="00887C2A" w:rsidRDefault="00FA6733" w:rsidP="00FA6733">
            <w:pPr>
              <w:jc w:val="both"/>
              <w:rPr>
                <w:rFonts w:asciiTheme="majorBidi" w:hAnsiTheme="majorBidi" w:cstheme="majorBidi"/>
              </w:rPr>
            </w:pPr>
            <w:r w:rsidRPr="00887C2A">
              <w:rPr>
                <w:rFonts w:asciiTheme="majorBidi" w:hAnsiTheme="majorBidi" w:cstheme="majorBidi"/>
              </w:rPr>
              <w:t>2) pareiškėjui tuo pačiu klausimu buvo suteikta pirminė teisinė pagalba arba yra akivaizdu, kad jis advokato konsultaciją gali gauti nesinaudodamas šio įstatymo nustatyta valstybės garantuojama teisine pagalba;</w:t>
            </w:r>
          </w:p>
          <w:p w:rsidR="00FA6733" w:rsidRPr="00887C2A" w:rsidRDefault="00FA6733" w:rsidP="00FA6733">
            <w:pPr>
              <w:jc w:val="both"/>
              <w:rPr>
                <w:rFonts w:asciiTheme="majorBidi" w:hAnsiTheme="majorBidi" w:cstheme="majorBidi"/>
              </w:rPr>
            </w:pPr>
            <w:bookmarkStart w:id="2" w:name="part_5e0722de8b354041ae0432914e3020c3"/>
            <w:bookmarkEnd w:id="2"/>
            <w:r w:rsidRPr="00887C2A">
              <w:rPr>
                <w:rFonts w:asciiTheme="majorBidi" w:hAnsiTheme="majorBidi" w:cstheme="majorBidi"/>
              </w:rPr>
              <w:t xml:space="preserve">3) pareiškėjas kreipiasi ne dėl savo teisių ir teisėtų interesų, išskyrus atstovavimo pagal įstatymą atvejus; </w:t>
            </w:r>
          </w:p>
          <w:p w:rsidR="00FA6733" w:rsidRPr="00887C2A" w:rsidRDefault="00FA6733" w:rsidP="00FA6733">
            <w:pPr>
              <w:jc w:val="both"/>
              <w:rPr>
                <w:rFonts w:asciiTheme="majorBidi" w:hAnsiTheme="majorBidi" w:cstheme="majorBidi"/>
              </w:rPr>
            </w:pPr>
            <w:bookmarkStart w:id="3" w:name="part_45a53cf0e3514e56b50eed00e425a22f"/>
            <w:bookmarkEnd w:id="3"/>
            <w:r w:rsidRPr="00887C2A">
              <w:rPr>
                <w:rFonts w:asciiTheme="majorBidi" w:hAnsiTheme="majorBidi" w:cstheme="majorBidi"/>
              </w:rPr>
              <w:t xml:space="preserve">4) </w:t>
            </w:r>
            <w:r w:rsidRPr="00887C2A">
              <w:rPr>
                <w:rFonts w:asciiTheme="majorBidi" w:hAnsiTheme="majorBidi" w:cstheme="majorBidi"/>
                <w:color w:val="000000"/>
              </w:rPr>
              <w:t>pareiškėjas piktnaudžiauja valstybės garantuojama teisine pagalba, savo materialiosiomis ar procesinėmis teisėmis.</w:t>
            </w:r>
            <w:r w:rsidRPr="00887C2A">
              <w:rPr>
                <w:rFonts w:asciiTheme="majorBidi" w:hAnsiTheme="majorBidi" w:cstheme="majorBidi"/>
              </w:rPr>
              <w:t xml:space="preserve"> </w:t>
            </w:r>
          </w:p>
          <w:p w:rsidR="00E3737F" w:rsidRDefault="00FA6733" w:rsidP="00FA6733">
            <w:pPr>
              <w:jc w:val="both"/>
              <w:rPr>
                <w:rFonts w:asciiTheme="majorBidi" w:hAnsiTheme="majorBidi" w:cstheme="majorBidi"/>
              </w:rPr>
            </w:pPr>
            <w:bookmarkStart w:id="4" w:name="part_2003ad6f07f747508a130be24b659c40"/>
            <w:bookmarkStart w:id="5" w:name="part_2f39916dcf904bafa5f64baca41d7899"/>
            <w:bookmarkEnd w:id="4"/>
            <w:bookmarkEnd w:id="5"/>
            <w:r w:rsidRPr="00887C2A">
              <w:rPr>
                <w:rFonts w:asciiTheme="majorBidi" w:hAnsiTheme="majorBidi" w:cstheme="majorBidi"/>
              </w:rPr>
              <w:t>Jeigu, teikiant pirminę teisinę pagalbą, pareiškėjas pareiškia pageidavimą ginčą spręsti mediacijos būdu, pirminę teisinę pagalbą teikiantis asmuo pareiškėjui padeda surašyti ar surašo prašymą dėl mediacijos vykdymo. Jeigu, teikiant pirminę teisinę pagalbą, paaiškėja, kad pareiškėjui reikės antrinės teisinės pagalbos, pirminę teisinę pagalbą teikiantis asmuo pareiškėjui padeda surašyti ar surašo prašymą suteikti antrinę teisinę pagalbą.</w:t>
            </w:r>
          </w:p>
          <w:p w:rsidR="00452890" w:rsidRPr="00452890" w:rsidRDefault="00452890" w:rsidP="00452890">
            <w:pPr>
              <w:jc w:val="both"/>
              <w:rPr>
                <w:rFonts w:asciiTheme="majorBidi" w:hAnsiTheme="majorBidi" w:cstheme="majorBidi"/>
              </w:rPr>
            </w:pPr>
            <w:r w:rsidRPr="00452890">
              <w:rPr>
                <w:color w:val="000000"/>
              </w:rPr>
              <w:t xml:space="preserve">Pirminės teisinės pagalbos organizavimui ir teikimui gali būti naudojamos informacinės technologijos, sudarančios valstybės garantuojamos teisinės pagalbos informacinę sistemą. </w:t>
            </w:r>
          </w:p>
        </w:tc>
      </w:tr>
    </w:tbl>
    <w:p w:rsidR="00887C2A" w:rsidRDefault="00887C2A" w:rsidP="000F42DA">
      <w:pPr>
        <w:spacing w:after="160" w:line="259" w:lineRule="auto"/>
        <w:rPr>
          <w:rFonts w:asciiTheme="majorBidi" w:hAnsiTheme="majorBidi" w:cstheme="majorBidi"/>
        </w:rPr>
      </w:pPr>
    </w:p>
    <w:sectPr w:rsidR="00887C2A" w:rsidSect="003C40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CF5" w:rsidRDefault="00114CF5" w:rsidP="00C05D84">
      <w:r>
        <w:separator/>
      </w:r>
    </w:p>
  </w:endnote>
  <w:endnote w:type="continuationSeparator" w:id="0">
    <w:p w:rsidR="00114CF5" w:rsidRDefault="00114CF5" w:rsidP="00C0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CF5" w:rsidRDefault="00114CF5" w:rsidP="00C05D84">
      <w:r>
        <w:separator/>
      </w:r>
    </w:p>
  </w:footnote>
  <w:footnote w:type="continuationSeparator" w:id="0">
    <w:p w:rsidR="00114CF5" w:rsidRDefault="00114CF5" w:rsidP="00C05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95C74"/>
    <w:multiLevelType w:val="hybridMultilevel"/>
    <w:tmpl w:val="6492D180"/>
    <w:lvl w:ilvl="0" w:tplc="510EFA42">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D5160B"/>
    <w:multiLevelType w:val="hybridMultilevel"/>
    <w:tmpl w:val="4588EEA6"/>
    <w:lvl w:ilvl="0" w:tplc="06E8682E">
      <w:start w:val="6"/>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1AF1F03"/>
    <w:multiLevelType w:val="hybridMultilevel"/>
    <w:tmpl w:val="697C1860"/>
    <w:lvl w:ilvl="0" w:tplc="61BE0F82">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 w15:restartNumberingAfterBreak="0">
    <w:nsid w:val="76903AD8"/>
    <w:multiLevelType w:val="hybridMultilevel"/>
    <w:tmpl w:val="1706A8B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87"/>
    <w:rsid w:val="00002B02"/>
    <w:rsid w:val="0001037C"/>
    <w:rsid w:val="0001296B"/>
    <w:rsid w:val="000153A2"/>
    <w:rsid w:val="00015B6D"/>
    <w:rsid w:val="00034D6E"/>
    <w:rsid w:val="00040846"/>
    <w:rsid w:val="00042FAF"/>
    <w:rsid w:val="00050EDA"/>
    <w:rsid w:val="000775C7"/>
    <w:rsid w:val="000867EF"/>
    <w:rsid w:val="000C282C"/>
    <w:rsid w:val="000C5FE9"/>
    <w:rsid w:val="000E4294"/>
    <w:rsid w:val="000F04E3"/>
    <w:rsid w:val="000F0AF1"/>
    <w:rsid w:val="000F42DA"/>
    <w:rsid w:val="00114CF5"/>
    <w:rsid w:val="00126D85"/>
    <w:rsid w:val="00146FEF"/>
    <w:rsid w:val="00156AED"/>
    <w:rsid w:val="001735C0"/>
    <w:rsid w:val="00197ACA"/>
    <w:rsid w:val="001C1A95"/>
    <w:rsid w:val="001C1F8E"/>
    <w:rsid w:val="001C51B8"/>
    <w:rsid w:val="001E415D"/>
    <w:rsid w:val="001E4298"/>
    <w:rsid w:val="00223D37"/>
    <w:rsid w:val="0025285D"/>
    <w:rsid w:val="00262332"/>
    <w:rsid w:val="00281494"/>
    <w:rsid w:val="0029121D"/>
    <w:rsid w:val="002D552D"/>
    <w:rsid w:val="002D7F29"/>
    <w:rsid w:val="002E3487"/>
    <w:rsid w:val="002E6E65"/>
    <w:rsid w:val="00313F3A"/>
    <w:rsid w:val="00323D6B"/>
    <w:rsid w:val="00324B89"/>
    <w:rsid w:val="003443CF"/>
    <w:rsid w:val="00353610"/>
    <w:rsid w:val="00363471"/>
    <w:rsid w:val="00364C29"/>
    <w:rsid w:val="00392100"/>
    <w:rsid w:val="00397A72"/>
    <w:rsid w:val="003A2DFA"/>
    <w:rsid w:val="003B3DFF"/>
    <w:rsid w:val="003C208E"/>
    <w:rsid w:val="003C40AE"/>
    <w:rsid w:val="003C51A6"/>
    <w:rsid w:val="003D073D"/>
    <w:rsid w:val="003F5545"/>
    <w:rsid w:val="004049A5"/>
    <w:rsid w:val="00424810"/>
    <w:rsid w:val="004462E1"/>
    <w:rsid w:val="00452890"/>
    <w:rsid w:val="004552D2"/>
    <w:rsid w:val="004830C1"/>
    <w:rsid w:val="004A2F25"/>
    <w:rsid w:val="004A3326"/>
    <w:rsid w:val="004B405C"/>
    <w:rsid w:val="004C66A9"/>
    <w:rsid w:val="004D7C5D"/>
    <w:rsid w:val="004E05A7"/>
    <w:rsid w:val="004E206B"/>
    <w:rsid w:val="00501D1B"/>
    <w:rsid w:val="0053335F"/>
    <w:rsid w:val="00544FA4"/>
    <w:rsid w:val="005723FB"/>
    <w:rsid w:val="00582823"/>
    <w:rsid w:val="00584A1B"/>
    <w:rsid w:val="00584DC8"/>
    <w:rsid w:val="00594BB0"/>
    <w:rsid w:val="005977A6"/>
    <w:rsid w:val="005A320D"/>
    <w:rsid w:val="005A6B24"/>
    <w:rsid w:val="005B02D6"/>
    <w:rsid w:val="005B294B"/>
    <w:rsid w:val="005C3636"/>
    <w:rsid w:val="005C6272"/>
    <w:rsid w:val="005D48AE"/>
    <w:rsid w:val="005F2A82"/>
    <w:rsid w:val="005F2EED"/>
    <w:rsid w:val="006031FF"/>
    <w:rsid w:val="00650116"/>
    <w:rsid w:val="006516A9"/>
    <w:rsid w:val="00652F85"/>
    <w:rsid w:val="00653D21"/>
    <w:rsid w:val="00661722"/>
    <w:rsid w:val="00664445"/>
    <w:rsid w:val="00684CF8"/>
    <w:rsid w:val="00693D15"/>
    <w:rsid w:val="00697FE1"/>
    <w:rsid w:val="006A2BB8"/>
    <w:rsid w:val="006A46EE"/>
    <w:rsid w:val="006A6216"/>
    <w:rsid w:val="006C22B9"/>
    <w:rsid w:val="006E0C5E"/>
    <w:rsid w:val="006E1EA7"/>
    <w:rsid w:val="006F6191"/>
    <w:rsid w:val="007315CA"/>
    <w:rsid w:val="00776CC5"/>
    <w:rsid w:val="00777A13"/>
    <w:rsid w:val="007A420E"/>
    <w:rsid w:val="007A71EF"/>
    <w:rsid w:val="007B45C1"/>
    <w:rsid w:val="007E2804"/>
    <w:rsid w:val="007F67B5"/>
    <w:rsid w:val="00826F17"/>
    <w:rsid w:val="008323C9"/>
    <w:rsid w:val="00833009"/>
    <w:rsid w:val="00847F09"/>
    <w:rsid w:val="00867488"/>
    <w:rsid w:val="00887C2A"/>
    <w:rsid w:val="00895402"/>
    <w:rsid w:val="008B5AEA"/>
    <w:rsid w:val="008B719C"/>
    <w:rsid w:val="008D48C5"/>
    <w:rsid w:val="008D506C"/>
    <w:rsid w:val="008E3019"/>
    <w:rsid w:val="008F2AA2"/>
    <w:rsid w:val="00912138"/>
    <w:rsid w:val="00925658"/>
    <w:rsid w:val="00963436"/>
    <w:rsid w:val="00973B74"/>
    <w:rsid w:val="00991707"/>
    <w:rsid w:val="009925F4"/>
    <w:rsid w:val="009A470B"/>
    <w:rsid w:val="009B0368"/>
    <w:rsid w:val="009D0E61"/>
    <w:rsid w:val="00A14AAF"/>
    <w:rsid w:val="00A45AC7"/>
    <w:rsid w:val="00A60ADE"/>
    <w:rsid w:val="00A645DF"/>
    <w:rsid w:val="00A9456D"/>
    <w:rsid w:val="00AA0568"/>
    <w:rsid w:val="00AE0D0F"/>
    <w:rsid w:val="00AE48FE"/>
    <w:rsid w:val="00AF02F3"/>
    <w:rsid w:val="00B026F4"/>
    <w:rsid w:val="00B06937"/>
    <w:rsid w:val="00B263A5"/>
    <w:rsid w:val="00B30860"/>
    <w:rsid w:val="00B4707E"/>
    <w:rsid w:val="00B846C7"/>
    <w:rsid w:val="00B8538D"/>
    <w:rsid w:val="00B94DF7"/>
    <w:rsid w:val="00BC77F2"/>
    <w:rsid w:val="00BE4967"/>
    <w:rsid w:val="00BF569F"/>
    <w:rsid w:val="00BF631A"/>
    <w:rsid w:val="00C05D84"/>
    <w:rsid w:val="00C11897"/>
    <w:rsid w:val="00C253F5"/>
    <w:rsid w:val="00C41490"/>
    <w:rsid w:val="00C81643"/>
    <w:rsid w:val="00C830ED"/>
    <w:rsid w:val="00C84870"/>
    <w:rsid w:val="00CB572D"/>
    <w:rsid w:val="00CB5ABF"/>
    <w:rsid w:val="00CB77A7"/>
    <w:rsid w:val="00CC5281"/>
    <w:rsid w:val="00CD45DC"/>
    <w:rsid w:val="00CE6266"/>
    <w:rsid w:val="00D03DCD"/>
    <w:rsid w:val="00D205BE"/>
    <w:rsid w:val="00D226E1"/>
    <w:rsid w:val="00D24F47"/>
    <w:rsid w:val="00D26952"/>
    <w:rsid w:val="00D34900"/>
    <w:rsid w:val="00D35561"/>
    <w:rsid w:val="00D42FB2"/>
    <w:rsid w:val="00D646D2"/>
    <w:rsid w:val="00D8509A"/>
    <w:rsid w:val="00D852E3"/>
    <w:rsid w:val="00DA151D"/>
    <w:rsid w:val="00DC6891"/>
    <w:rsid w:val="00DE6E70"/>
    <w:rsid w:val="00E0681D"/>
    <w:rsid w:val="00E1182B"/>
    <w:rsid w:val="00E17C95"/>
    <w:rsid w:val="00E24EF4"/>
    <w:rsid w:val="00E3737F"/>
    <w:rsid w:val="00E434FA"/>
    <w:rsid w:val="00E45ABA"/>
    <w:rsid w:val="00E93CE1"/>
    <w:rsid w:val="00E94F1E"/>
    <w:rsid w:val="00EA5FE2"/>
    <w:rsid w:val="00EB5EC1"/>
    <w:rsid w:val="00ED34F7"/>
    <w:rsid w:val="00EE1E7C"/>
    <w:rsid w:val="00EE6110"/>
    <w:rsid w:val="00EF2978"/>
    <w:rsid w:val="00EF6B87"/>
    <w:rsid w:val="00F0664F"/>
    <w:rsid w:val="00F267C5"/>
    <w:rsid w:val="00F42EF9"/>
    <w:rsid w:val="00F67EDC"/>
    <w:rsid w:val="00F82A19"/>
    <w:rsid w:val="00F83494"/>
    <w:rsid w:val="00F845C0"/>
    <w:rsid w:val="00F9024A"/>
    <w:rsid w:val="00FA6733"/>
    <w:rsid w:val="00FC1579"/>
    <w:rsid w:val="00FC2019"/>
    <w:rsid w:val="00FD3F50"/>
    <w:rsid w:val="00FE3BF9"/>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B7E8B-871E-44FE-9071-B6BDDB5A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3487"/>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CC5281"/>
    <w:pPr>
      <w:keepNext/>
      <w:keepLines/>
      <w:spacing w:before="40"/>
      <w:outlineLvl w:val="1"/>
    </w:pPr>
    <w:rPr>
      <w:rFonts w:asciiTheme="majorHAnsi" w:eastAsiaTheme="majorEastAsia" w:hAnsiTheme="majorHAnsi" w:cstheme="majorBidi"/>
      <w:color w:val="6D1D6A"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253F5"/>
    <w:pPr>
      <w:ind w:left="720"/>
      <w:contextualSpacing/>
    </w:pPr>
  </w:style>
  <w:style w:type="character" w:styleId="Hipersaitas">
    <w:name w:val="Hyperlink"/>
    <w:basedOn w:val="Numatytasispastraiposriftas"/>
    <w:uiPriority w:val="99"/>
    <w:unhideWhenUsed/>
    <w:rsid w:val="00826F17"/>
    <w:rPr>
      <w:color w:val="0066FF" w:themeColor="hyperlink"/>
      <w:u w:val="single"/>
    </w:rPr>
  </w:style>
  <w:style w:type="character" w:styleId="Grietas">
    <w:name w:val="Strong"/>
    <w:basedOn w:val="Numatytasispastraiposriftas"/>
    <w:uiPriority w:val="22"/>
    <w:qFormat/>
    <w:rsid w:val="003B3DFF"/>
    <w:rPr>
      <w:b/>
      <w:bCs/>
    </w:rPr>
  </w:style>
  <w:style w:type="paragraph" w:styleId="prastasiniatinklio">
    <w:name w:val="Normal (Web)"/>
    <w:basedOn w:val="prastasis"/>
    <w:uiPriority w:val="99"/>
    <w:unhideWhenUsed/>
    <w:rsid w:val="001E4298"/>
    <w:pPr>
      <w:spacing w:before="100" w:beforeAutospacing="1" w:after="100" w:afterAutospacing="1"/>
    </w:pPr>
    <w:rPr>
      <w:rFonts w:ascii="Arial" w:hAnsi="Arial" w:cs="Arial"/>
      <w:color w:val="2F3636"/>
      <w:sz w:val="18"/>
      <w:szCs w:val="18"/>
      <w:lang w:eastAsia="lt-LT"/>
    </w:rPr>
  </w:style>
  <w:style w:type="paragraph" w:customStyle="1" w:styleId="Pagrindinistekstas1">
    <w:name w:val="Pagrindinis tekstas1"/>
    <w:rsid w:val="00050ED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
    <w:name w:val="bodytext"/>
    <w:basedOn w:val="prastasis"/>
    <w:rsid w:val="009D0E61"/>
    <w:pPr>
      <w:spacing w:before="100" w:beforeAutospacing="1" w:after="100" w:afterAutospacing="1"/>
    </w:pPr>
    <w:rPr>
      <w:lang w:eastAsia="lt-LT"/>
    </w:rPr>
  </w:style>
  <w:style w:type="paragraph" w:customStyle="1" w:styleId="Pagrindinistekstas2">
    <w:name w:val="Pagrindinis tekstas2"/>
    <w:basedOn w:val="prastasis"/>
    <w:rsid w:val="00A45AC7"/>
    <w:pPr>
      <w:suppressAutoHyphens/>
      <w:autoSpaceDE w:val="0"/>
      <w:spacing w:line="288" w:lineRule="auto"/>
      <w:ind w:firstLine="312"/>
      <w:jc w:val="both"/>
      <w:textAlignment w:val="center"/>
    </w:pPr>
    <w:rPr>
      <w:rFonts w:eastAsia="Arial"/>
      <w:color w:val="000000"/>
      <w:kern w:val="1"/>
      <w:sz w:val="20"/>
      <w:szCs w:val="20"/>
      <w:lang w:eastAsia="zh-CN"/>
    </w:rPr>
  </w:style>
  <w:style w:type="paragraph" w:styleId="Pagrindinistekstas">
    <w:name w:val="Body Text"/>
    <w:basedOn w:val="prastasis"/>
    <w:link w:val="PagrindinistekstasDiagrama"/>
    <w:rsid w:val="00A45AC7"/>
    <w:pPr>
      <w:suppressAutoHyphens/>
      <w:spacing w:after="120" w:line="276" w:lineRule="auto"/>
    </w:pPr>
    <w:rPr>
      <w:rFonts w:ascii="Calibri" w:eastAsia="Calibri" w:hAnsi="Calibri" w:cs="Calibri"/>
      <w:sz w:val="22"/>
      <w:szCs w:val="22"/>
      <w:lang w:eastAsia="zh-CN"/>
    </w:rPr>
  </w:style>
  <w:style w:type="character" w:customStyle="1" w:styleId="PagrindinistekstasDiagrama">
    <w:name w:val="Pagrindinis tekstas Diagrama"/>
    <w:basedOn w:val="Numatytasispastraiposriftas"/>
    <w:link w:val="Pagrindinistekstas"/>
    <w:rsid w:val="00A45AC7"/>
    <w:rPr>
      <w:rFonts w:ascii="Calibri" w:eastAsia="Calibri" w:hAnsi="Calibri" w:cs="Calibri"/>
      <w:lang w:eastAsia="zh-CN"/>
    </w:rPr>
  </w:style>
  <w:style w:type="paragraph" w:customStyle="1" w:styleId="antraste">
    <w:name w:val="antraste"/>
    <w:basedOn w:val="prastasis"/>
    <w:rsid w:val="004049A5"/>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b/>
      <w:caps/>
      <w:szCs w:val="20"/>
    </w:rPr>
  </w:style>
  <w:style w:type="paragraph" w:styleId="Pagrindiniotekstotrauka3">
    <w:name w:val="Body Text Indent 3"/>
    <w:basedOn w:val="prastasis"/>
    <w:link w:val="Pagrindiniotekstotrauka3Diagrama"/>
    <w:uiPriority w:val="99"/>
    <w:semiHidden/>
    <w:unhideWhenUsed/>
    <w:rsid w:val="004049A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049A5"/>
    <w:rPr>
      <w:rFonts w:ascii="Times New Roman" w:eastAsia="Times New Roman" w:hAnsi="Times New Roman" w:cs="Times New Roman"/>
      <w:sz w:val="16"/>
      <w:szCs w:val="16"/>
    </w:rPr>
  </w:style>
  <w:style w:type="paragraph" w:styleId="Pagrindinistekstas20">
    <w:name w:val="Body Text 2"/>
    <w:basedOn w:val="prastasis"/>
    <w:link w:val="Pagrindinistekstas2Diagrama"/>
    <w:uiPriority w:val="99"/>
    <w:semiHidden/>
    <w:unhideWhenUsed/>
    <w:rsid w:val="004049A5"/>
    <w:pPr>
      <w:spacing w:after="120" w:line="480" w:lineRule="auto"/>
    </w:pPr>
  </w:style>
  <w:style w:type="character" w:customStyle="1" w:styleId="Pagrindinistekstas2Diagrama">
    <w:name w:val="Pagrindinis tekstas 2 Diagrama"/>
    <w:basedOn w:val="Numatytasispastraiposriftas"/>
    <w:link w:val="Pagrindinistekstas20"/>
    <w:uiPriority w:val="99"/>
    <w:semiHidden/>
    <w:rsid w:val="004049A5"/>
    <w:rPr>
      <w:rFonts w:ascii="Times New Roman" w:eastAsia="Times New Roman" w:hAnsi="Times New Roman" w:cs="Times New Roman"/>
      <w:sz w:val="24"/>
      <w:szCs w:val="24"/>
    </w:rPr>
  </w:style>
  <w:style w:type="paragraph" w:styleId="Porat">
    <w:name w:val="footer"/>
    <w:basedOn w:val="prastasis"/>
    <w:link w:val="PoratDiagrama"/>
    <w:rsid w:val="004049A5"/>
    <w:pPr>
      <w:tabs>
        <w:tab w:val="center" w:pos="4153"/>
        <w:tab w:val="right" w:pos="8306"/>
      </w:tabs>
    </w:pPr>
    <w:rPr>
      <w:lang w:val="en-GB"/>
    </w:rPr>
  </w:style>
  <w:style w:type="character" w:customStyle="1" w:styleId="PoratDiagrama">
    <w:name w:val="Poraštė Diagrama"/>
    <w:basedOn w:val="Numatytasispastraiposriftas"/>
    <w:link w:val="Porat"/>
    <w:rsid w:val="004049A5"/>
    <w:rPr>
      <w:rFonts w:ascii="Times New Roman" w:eastAsia="Times New Roman" w:hAnsi="Times New Roman" w:cs="Times New Roman"/>
      <w:sz w:val="24"/>
      <w:szCs w:val="24"/>
      <w:lang w:val="en-GB"/>
    </w:rPr>
  </w:style>
  <w:style w:type="character" w:customStyle="1" w:styleId="Antrat2Diagrama">
    <w:name w:val="Antraštė 2 Diagrama"/>
    <w:basedOn w:val="Numatytasispastraiposriftas"/>
    <w:link w:val="Antrat2"/>
    <w:uiPriority w:val="9"/>
    <w:rsid w:val="00CC5281"/>
    <w:rPr>
      <w:rFonts w:asciiTheme="majorHAnsi" w:eastAsiaTheme="majorEastAsia" w:hAnsiTheme="majorHAnsi" w:cstheme="majorBidi"/>
      <w:color w:val="6D1D6A" w:themeColor="accent1" w:themeShade="BF"/>
      <w:sz w:val="26"/>
      <w:szCs w:val="26"/>
    </w:rPr>
  </w:style>
  <w:style w:type="paragraph" w:styleId="Antrats">
    <w:name w:val="header"/>
    <w:basedOn w:val="prastasis"/>
    <w:link w:val="AntratsDiagrama"/>
    <w:uiPriority w:val="99"/>
    <w:unhideWhenUsed/>
    <w:rsid w:val="00C05D84"/>
    <w:pPr>
      <w:tabs>
        <w:tab w:val="center" w:pos="4819"/>
        <w:tab w:val="right" w:pos="9638"/>
      </w:tabs>
    </w:pPr>
  </w:style>
  <w:style w:type="character" w:customStyle="1" w:styleId="AntratsDiagrama">
    <w:name w:val="Antraštės Diagrama"/>
    <w:basedOn w:val="Numatytasispastraiposriftas"/>
    <w:link w:val="Antrats"/>
    <w:uiPriority w:val="99"/>
    <w:rsid w:val="00C05D84"/>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F2E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2EED"/>
    <w:rPr>
      <w:rFonts w:ascii="Tahoma" w:eastAsia="Times New Roman" w:hAnsi="Tahoma" w:cs="Tahoma"/>
      <w:sz w:val="16"/>
      <w:szCs w:val="16"/>
    </w:rPr>
  </w:style>
  <w:style w:type="paragraph" w:customStyle="1" w:styleId="Lentelinis">
    <w:name w:val="Lentelinis"/>
    <w:basedOn w:val="prastasis"/>
    <w:link w:val="LentelinisDiagrama"/>
    <w:qFormat/>
    <w:rsid w:val="003C40AE"/>
  </w:style>
  <w:style w:type="character" w:customStyle="1" w:styleId="LentelinisDiagrama">
    <w:name w:val="Lentelinis Diagrama"/>
    <w:link w:val="Lentelinis"/>
    <w:rsid w:val="003C40AE"/>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C4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C40AE"/>
    <w:rPr>
      <w:rFonts w:ascii="Courier New" w:eastAsia="Times New Roman" w:hAnsi="Courier New" w:cs="Courier New"/>
      <w:sz w:val="20"/>
      <w:szCs w:val="20"/>
      <w:lang w:eastAsia="lt-LT"/>
    </w:rPr>
  </w:style>
  <w:style w:type="character" w:styleId="Emfaz">
    <w:name w:val="Emphasis"/>
    <w:basedOn w:val="Numatytasispastraiposriftas"/>
    <w:uiPriority w:val="20"/>
    <w:qFormat/>
    <w:rsid w:val="00C11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189876">
      <w:bodyDiv w:val="1"/>
      <w:marLeft w:val="0"/>
      <w:marRight w:val="0"/>
      <w:marTop w:val="0"/>
      <w:marBottom w:val="0"/>
      <w:divBdr>
        <w:top w:val="none" w:sz="0" w:space="0" w:color="auto"/>
        <w:left w:val="none" w:sz="0" w:space="0" w:color="auto"/>
        <w:bottom w:val="none" w:sz="0" w:space="0" w:color="auto"/>
        <w:right w:val="none" w:sz="0" w:space="0" w:color="auto"/>
      </w:divBdr>
      <w:divsChild>
        <w:div w:id="1006326944">
          <w:marLeft w:val="0"/>
          <w:marRight w:val="0"/>
          <w:marTop w:val="0"/>
          <w:marBottom w:val="0"/>
          <w:divBdr>
            <w:top w:val="none" w:sz="0" w:space="0" w:color="auto"/>
            <w:left w:val="none" w:sz="0" w:space="0" w:color="auto"/>
            <w:bottom w:val="none" w:sz="0" w:space="0" w:color="auto"/>
            <w:right w:val="none" w:sz="0" w:space="0" w:color="auto"/>
          </w:divBdr>
          <w:divsChild>
            <w:div w:id="1818956152">
              <w:marLeft w:val="360"/>
              <w:marRight w:val="0"/>
              <w:marTop w:val="0"/>
              <w:marBottom w:val="285"/>
              <w:divBdr>
                <w:top w:val="none" w:sz="0" w:space="0" w:color="auto"/>
                <w:left w:val="none" w:sz="0" w:space="0" w:color="auto"/>
                <w:bottom w:val="none" w:sz="0" w:space="0" w:color="auto"/>
                <w:right w:val="none" w:sz="0" w:space="0" w:color="auto"/>
              </w:divBdr>
              <w:divsChild>
                <w:div w:id="1762094641">
                  <w:marLeft w:val="0"/>
                  <w:marRight w:val="0"/>
                  <w:marTop w:val="0"/>
                  <w:marBottom w:val="0"/>
                  <w:divBdr>
                    <w:top w:val="none" w:sz="0" w:space="0" w:color="auto"/>
                    <w:left w:val="none" w:sz="0" w:space="0" w:color="auto"/>
                    <w:bottom w:val="none" w:sz="0" w:space="0" w:color="auto"/>
                    <w:right w:val="none" w:sz="0" w:space="0" w:color="auto"/>
                  </w:divBdr>
                  <w:divsChild>
                    <w:div w:id="1874269211">
                      <w:marLeft w:val="0"/>
                      <w:marRight w:val="0"/>
                      <w:marTop w:val="0"/>
                      <w:marBottom w:val="0"/>
                      <w:divBdr>
                        <w:top w:val="none" w:sz="0" w:space="0" w:color="auto"/>
                        <w:left w:val="none" w:sz="0" w:space="0" w:color="auto"/>
                        <w:bottom w:val="none" w:sz="0" w:space="0" w:color="auto"/>
                        <w:right w:val="none" w:sz="0" w:space="0" w:color="auto"/>
                      </w:divBdr>
                      <w:divsChild>
                        <w:div w:id="1911381121">
                          <w:marLeft w:val="0"/>
                          <w:marRight w:val="0"/>
                          <w:marTop w:val="0"/>
                          <w:marBottom w:val="0"/>
                          <w:divBdr>
                            <w:top w:val="none" w:sz="0" w:space="0" w:color="auto"/>
                            <w:left w:val="none" w:sz="0" w:space="0" w:color="auto"/>
                            <w:bottom w:val="none" w:sz="0" w:space="0" w:color="auto"/>
                            <w:right w:val="none" w:sz="0" w:space="0" w:color="auto"/>
                          </w:divBdr>
                          <w:divsChild>
                            <w:div w:id="18065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876271">
      <w:bodyDiv w:val="1"/>
      <w:marLeft w:val="0"/>
      <w:marRight w:val="0"/>
      <w:marTop w:val="0"/>
      <w:marBottom w:val="0"/>
      <w:divBdr>
        <w:top w:val="none" w:sz="0" w:space="0" w:color="auto"/>
        <w:left w:val="none" w:sz="0" w:space="0" w:color="auto"/>
        <w:bottom w:val="none" w:sz="0" w:space="0" w:color="auto"/>
        <w:right w:val="none" w:sz="0" w:space="0" w:color="auto"/>
      </w:divBdr>
      <w:divsChild>
        <w:div w:id="1302423810">
          <w:marLeft w:val="0"/>
          <w:marRight w:val="0"/>
          <w:marTop w:val="0"/>
          <w:marBottom w:val="0"/>
          <w:divBdr>
            <w:top w:val="none" w:sz="0" w:space="0" w:color="auto"/>
            <w:left w:val="none" w:sz="0" w:space="0" w:color="auto"/>
            <w:bottom w:val="none" w:sz="0" w:space="0" w:color="auto"/>
            <w:right w:val="none" w:sz="0" w:space="0" w:color="auto"/>
          </w:divBdr>
          <w:divsChild>
            <w:div w:id="1955206409">
              <w:marLeft w:val="0"/>
              <w:marRight w:val="0"/>
              <w:marTop w:val="0"/>
              <w:marBottom w:val="0"/>
              <w:divBdr>
                <w:top w:val="none" w:sz="0" w:space="0" w:color="auto"/>
                <w:left w:val="none" w:sz="0" w:space="0" w:color="auto"/>
                <w:bottom w:val="none" w:sz="0" w:space="0" w:color="auto"/>
                <w:right w:val="none" w:sz="0" w:space="0" w:color="auto"/>
              </w:divBdr>
            </w:div>
            <w:div w:id="311297263">
              <w:marLeft w:val="0"/>
              <w:marRight w:val="0"/>
              <w:marTop w:val="0"/>
              <w:marBottom w:val="0"/>
              <w:divBdr>
                <w:top w:val="none" w:sz="0" w:space="0" w:color="auto"/>
                <w:left w:val="none" w:sz="0" w:space="0" w:color="auto"/>
                <w:bottom w:val="none" w:sz="0" w:space="0" w:color="auto"/>
                <w:right w:val="none" w:sz="0" w:space="0" w:color="auto"/>
              </w:divBdr>
            </w:div>
          </w:divsChild>
        </w:div>
        <w:div w:id="295717344">
          <w:marLeft w:val="0"/>
          <w:marRight w:val="0"/>
          <w:marTop w:val="0"/>
          <w:marBottom w:val="0"/>
          <w:divBdr>
            <w:top w:val="none" w:sz="0" w:space="0" w:color="auto"/>
            <w:left w:val="none" w:sz="0" w:space="0" w:color="auto"/>
            <w:bottom w:val="none" w:sz="0" w:space="0" w:color="auto"/>
            <w:right w:val="none" w:sz="0" w:space="0" w:color="auto"/>
          </w:divBdr>
        </w:div>
        <w:div w:id="704527330">
          <w:marLeft w:val="0"/>
          <w:marRight w:val="0"/>
          <w:marTop w:val="0"/>
          <w:marBottom w:val="0"/>
          <w:divBdr>
            <w:top w:val="none" w:sz="0" w:space="0" w:color="auto"/>
            <w:left w:val="none" w:sz="0" w:space="0" w:color="auto"/>
            <w:bottom w:val="none" w:sz="0" w:space="0" w:color="auto"/>
            <w:right w:val="none" w:sz="0" w:space="0" w:color="auto"/>
          </w:divBdr>
        </w:div>
        <w:div w:id="1407723002">
          <w:marLeft w:val="0"/>
          <w:marRight w:val="0"/>
          <w:marTop w:val="0"/>
          <w:marBottom w:val="0"/>
          <w:divBdr>
            <w:top w:val="none" w:sz="0" w:space="0" w:color="auto"/>
            <w:left w:val="none" w:sz="0" w:space="0" w:color="auto"/>
            <w:bottom w:val="none" w:sz="0" w:space="0" w:color="auto"/>
            <w:right w:val="none" w:sz="0" w:space="0" w:color="auto"/>
          </w:divBdr>
        </w:div>
        <w:div w:id="62878812">
          <w:marLeft w:val="0"/>
          <w:marRight w:val="0"/>
          <w:marTop w:val="0"/>
          <w:marBottom w:val="0"/>
          <w:divBdr>
            <w:top w:val="none" w:sz="0" w:space="0" w:color="auto"/>
            <w:left w:val="none" w:sz="0" w:space="0" w:color="auto"/>
            <w:bottom w:val="none" w:sz="0" w:space="0" w:color="auto"/>
            <w:right w:val="none" w:sz="0" w:space="0" w:color="auto"/>
          </w:divBdr>
        </w:div>
        <w:div w:id="250740843">
          <w:marLeft w:val="0"/>
          <w:marRight w:val="0"/>
          <w:marTop w:val="0"/>
          <w:marBottom w:val="0"/>
          <w:divBdr>
            <w:top w:val="none" w:sz="0" w:space="0" w:color="auto"/>
            <w:left w:val="none" w:sz="0" w:space="0" w:color="auto"/>
            <w:bottom w:val="none" w:sz="0" w:space="0" w:color="auto"/>
            <w:right w:val="none" w:sz="0" w:space="0" w:color="auto"/>
          </w:divBdr>
        </w:div>
        <w:div w:id="360475086">
          <w:marLeft w:val="0"/>
          <w:marRight w:val="0"/>
          <w:marTop w:val="0"/>
          <w:marBottom w:val="0"/>
          <w:divBdr>
            <w:top w:val="none" w:sz="0" w:space="0" w:color="auto"/>
            <w:left w:val="none" w:sz="0" w:space="0" w:color="auto"/>
            <w:bottom w:val="none" w:sz="0" w:space="0" w:color="auto"/>
            <w:right w:val="none" w:sz="0" w:space="0" w:color="auto"/>
          </w:divBdr>
        </w:div>
        <w:div w:id="778795052">
          <w:marLeft w:val="0"/>
          <w:marRight w:val="0"/>
          <w:marTop w:val="0"/>
          <w:marBottom w:val="0"/>
          <w:divBdr>
            <w:top w:val="none" w:sz="0" w:space="0" w:color="auto"/>
            <w:left w:val="none" w:sz="0" w:space="0" w:color="auto"/>
            <w:bottom w:val="none" w:sz="0" w:space="0" w:color="auto"/>
            <w:right w:val="none" w:sz="0" w:space="0" w:color="auto"/>
          </w:divBdr>
        </w:div>
        <w:div w:id="1504585861">
          <w:marLeft w:val="0"/>
          <w:marRight w:val="0"/>
          <w:marTop w:val="0"/>
          <w:marBottom w:val="0"/>
          <w:divBdr>
            <w:top w:val="none" w:sz="0" w:space="0" w:color="auto"/>
            <w:left w:val="none" w:sz="0" w:space="0" w:color="auto"/>
            <w:bottom w:val="none" w:sz="0" w:space="0" w:color="auto"/>
            <w:right w:val="none" w:sz="0" w:space="0" w:color="auto"/>
          </w:divBdr>
        </w:div>
        <w:div w:id="2072270630">
          <w:marLeft w:val="0"/>
          <w:marRight w:val="0"/>
          <w:marTop w:val="0"/>
          <w:marBottom w:val="0"/>
          <w:divBdr>
            <w:top w:val="none" w:sz="0" w:space="0" w:color="auto"/>
            <w:left w:val="none" w:sz="0" w:space="0" w:color="auto"/>
            <w:bottom w:val="none" w:sz="0" w:space="0" w:color="auto"/>
            <w:right w:val="none" w:sz="0" w:space="0" w:color="auto"/>
          </w:divBdr>
        </w:div>
        <w:div w:id="1803378664">
          <w:marLeft w:val="0"/>
          <w:marRight w:val="0"/>
          <w:marTop w:val="0"/>
          <w:marBottom w:val="0"/>
          <w:divBdr>
            <w:top w:val="none" w:sz="0" w:space="0" w:color="auto"/>
            <w:left w:val="none" w:sz="0" w:space="0" w:color="auto"/>
            <w:bottom w:val="none" w:sz="0" w:space="0" w:color="auto"/>
            <w:right w:val="none" w:sz="0" w:space="0" w:color="auto"/>
          </w:divBdr>
        </w:div>
        <w:div w:id="1989168424">
          <w:marLeft w:val="0"/>
          <w:marRight w:val="0"/>
          <w:marTop w:val="0"/>
          <w:marBottom w:val="0"/>
          <w:divBdr>
            <w:top w:val="none" w:sz="0" w:space="0" w:color="auto"/>
            <w:left w:val="none" w:sz="0" w:space="0" w:color="auto"/>
            <w:bottom w:val="none" w:sz="0" w:space="0" w:color="auto"/>
            <w:right w:val="none" w:sz="0" w:space="0" w:color="auto"/>
          </w:divBdr>
        </w:div>
        <w:div w:id="513155253">
          <w:marLeft w:val="0"/>
          <w:marRight w:val="0"/>
          <w:marTop w:val="0"/>
          <w:marBottom w:val="0"/>
          <w:divBdr>
            <w:top w:val="none" w:sz="0" w:space="0" w:color="auto"/>
            <w:left w:val="none" w:sz="0" w:space="0" w:color="auto"/>
            <w:bottom w:val="none" w:sz="0" w:space="0" w:color="auto"/>
            <w:right w:val="none" w:sz="0" w:space="0" w:color="auto"/>
          </w:divBdr>
        </w:div>
      </w:divsChild>
    </w:div>
    <w:div w:id="1960795112">
      <w:bodyDiv w:val="1"/>
      <w:marLeft w:val="0"/>
      <w:marRight w:val="0"/>
      <w:marTop w:val="0"/>
      <w:marBottom w:val="0"/>
      <w:divBdr>
        <w:top w:val="none" w:sz="0" w:space="0" w:color="auto"/>
        <w:left w:val="none" w:sz="0" w:space="0" w:color="auto"/>
        <w:bottom w:val="none" w:sz="0" w:space="0" w:color="auto"/>
        <w:right w:val="none" w:sz="0" w:space="0" w:color="auto"/>
      </w:divBdr>
      <w:divsChild>
        <w:div w:id="1466238025">
          <w:marLeft w:val="0"/>
          <w:marRight w:val="0"/>
          <w:marTop w:val="0"/>
          <w:marBottom w:val="0"/>
          <w:divBdr>
            <w:top w:val="none" w:sz="0" w:space="0" w:color="auto"/>
            <w:left w:val="none" w:sz="0" w:space="0" w:color="auto"/>
            <w:bottom w:val="none" w:sz="0" w:space="0" w:color="auto"/>
            <w:right w:val="none" w:sz="0" w:space="0" w:color="auto"/>
          </w:divBdr>
          <w:divsChild>
            <w:div w:id="58016965">
              <w:marLeft w:val="0"/>
              <w:marRight w:val="0"/>
              <w:marTop w:val="0"/>
              <w:marBottom w:val="0"/>
              <w:divBdr>
                <w:top w:val="none" w:sz="0" w:space="0" w:color="auto"/>
                <w:left w:val="none" w:sz="0" w:space="0" w:color="auto"/>
                <w:bottom w:val="none" w:sz="0" w:space="0" w:color="auto"/>
                <w:right w:val="none" w:sz="0" w:space="0" w:color="auto"/>
              </w:divBdr>
              <w:divsChild>
                <w:div w:id="872234799">
                  <w:marLeft w:val="0"/>
                  <w:marRight w:val="0"/>
                  <w:marTop w:val="0"/>
                  <w:marBottom w:val="0"/>
                  <w:divBdr>
                    <w:top w:val="none" w:sz="0" w:space="0" w:color="auto"/>
                    <w:left w:val="none" w:sz="0" w:space="0" w:color="auto"/>
                    <w:bottom w:val="none" w:sz="0" w:space="0" w:color="auto"/>
                    <w:right w:val="none" w:sz="0" w:space="0" w:color="auto"/>
                  </w:divBdr>
                  <w:divsChild>
                    <w:div w:id="1010834722">
                      <w:marLeft w:val="0"/>
                      <w:marRight w:val="0"/>
                      <w:marTop w:val="0"/>
                      <w:marBottom w:val="0"/>
                      <w:divBdr>
                        <w:top w:val="none" w:sz="0" w:space="0" w:color="auto"/>
                        <w:left w:val="none" w:sz="0" w:space="0" w:color="auto"/>
                        <w:bottom w:val="none" w:sz="0" w:space="0" w:color="auto"/>
                        <w:right w:val="none" w:sz="0" w:space="0" w:color="auto"/>
                      </w:divBdr>
                      <w:divsChild>
                        <w:div w:id="1579512297">
                          <w:marLeft w:val="0"/>
                          <w:marRight w:val="0"/>
                          <w:marTop w:val="0"/>
                          <w:marBottom w:val="0"/>
                          <w:divBdr>
                            <w:top w:val="none" w:sz="0" w:space="0" w:color="auto"/>
                            <w:left w:val="none" w:sz="0" w:space="0" w:color="auto"/>
                            <w:bottom w:val="none" w:sz="0" w:space="0" w:color="auto"/>
                            <w:right w:val="none" w:sz="0" w:space="0" w:color="auto"/>
                          </w:divBdr>
                        </w:div>
                        <w:div w:id="444733856">
                          <w:marLeft w:val="0"/>
                          <w:marRight w:val="0"/>
                          <w:marTop w:val="0"/>
                          <w:marBottom w:val="0"/>
                          <w:divBdr>
                            <w:top w:val="none" w:sz="0" w:space="0" w:color="auto"/>
                            <w:left w:val="none" w:sz="0" w:space="0" w:color="auto"/>
                            <w:bottom w:val="none" w:sz="0" w:space="0" w:color="auto"/>
                            <w:right w:val="none" w:sz="0" w:space="0" w:color="auto"/>
                          </w:divBdr>
                        </w:div>
                        <w:div w:id="686560484">
                          <w:marLeft w:val="0"/>
                          <w:marRight w:val="0"/>
                          <w:marTop w:val="0"/>
                          <w:marBottom w:val="0"/>
                          <w:divBdr>
                            <w:top w:val="none" w:sz="0" w:space="0" w:color="auto"/>
                            <w:left w:val="none" w:sz="0" w:space="0" w:color="auto"/>
                            <w:bottom w:val="none" w:sz="0" w:space="0" w:color="auto"/>
                            <w:right w:val="none" w:sz="0" w:space="0" w:color="auto"/>
                          </w:divBdr>
                        </w:div>
                        <w:div w:id="19127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markeviciute@ukmar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mas.jurgilaitis@ukmerge.lt" TargetMode="External"/></Relationships>
</file>

<file path=word/theme/theme1.xml><?xml version="1.0" encoding="utf-8"?>
<a:theme xmlns:a="http://schemas.openxmlformats.org/drawingml/2006/main" name="„Office“ tema">
  <a:themeElements>
    <a:clrScheme name="Violetinė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80F13-D573-4885-908E-CF8BB406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2694</Words>
  <Characters>1537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Sabaliauskienė</dc:creator>
  <cp:lastModifiedBy>Justina Markevičiūtė</cp:lastModifiedBy>
  <cp:revision>4</cp:revision>
  <cp:lastPrinted>2021-10-01T06:10:00Z</cp:lastPrinted>
  <dcterms:created xsi:type="dcterms:W3CDTF">2021-10-18T13:27:00Z</dcterms:created>
  <dcterms:modified xsi:type="dcterms:W3CDTF">2022-11-10T14:02:00Z</dcterms:modified>
</cp:coreProperties>
</file>