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3FB1" w14:textId="77777777" w:rsidR="00283737" w:rsidRDefault="00907868" w:rsidP="00283737">
      <w:pPr>
        <w:tabs>
          <w:tab w:val="left" w:pos="720"/>
        </w:tabs>
        <w:jc w:val="center"/>
        <w:rPr>
          <w:b/>
        </w:rPr>
      </w:pPr>
      <w:r>
        <w:rPr>
          <w:b/>
        </w:rPr>
        <w:t>UKMERGĖS RAJONO SAVIVALDYBĖS TARYBOS</w:t>
      </w:r>
    </w:p>
    <w:p w14:paraId="02026191" w14:textId="77777777" w:rsidR="00DE5FF3" w:rsidRDefault="00907868" w:rsidP="00DE5FF3">
      <w:pPr>
        <w:tabs>
          <w:tab w:val="left" w:pos="720"/>
        </w:tabs>
        <w:jc w:val="center"/>
        <w:rPr>
          <w:b/>
        </w:rPr>
      </w:pPr>
      <w:r>
        <w:rPr>
          <w:b/>
        </w:rPr>
        <w:t>KONTROLĖS KOMITETO</w:t>
      </w:r>
    </w:p>
    <w:p w14:paraId="3065993F" w14:textId="32D02A52" w:rsidR="00907868" w:rsidRDefault="00BE1468" w:rsidP="00B40DE3">
      <w:pPr>
        <w:tabs>
          <w:tab w:val="left" w:pos="720"/>
        </w:tabs>
        <w:jc w:val="center"/>
        <w:rPr>
          <w:b/>
        </w:rPr>
      </w:pPr>
      <w:r>
        <w:rPr>
          <w:b/>
        </w:rPr>
        <w:t>20</w:t>
      </w:r>
      <w:r w:rsidR="00274956">
        <w:rPr>
          <w:b/>
        </w:rPr>
        <w:t>2</w:t>
      </w:r>
      <w:r w:rsidR="00386F16">
        <w:rPr>
          <w:b/>
        </w:rPr>
        <w:t>4</w:t>
      </w:r>
      <w:r w:rsidR="00B40DE3">
        <w:rPr>
          <w:b/>
        </w:rPr>
        <w:t xml:space="preserve"> METŲ </w:t>
      </w:r>
      <w:r w:rsidR="00907868">
        <w:rPr>
          <w:b/>
        </w:rPr>
        <w:t>VEIKLOS ATASKAITA</w:t>
      </w:r>
    </w:p>
    <w:p w14:paraId="44B4C7C0" w14:textId="00B1E784" w:rsidR="00283737" w:rsidRDefault="00283737" w:rsidP="00283737">
      <w:pPr>
        <w:tabs>
          <w:tab w:val="left" w:pos="720"/>
        </w:tabs>
        <w:jc w:val="both"/>
        <w:rPr>
          <w:b/>
          <w:color w:val="FF0000"/>
          <w:szCs w:val="24"/>
        </w:rPr>
      </w:pPr>
    </w:p>
    <w:p w14:paraId="440B6A2D" w14:textId="77777777" w:rsidR="006C0D80" w:rsidRPr="00E87643" w:rsidRDefault="006C0D80" w:rsidP="00283737">
      <w:pPr>
        <w:tabs>
          <w:tab w:val="left" w:pos="720"/>
        </w:tabs>
        <w:jc w:val="both"/>
        <w:rPr>
          <w:b/>
          <w:color w:val="FF0000"/>
          <w:szCs w:val="24"/>
        </w:rPr>
      </w:pPr>
    </w:p>
    <w:p w14:paraId="2C1C80C6" w14:textId="2C074591" w:rsidR="00F4235F" w:rsidRDefault="00F4235F" w:rsidP="00D206E2">
      <w:pPr>
        <w:ind w:firstLine="1276"/>
        <w:jc w:val="both"/>
        <w:rPr>
          <w:color w:val="FF0000"/>
        </w:rPr>
      </w:pPr>
      <w:r w:rsidRPr="00F4235F">
        <w:rPr>
          <w:rFonts w:eastAsia="Calibri"/>
          <w:szCs w:val="24"/>
        </w:rPr>
        <w:t>Kiekvienos savivaldybės taryba privalo sudaryti Kontrolės komitetą. Kontrolės komitetas sudaromas iš vienodo visų savivaldybės tarybos narių frakcijų, grupių ir į jokią frakciją ar grupę nesusivienijusių deleguotų savivaldybės tarybos narių skaičiaus.</w:t>
      </w:r>
    </w:p>
    <w:p w14:paraId="2E07C1EA" w14:textId="77777777" w:rsidR="0060568E" w:rsidRDefault="00B215E8" w:rsidP="00EB2D9D">
      <w:pPr>
        <w:ind w:firstLine="1276"/>
        <w:jc w:val="both"/>
      </w:pPr>
      <w:r w:rsidRPr="00D206E2">
        <w:t xml:space="preserve">Ukmergės rajono savivaldybės tarybos </w:t>
      </w:r>
      <w:r w:rsidR="006C0D80" w:rsidRPr="00D206E2">
        <w:t xml:space="preserve">(toliau – Taryba) </w:t>
      </w:r>
      <w:r w:rsidRPr="00D206E2">
        <w:t>kontrolės komiteto sudėtis patvirtinta</w:t>
      </w:r>
      <w:r w:rsidR="0060568E">
        <w:t>:</w:t>
      </w:r>
    </w:p>
    <w:p w14:paraId="59B84E80" w14:textId="7AA6FF01" w:rsidR="00B215E8" w:rsidRDefault="00B215E8" w:rsidP="00EB2D9D">
      <w:pPr>
        <w:ind w:firstLine="1276"/>
        <w:jc w:val="both"/>
      </w:pPr>
      <w:r w:rsidRPr="00D206E2">
        <w:t>20</w:t>
      </w:r>
      <w:r w:rsidR="00D206E2" w:rsidRPr="00D206E2">
        <w:t>23</w:t>
      </w:r>
      <w:r w:rsidRPr="00D206E2">
        <w:t xml:space="preserve"> m. </w:t>
      </w:r>
      <w:r w:rsidR="00D206E2" w:rsidRPr="00D206E2">
        <w:t>gegužės</w:t>
      </w:r>
      <w:r w:rsidRPr="00D206E2">
        <w:t xml:space="preserve"> 2</w:t>
      </w:r>
      <w:r w:rsidR="00D206E2" w:rsidRPr="00D206E2">
        <w:t>5</w:t>
      </w:r>
      <w:r w:rsidRPr="00D206E2">
        <w:t xml:space="preserve"> d. </w:t>
      </w:r>
      <w:r w:rsidR="006C0D80" w:rsidRPr="00D206E2">
        <w:t>T</w:t>
      </w:r>
      <w:r w:rsidRPr="00D206E2">
        <w:t>arybos sprendimu Nr. 7-</w:t>
      </w:r>
      <w:r w:rsidR="00D206E2" w:rsidRPr="00D206E2">
        <w:t>41</w:t>
      </w:r>
      <w:r w:rsidRPr="00D206E2">
        <w:t>.</w:t>
      </w:r>
      <w:r w:rsidR="00251E6F" w:rsidRPr="00D206E2">
        <w:t xml:space="preserve"> </w:t>
      </w:r>
    </w:p>
    <w:p w14:paraId="2A7F8FFB" w14:textId="38F3B084" w:rsidR="0060568E" w:rsidRPr="0060568E" w:rsidRDefault="0060568E" w:rsidP="007F235F">
      <w:pPr>
        <w:autoSpaceDE w:val="0"/>
        <w:autoSpaceDN w:val="0"/>
        <w:adjustRightInd w:val="0"/>
        <w:ind w:firstLine="1247"/>
        <w:jc w:val="both"/>
        <w:rPr>
          <w:rFonts w:ascii="TimesNewRomanPS-BoldMT" w:eastAsiaTheme="minorHAnsi" w:hAnsi="TimesNewRomanPS-BoldMT" w:cs="TimesNewRomanPS-BoldMT"/>
          <w:szCs w:val="24"/>
        </w:rPr>
      </w:pPr>
      <w:r w:rsidRPr="0060568E">
        <w:rPr>
          <w:rFonts w:ascii="TimesNewRomanPS-BoldMT" w:eastAsiaTheme="minorHAnsi" w:hAnsi="TimesNewRomanPS-BoldMT" w:cs="TimesNewRomanPS-BoldMT"/>
          <w:szCs w:val="24"/>
        </w:rPr>
        <w:t>202</w:t>
      </w:r>
      <w:r w:rsidR="001D2119">
        <w:rPr>
          <w:rFonts w:ascii="TimesNewRomanPS-BoldMT" w:eastAsiaTheme="minorHAnsi" w:hAnsi="TimesNewRomanPS-BoldMT" w:cs="TimesNewRomanPS-BoldMT"/>
          <w:szCs w:val="24"/>
        </w:rPr>
        <w:t>4</w:t>
      </w:r>
      <w:r w:rsidR="0088496D">
        <w:rPr>
          <w:rFonts w:ascii="TimesNewRomanPS-BoldMT" w:eastAsiaTheme="minorHAnsi" w:hAnsi="TimesNewRomanPS-BoldMT" w:cs="TimesNewRomanPS-BoldMT"/>
          <w:szCs w:val="24"/>
        </w:rPr>
        <w:t xml:space="preserve"> </w:t>
      </w:r>
      <w:r w:rsidRPr="0060568E">
        <w:rPr>
          <w:rFonts w:ascii="TimesNewRomanPS-BoldMT" w:eastAsiaTheme="minorHAnsi" w:hAnsi="TimesNewRomanPS-BoldMT" w:cs="TimesNewRomanPS-BoldMT"/>
          <w:szCs w:val="24"/>
        </w:rPr>
        <w:t>m.</w:t>
      </w:r>
      <w:r w:rsidR="0088496D">
        <w:rPr>
          <w:rFonts w:ascii="TimesNewRomanPS-BoldMT" w:eastAsiaTheme="minorHAnsi" w:hAnsi="TimesNewRomanPS-BoldMT" w:cs="TimesNewRomanPS-BoldMT"/>
          <w:szCs w:val="24"/>
        </w:rPr>
        <w:t xml:space="preserve"> </w:t>
      </w:r>
      <w:r>
        <w:rPr>
          <w:rFonts w:ascii="TimesNewRomanPS-BoldMT" w:eastAsiaTheme="minorHAnsi" w:hAnsi="TimesNewRomanPS-BoldMT" w:cs="TimesNewRomanPS-BoldMT"/>
          <w:szCs w:val="24"/>
        </w:rPr>
        <w:t>g</w:t>
      </w:r>
      <w:r w:rsidRPr="0060568E">
        <w:rPr>
          <w:rFonts w:ascii="TimesNewRomanPS-BoldMT" w:eastAsiaTheme="minorHAnsi" w:hAnsi="TimesNewRomanPS-BoldMT" w:cs="TimesNewRomanPS-BoldMT"/>
          <w:szCs w:val="24"/>
        </w:rPr>
        <w:t>ruodžio 19 d.</w:t>
      </w:r>
      <w:r w:rsidR="0088496D" w:rsidRPr="0088496D">
        <w:rPr>
          <w:rFonts w:ascii="TimesNewRomanPS-BoldMT" w:eastAsiaTheme="minorHAnsi" w:hAnsi="TimesNewRomanPS-BoldMT" w:cs="TimesNewRomanPS-BoldMT"/>
          <w:szCs w:val="24"/>
        </w:rPr>
        <w:t xml:space="preserve"> </w:t>
      </w:r>
      <w:r w:rsidR="0088496D">
        <w:rPr>
          <w:rFonts w:ascii="TimesNewRomanPS-BoldMT" w:eastAsiaTheme="minorHAnsi" w:hAnsi="TimesNewRomanPS-BoldMT" w:cs="TimesNewRomanPS-BoldMT"/>
          <w:szCs w:val="24"/>
        </w:rPr>
        <w:t>Tarybos sprendimas</w:t>
      </w:r>
      <w:r w:rsidRPr="0060568E">
        <w:rPr>
          <w:rFonts w:ascii="TimesNewRomanPS-BoldMT" w:eastAsiaTheme="minorHAnsi" w:hAnsi="TimesNewRomanPS-BoldMT" w:cs="TimesNewRomanPS-BoldMT"/>
          <w:szCs w:val="24"/>
        </w:rPr>
        <w:t xml:space="preserve"> </w:t>
      </w:r>
      <w:r>
        <w:rPr>
          <w:rFonts w:ascii="TimesNewRomanPS-BoldMT" w:eastAsiaTheme="minorHAnsi" w:hAnsi="TimesNewRomanPS-BoldMT" w:cs="TimesNewRomanPS-BoldMT"/>
          <w:szCs w:val="24"/>
        </w:rPr>
        <w:t>Nr. 7-298 „</w:t>
      </w:r>
      <w:r w:rsidRPr="0060568E">
        <w:rPr>
          <w:rFonts w:ascii="TimesNewRomanPS-BoldMT" w:eastAsiaTheme="minorHAnsi" w:hAnsi="TimesNewRomanPS-BoldMT" w:cs="TimesNewRomanPS-BoldMT"/>
          <w:szCs w:val="24"/>
        </w:rPr>
        <w:t xml:space="preserve">Dėl </w:t>
      </w:r>
      <w:r>
        <w:rPr>
          <w:rFonts w:ascii="TimesNewRomanPS-BoldMT" w:eastAsiaTheme="minorHAnsi" w:hAnsi="TimesNewRomanPS-BoldMT" w:cs="TimesNewRomanPS-BoldMT"/>
          <w:szCs w:val="24"/>
        </w:rPr>
        <w:t>U</w:t>
      </w:r>
      <w:r w:rsidRPr="0060568E">
        <w:rPr>
          <w:rFonts w:ascii="TimesNewRomanPS-BoldMT" w:eastAsiaTheme="minorHAnsi" w:hAnsi="TimesNewRomanPS-BoldMT" w:cs="TimesNewRomanPS-BoldMT"/>
          <w:szCs w:val="24"/>
        </w:rPr>
        <w:t xml:space="preserve">kmergės rajono savivaldybės tarybos 2023 m. </w:t>
      </w:r>
      <w:r>
        <w:rPr>
          <w:rFonts w:ascii="TimesNewRomanPS-BoldMT" w:eastAsiaTheme="minorHAnsi" w:hAnsi="TimesNewRomanPS-BoldMT" w:cs="TimesNewRomanPS-BoldMT"/>
          <w:szCs w:val="24"/>
        </w:rPr>
        <w:t>g</w:t>
      </w:r>
      <w:r w:rsidRPr="0060568E">
        <w:rPr>
          <w:rFonts w:ascii="TimesNewRomanPS-BoldMT" w:eastAsiaTheme="minorHAnsi" w:hAnsi="TimesNewRomanPS-BoldMT" w:cs="TimesNewRomanPS-BoldMT"/>
          <w:szCs w:val="24"/>
        </w:rPr>
        <w:t>egužės 25 d.</w:t>
      </w:r>
      <w:r>
        <w:rPr>
          <w:rFonts w:ascii="TimesNewRomanPS-BoldMT" w:eastAsiaTheme="minorHAnsi" w:hAnsi="TimesNewRomanPS-BoldMT" w:cs="TimesNewRomanPS-BoldMT"/>
          <w:szCs w:val="24"/>
        </w:rPr>
        <w:t xml:space="preserve"> s</w:t>
      </w:r>
      <w:r w:rsidRPr="0060568E">
        <w:rPr>
          <w:rFonts w:ascii="TimesNewRomanPS-BoldMT" w:eastAsiaTheme="minorHAnsi" w:hAnsi="TimesNewRomanPS-BoldMT" w:cs="TimesNewRomanPS-BoldMT"/>
          <w:szCs w:val="24"/>
        </w:rPr>
        <w:t xml:space="preserve">prendimo </w:t>
      </w:r>
      <w:r>
        <w:rPr>
          <w:rFonts w:ascii="TimesNewRomanPS-BoldMT" w:eastAsiaTheme="minorHAnsi" w:hAnsi="TimesNewRomanPS-BoldMT" w:cs="TimesNewRomanPS-BoldMT"/>
          <w:szCs w:val="24"/>
        </w:rPr>
        <w:t>N</w:t>
      </w:r>
      <w:r w:rsidRPr="0060568E">
        <w:rPr>
          <w:rFonts w:ascii="TimesNewRomanPS-BoldMT" w:eastAsiaTheme="minorHAnsi" w:hAnsi="TimesNewRomanPS-BoldMT" w:cs="TimesNewRomanPS-BoldMT"/>
          <w:szCs w:val="24"/>
        </w:rPr>
        <w:t>r. 7-41 „</w:t>
      </w:r>
      <w:r>
        <w:rPr>
          <w:rFonts w:ascii="TimesNewRomanPS-BoldMT" w:eastAsiaTheme="minorHAnsi" w:hAnsi="TimesNewRomanPS-BoldMT" w:cs="TimesNewRomanPS-BoldMT"/>
          <w:szCs w:val="24"/>
        </w:rPr>
        <w:t>D</w:t>
      </w:r>
      <w:r w:rsidRPr="0060568E">
        <w:rPr>
          <w:rFonts w:ascii="TimesNewRomanPS-BoldMT" w:eastAsiaTheme="minorHAnsi" w:hAnsi="TimesNewRomanPS-BoldMT" w:cs="TimesNewRomanPS-BoldMT"/>
          <w:szCs w:val="24"/>
        </w:rPr>
        <w:t xml:space="preserve">ėl </w:t>
      </w:r>
      <w:r>
        <w:rPr>
          <w:rFonts w:ascii="TimesNewRomanPS-BoldMT" w:eastAsiaTheme="minorHAnsi" w:hAnsi="TimesNewRomanPS-BoldMT" w:cs="TimesNewRomanPS-BoldMT"/>
          <w:szCs w:val="24"/>
        </w:rPr>
        <w:t>U</w:t>
      </w:r>
      <w:r w:rsidRPr="0060568E">
        <w:rPr>
          <w:rFonts w:ascii="TimesNewRomanPS-BoldMT" w:eastAsiaTheme="minorHAnsi" w:hAnsi="TimesNewRomanPS-BoldMT" w:cs="TimesNewRomanPS-BoldMT"/>
          <w:szCs w:val="24"/>
        </w:rPr>
        <w:t>kmergės rajono savivaldybės tarybos</w:t>
      </w:r>
      <w:r>
        <w:rPr>
          <w:rFonts w:ascii="TimesNewRomanPS-BoldMT" w:eastAsiaTheme="minorHAnsi" w:hAnsi="TimesNewRomanPS-BoldMT" w:cs="TimesNewRomanPS-BoldMT"/>
          <w:szCs w:val="24"/>
        </w:rPr>
        <w:t xml:space="preserve"> </w:t>
      </w:r>
      <w:r w:rsidRPr="0060568E">
        <w:rPr>
          <w:rFonts w:ascii="TimesNewRomanPS-BoldMT" w:eastAsiaTheme="minorHAnsi" w:hAnsi="TimesNewRomanPS-BoldMT" w:cs="TimesNewRomanPS-BoldMT"/>
          <w:szCs w:val="24"/>
        </w:rPr>
        <w:t>Kontrolės komiteto sudarymo“ pakeitimo</w:t>
      </w:r>
      <w:r>
        <w:rPr>
          <w:rFonts w:ascii="TimesNewRomanPS-BoldMT" w:eastAsiaTheme="minorHAnsi" w:hAnsi="TimesNewRomanPS-BoldMT" w:cs="TimesNewRomanPS-BoldMT"/>
          <w:szCs w:val="24"/>
        </w:rPr>
        <w:t>“.</w:t>
      </w:r>
    </w:p>
    <w:p w14:paraId="0EE52BB4" w14:textId="18603C15" w:rsidR="00EB2D9D" w:rsidRPr="00690D50" w:rsidRDefault="00854DF7" w:rsidP="00690D50">
      <w:pPr>
        <w:ind w:firstLine="1276"/>
        <w:jc w:val="both"/>
      </w:pPr>
      <w:r>
        <w:t>T</w:t>
      </w:r>
      <w:r w:rsidR="00853441" w:rsidRPr="00D206E2">
        <w:t xml:space="preserve">arybos Kontrolės komiteto veikla buvo organizuota vadovaujantis Lietuvos Respublikos vietos savivaldos įstatymo nustatytais įgaliojimais pagal </w:t>
      </w:r>
      <w:r>
        <w:t>T</w:t>
      </w:r>
      <w:r w:rsidR="00853441" w:rsidRPr="00D206E2">
        <w:t xml:space="preserve">arybos patvirtintą veiklos programą. </w:t>
      </w:r>
    </w:p>
    <w:p w14:paraId="31445392" w14:textId="77777777" w:rsidR="0060568E" w:rsidRDefault="0060568E" w:rsidP="00C06B36">
      <w:pPr>
        <w:rPr>
          <w:color w:val="FF0000"/>
        </w:rPr>
      </w:pPr>
    </w:p>
    <w:p w14:paraId="7890D11E" w14:textId="4E2E0023" w:rsidR="00EB1AFD" w:rsidRPr="00EB1AFD" w:rsidRDefault="00C06B36" w:rsidP="00854DF7">
      <w:pPr>
        <w:pStyle w:val="Sraopastraipa"/>
        <w:numPr>
          <w:ilvl w:val="0"/>
          <w:numId w:val="16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EB1AFD">
        <w:rPr>
          <w:rFonts w:ascii="Times New Roman" w:hAnsi="Times New Roman"/>
          <w:sz w:val="24"/>
          <w:szCs w:val="24"/>
        </w:rPr>
        <w:t>Kęstutis Zinkevičius</w:t>
      </w:r>
      <w:r w:rsidR="00854DF7">
        <w:rPr>
          <w:rFonts w:ascii="Times New Roman" w:hAnsi="Times New Roman"/>
          <w:sz w:val="24"/>
          <w:szCs w:val="24"/>
        </w:rPr>
        <w:t xml:space="preserve"> </w:t>
      </w:r>
      <w:r w:rsidR="00EB1AFD" w:rsidRPr="00EB1AFD">
        <w:rPr>
          <w:rFonts w:ascii="Times New Roman" w:hAnsi="Times New Roman"/>
          <w:sz w:val="24"/>
          <w:szCs w:val="24"/>
        </w:rPr>
        <w:t>(</w:t>
      </w:r>
      <w:r w:rsidR="00EB1AFD" w:rsidRPr="00EB1AFD">
        <w:rPr>
          <w:rFonts w:ascii="Times New Roman" w:hAnsi="Times New Roman"/>
          <w:i/>
          <w:sz w:val="24"/>
          <w:szCs w:val="24"/>
        </w:rPr>
        <w:t>pirmininkas</w:t>
      </w:r>
      <w:r w:rsidR="00EB1AFD" w:rsidRPr="00EB1AFD">
        <w:rPr>
          <w:rFonts w:ascii="Times New Roman" w:hAnsi="Times New Roman"/>
          <w:sz w:val="24"/>
          <w:szCs w:val="24"/>
        </w:rPr>
        <w:t>)</w:t>
      </w:r>
      <w:r w:rsidRPr="00EB1AFD">
        <w:rPr>
          <w:rFonts w:ascii="Times New Roman" w:hAnsi="Times New Roman"/>
          <w:sz w:val="24"/>
          <w:szCs w:val="24"/>
        </w:rPr>
        <w:t>.</w:t>
      </w:r>
    </w:p>
    <w:p w14:paraId="7495F8CD" w14:textId="1D1C71D8" w:rsidR="00EB1AFD" w:rsidRPr="00EB1AFD" w:rsidRDefault="00C06B36" w:rsidP="00854DF7">
      <w:pPr>
        <w:pStyle w:val="Sraopastraipa"/>
        <w:numPr>
          <w:ilvl w:val="0"/>
          <w:numId w:val="16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EB1AFD">
        <w:rPr>
          <w:rFonts w:ascii="Times New Roman" w:hAnsi="Times New Roman"/>
          <w:sz w:val="24"/>
          <w:szCs w:val="24"/>
        </w:rPr>
        <w:t>Jolanta Keburienė</w:t>
      </w:r>
      <w:r w:rsidR="00EB1AFD" w:rsidRPr="00EB1AFD">
        <w:rPr>
          <w:rFonts w:ascii="Times New Roman" w:hAnsi="Times New Roman"/>
          <w:sz w:val="24"/>
          <w:szCs w:val="24"/>
        </w:rPr>
        <w:t xml:space="preserve"> (</w:t>
      </w:r>
      <w:r w:rsidR="00EB1AFD" w:rsidRPr="00EB1AFD">
        <w:rPr>
          <w:rFonts w:ascii="Times New Roman" w:hAnsi="Times New Roman"/>
          <w:i/>
          <w:sz w:val="24"/>
          <w:szCs w:val="24"/>
        </w:rPr>
        <w:t>pirmininko pavaduotoja</w:t>
      </w:r>
      <w:r w:rsidR="00EB1AFD" w:rsidRPr="00EB1AFD">
        <w:rPr>
          <w:rFonts w:ascii="Times New Roman" w:hAnsi="Times New Roman"/>
          <w:sz w:val="24"/>
          <w:szCs w:val="24"/>
        </w:rPr>
        <w:t>)</w:t>
      </w:r>
      <w:r w:rsidR="00D26191">
        <w:rPr>
          <w:rFonts w:ascii="Times New Roman" w:hAnsi="Times New Roman"/>
          <w:sz w:val="24"/>
          <w:szCs w:val="24"/>
        </w:rPr>
        <w:t>;</w:t>
      </w:r>
    </w:p>
    <w:p w14:paraId="4A30F1AB" w14:textId="031043DB" w:rsidR="00EB1AFD" w:rsidRDefault="00C06B36" w:rsidP="00C06B36">
      <w:pPr>
        <w:pStyle w:val="Sraopastraipa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B1AFD">
        <w:rPr>
          <w:rFonts w:ascii="Times New Roman" w:hAnsi="Times New Roman"/>
          <w:sz w:val="24"/>
          <w:szCs w:val="24"/>
        </w:rPr>
        <w:t>Arūnas Dudėnas</w:t>
      </w:r>
      <w:r w:rsidR="0060568E">
        <w:rPr>
          <w:rFonts w:ascii="Times New Roman" w:hAnsi="Times New Roman"/>
          <w:sz w:val="24"/>
          <w:szCs w:val="24"/>
        </w:rPr>
        <w:t xml:space="preserve"> </w:t>
      </w:r>
      <w:r w:rsidR="0060568E" w:rsidRPr="00ED0B46">
        <w:rPr>
          <w:rFonts w:ascii="Times New Roman" w:hAnsi="Times New Roman"/>
          <w:sz w:val="24"/>
          <w:szCs w:val="24"/>
        </w:rPr>
        <w:t>(</w:t>
      </w:r>
      <w:r w:rsidR="00386F16" w:rsidRPr="00ED0B46">
        <w:rPr>
          <w:rFonts w:ascii="Times New Roman" w:hAnsi="Times New Roman"/>
          <w:sz w:val="24"/>
          <w:szCs w:val="24"/>
        </w:rPr>
        <w:t xml:space="preserve"> </w:t>
      </w:r>
      <w:r w:rsidR="005F204D" w:rsidRPr="00ED0B46">
        <w:rPr>
          <w:rFonts w:ascii="Times New Roman" w:hAnsi="Times New Roman"/>
          <w:color w:val="000000" w:themeColor="text1"/>
          <w:sz w:val="24"/>
          <w:szCs w:val="24"/>
        </w:rPr>
        <w:t>iki 2024-11-07 VRK sprendimas Sp-292</w:t>
      </w:r>
      <w:r w:rsidR="0060568E" w:rsidRPr="00ED0B46">
        <w:rPr>
          <w:rFonts w:ascii="Times New Roman" w:hAnsi="Times New Roman"/>
          <w:sz w:val="24"/>
          <w:szCs w:val="24"/>
        </w:rPr>
        <w:t>)</w:t>
      </w:r>
      <w:r w:rsidRPr="00ED0B46">
        <w:rPr>
          <w:rFonts w:ascii="Times New Roman" w:hAnsi="Times New Roman"/>
          <w:sz w:val="24"/>
          <w:szCs w:val="24"/>
        </w:rPr>
        <w:t>;</w:t>
      </w:r>
    </w:p>
    <w:p w14:paraId="5F3373E9" w14:textId="2745E04F" w:rsidR="00386F16" w:rsidRPr="00EB1AFD" w:rsidRDefault="00386F16" w:rsidP="00C06B36">
      <w:pPr>
        <w:pStyle w:val="Sraopastraipa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Stasys Jackūnas (nuo 2024-</w:t>
      </w:r>
      <w:r w:rsidR="0060568E">
        <w:rPr>
          <w:rFonts w:ascii="Times New Roman" w:hAnsi="Times New Roman"/>
          <w:sz w:val="24"/>
          <w:szCs w:val="24"/>
        </w:rPr>
        <w:t>12-19 Nr. 7-298);</w:t>
      </w:r>
    </w:p>
    <w:p w14:paraId="4A8E124F" w14:textId="77777777" w:rsidR="00EB1AFD" w:rsidRPr="00EB1AFD" w:rsidRDefault="00C06B36" w:rsidP="00C06B36">
      <w:pPr>
        <w:pStyle w:val="Sraopastraipa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B1AFD">
        <w:rPr>
          <w:rFonts w:ascii="Times New Roman" w:hAnsi="Times New Roman"/>
          <w:sz w:val="24"/>
          <w:szCs w:val="24"/>
        </w:rPr>
        <w:t>Vidmantas Krikštaponis;</w:t>
      </w:r>
    </w:p>
    <w:p w14:paraId="7818B786" w14:textId="0C419216" w:rsidR="00165BBE" w:rsidRDefault="00C06B36" w:rsidP="00C06B36">
      <w:pPr>
        <w:pStyle w:val="Sraopastraipa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B1AFD">
        <w:rPr>
          <w:rFonts w:ascii="Times New Roman" w:hAnsi="Times New Roman"/>
          <w:sz w:val="24"/>
          <w:szCs w:val="24"/>
        </w:rPr>
        <w:t>Romas Pivoras.</w:t>
      </w:r>
    </w:p>
    <w:p w14:paraId="3B305B4A" w14:textId="77777777" w:rsidR="002C25F8" w:rsidRDefault="00CD2B0E" w:rsidP="002C25F8">
      <w:pPr>
        <w:spacing w:before="100" w:beforeAutospacing="1" w:after="100" w:afterAutospacing="1"/>
        <w:rPr>
          <w:szCs w:val="24"/>
          <w:lang w:eastAsia="lt-LT"/>
        </w:rPr>
      </w:pPr>
      <w:r w:rsidRPr="00CD2B0E">
        <w:rPr>
          <w:noProof/>
          <w:szCs w:val="24"/>
          <w:lang w:eastAsia="lt-LT"/>
        </w:rPr>
        <w:drawing>
          <wp:inline distT="0" distB="0" distL="0" distR="0" wp14:anchorId="66F1BC15" wp14:editId="3C86076F">
            <wp:extent cx="3313430" cy="1869149"/>
            <wp:effectExtent l="133350" t="114300" r="134620" b="1695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30" cy="18691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66BB8F3" w14:textId="5404459A" w:rsidR="002C25F8" w:rsidRPr="002C25F8" w:rsidRDefault="002C25F8" w:rsidP="002C25F8">
      <w:pPr>
        <w:spacing w:before="100" w:beforeAutospacing="1" w:after="100" w:afterAutospacing="1"/>
        <w:jc w:val="right"/>
        <w:rPr>
          <w:szCs w:val="24"/>
          <w:lang w:eastAsia="lt-LT"/>
        </w:rPr>
      </w:pPr>
      <w:r>
        <w:rPr>
          <w:noProof/>
        </w:rPr>
        <w:drawing>
          <wp:inline distT="0" distB="0" distL="0" distR="0" wp14:anchorId="4F0081B0" wp14:editId="2B50241C">
            <wp:extent cx="3332480" cy="2058921"/>
            <wp:effectExtent l="114300" t="114300" r="153670" b="151130"/>
            <wp:docPr id="51140536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436" cy="20786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6F02BC2" w14:textId="77777777" w:rsidR="002C25F8" w:rsidRPr="001C1D50" w:rsidRDefault="002C25F8" w:rsidP="0010602A">
      <w:pPr>
        <w:ind w:firstLine="1276"/>
        <w:jc w:val="both"/>
        <w:rPr>
          <w:rFonts w:eastAsia="Calibri"/>
          <w:noProof/>
          <w:szCs w:val="24"/>
        </w:rPr>
      </w:pPr>
    </w:p>
    <w:p w14:paraId="4BDA7FA8" w14:textId="5DA325DB" w:rsidR="00690D50" w:rsidRPr="001C1D50" w:rsidRDefault="0010602A" w:rsidP="0010602A">
      <w:pPr>
        <w:ind w:firstLine="1276"/>
        <w:jc w:val="both"/>
        <w:rPr>
          <w:rFonts w:eastAsia="Calibri"/>
          <w:b/>
          <w:bCs/>
          <w:noProof/>
          <w:szCs w:val="24"/>
        </w:rPr>
      </w:pPr>
      <w:r w:rsidRPr="001C1D50">
        <w:rPr>
          <w:rFonts w:eastAsia="Calibri"/>
          <w:b/>
          <w:bCs/>
          <w:noProof/>
          <w:szCs w:val="24"/>
        </w:rPr>
        <w:t>202</w:t>
      </w:r>
      <w:r w:rsidR="00386F16" w:rsidRPr="001C1D50">
        <w:rPr>
          <w:rFonts w:eastAsia="Calibri"/>
          <w:b/>
          <w:bCs/>
          <w:noProof/>
          <w:szCs w:val="24"/>
        </w:rPr>
        <w:t>4</w:t>
      </w:r>
      <w:r w:rsidRPr="001C1D50">
        <w:rPr>
          <w:rFonts w:eastAsia="Calibri"/>
          <w:b/>
          <w:bCs/>
          <w:noProof/>
          <w:szCs w:val="24"/>
        </w:rPr>
        <w:t xml:space="preserve"> m. </w:t>
      </w:r>
      <w:r w:rsidR="00854DF7" w:rsidRPr="001C1D50">
        <w:rPr>
          <w:rFonts w:eastAsia="Calibri"/>
          <w:b/>
          <w:bCs/>
          <w:noProof/>
          <w:szCs w:val="24"/>
        </w:rPr>
        <w:t xml:space="preserve">vyko </w:t>
      </w:r>
      <w:r w:rsidR="00690D50" w:rsidRPr="001C1D50">
        <w:rPr>
          <w:rFonts w:eastAsia="Calibri"/>
          <w:b/>
          <w:bCs/>
          <w:noProof/>
          <w:szCs w:val="24"/>
        </w:rPr>
        <w:t>4</w:t>
      </w:r>
      <w:r w:rsidRPr="001C1D50">
        <w:rPr>
          <w:rFonts w:eastAsia="Calibri"/>
          <w:b/>
          <w:bCs/>
          <w:noProof/>
          <w:szCs w:val="24"/>
        </w:rPr>
        <w:t xml:space="preserve"> Kontrolės komiteto posėdžiai</w:t>
      </w:r>
      <w:r w:rsidR="00690D50" w:rsidRPr="001C1D50">
        <w:rPr>
          <w:rFonts w:eastAsia="Calibri"/>
          <w:b/>
          <w:bCs/>
          <w:noProof/>
          <w:szCs w:val="24"/>
        </w:rPr>
        <w:t xml:space="preserve">. </w:t>
      </w:r>
    </w:p>
    <w:p w14:paraId="78F86BA0" w14:textId="1651669E" w:rsidR="00642C1A" w:rsidRPr="001C1D50" w:rsidRDefault="0010602A" w:rsidP="0010602A">
      <w:pPr>
        <w:ind w:firstLine="1276"/>
        <w:jc w:val="both"/>
        <w:rPr>
          <w:rFonts w:eastAsia="Calibri"/>
          <w:noProof/>
          <w:szCs w:val="24"/>
        </w:rPr>
      </w:pPr>
      <w:r w:rsidRPr="001C1D50">
        <w:rPr>
          <w:rFonts w:eastAsia="Calibri"/>
          <w:noProof/>
          <w:szCs w:val="24"/>
        </w:rPr>
        <w:t>Detalesnė informacija pateikta lentelėje.</w:t>
      </w:r>
    </w:p>
    <w:p w14:paraId="6C37A89D" w14:textId="77777777" w:rsidR="0010602A" w:rsidRPr="001C1D50" w:rsidRDefault="0010602A" w:rsidP="00CE18C5">
      <w:pPr>
        <w:jc w:val="both"/>
        <w:rPr>
          <w:rFonts w:ascii="Calibri" w:eastAsia="Calibri" w:hAnsi="Calibri"/>
          <w:noProof/>
          <w:szCs w:val="24"/>
        </w:rPr>
      </w:pPr>
    </w:p>
    <w:p w14:paraId="49BFBC4A" w14:textId="77777777" w:rsidR="002C25F8" w:rsidRPr="001C1D50" w:rsidRDefault="002C25F8" w:rsidP="00CE18C5">
      <w:pPr>
        <w:jc w:val="both"/>
        <w:rPr>
          <w:rFonts w:ascii="Calibri" w:eastAsia="Calibri" w:hAnsi="Calibri"/>
          <w:noProof/>
          <w:szCs w:val="24"/>
        </w:rPr>
      </w:pPr>
    </w:p>
    <w:p w14:paraId="5E0F1F35" w14:textId="77777777" w:rsidR="002102CF" w:rsidRPr="001C1D50" w:rsidRDefault="002102CF" w:rsidP="00CE18C5">
      <w:pPr>
        <w:jc w:val="both"/>
        <w:rPr>
          <w:rFonts w:ascii="Calibri" w:eastAsia="Calibri" w:hAnsi="Calibri"/>
          <w:noProof/>
          <w:szCs w:val="24"/>
        </w:rPr>
      </w:pPr>
    </w:p>
    <w:tbl>
      <w:tblPr>
        <w:tblW w:w="516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977"/>
        <w:gridCol w:w="2838"/>
        <w:gridCol w:w="2534"/>
      </w:tblGrid>
      <w:tr w:rsidR="00C13AEC" w:rsidRPr="001C1D50" w14:paraId="1F24A039" w14:textId="77777777" w:rsidTr="002102CF">
        <w:trPr>
          <w:trHeight w:val="556"/>
        </w:trPr>
        <w:tc>
          <w:tcPr>
            <w:tcW w:w="799" w:type="pct"/>
            <w:shd w:val="clear" w:color="auto" w:fill="C6D9F1" w:themeFill="text2" w:themeFillTint="33"/>
          </w:tcPr>
          <w:p w14:paraId="65CAC819" w14:textId="77777777" w:rsidR="009A27EE" w:rsidRPr="001C1D50" w:rsidRDefault="009A27EE" w:rsidP="004F07A5">
            <w:pPr>
              <w:jc w:val="center"/>
              <w:rPr>
                <w:b/>
                <w:szCs w:val="24"/>
              </w:rPr>
            </w:pPr>
            <w:r w:rsidRPr="001C1D50">
              <w:rPr>
                <w:b/>
                <w:szCs w:val="24"/>
              </w:rPr>
              <w:t>Posėdžio</w:t>
            </w:r>
          </w:p>
          <w:p w14:paraId="2F6B415F" w14:textId="77777777" w:rsidR="009A27EE" w:rsidRPr="001C1D50" w:rsidRDefault="009A27EE" w:rsidP="004F07A5">
            <w:pPr>
              <w:jc w:val="center"/>
              <w:rPr>
                <w:b/>
                <w:szCs w:val="24"/>
              </w:rPr>
            </w:pPr>
            <w:r w:rsidRPr="001C1D50">
              <w:rPr>
                <w:b/>
                <w:szCs w:val="24"/>
              </w:rPr>
              <w:t>data, numeris</w:t>
            </w:r>
          </w:p>
          <w:p w14:paraId="40B7AEA1" w14:textId="77777777" w:rsidR="009A27EE" w:rsidRPr="001C1D50" w:rsidRDefault="009A27EE" w:rsidP="004F07A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98" w:type="pct"/>
            <w:shd w:val="clear" w:color="auto" w:fill="C6D9F1" w:themeFill="text2" w:themeFillTint="33"/>
          </w:tcPr>
          <w:p w14:paraId="61B33D83" w14:textId="77777777" w:rsidR="009A27EE" w:rsidRPr="001C1D50" w:rsidRDefault="009A27EE" w:rsidP="004F07A5">
            <w:pPr>
              <w:jc w:val="center"/>
              <w:rPr>
                <w:b/>
                <w:szCs w:val="24"/>
              </w:rPr>
            </w:pPr>
            <w:r w:rsidRPr="001C1D50">
              <w:rPr>
                <w:b/>
                <w:szCs w:val="24"/>
              </w:rPr>
              <w:t>Svarstyti klausimai</w:t>
            </w:r>
          </w:p>
        </w:tc>
        <w:tc>
          <w:tcPr>
            <w:tcW w:w="1428" w:type="pct"/>
            <w:shd w:val="clear" w:color="auto" w:fill="C6D9F1" w:themeFill="text2" w:themeFillTint="33"/>
          </w:tcPr>
          <w:p w14:paraId="344BC16D" w14:textId="77777777" w:rsidR="009A27EE" w:rsidRPr="001C1D50" w:rsidRDefault="009A27EE" w:rsidP="004F07A5">
            <w:pPr>
              <w:jc w:val="center"/>
              <w:rPr>
                <w:b/>
                <w:szCs w:val="24"/>
              </w:rPr>
            </w:pPr>
            <w:r w:rsidRPr="001C1D50">
              <w:rPr>
                <w:b/>
                <w:szCs w:val="24"/>
              </w:rPr>
              <w:t>Priimti sprendimai/teiktos rekomendacijos</w:t>
            </w:r>
          </w:p>
        </w:tc>
        <w:tc>
          <w:tcPr>
            <w:tcW w:w="1275" w:type="pct"/>
            <w:shd w:val="clear" w:color="auto" w:fill="C6D9F1" w:themeFill="text2" w:themeFillTint="33"/>
          </w:tcPr>
          <w:p w14:paraId="59484F95" w14:textId="77777777" w:rsidR="009A27EE" w:rsidRPr="001C1D50" w:rsidRDefault="009A27EE" w:rsidP="009A27EE">
            <w:pPr>
              <w:jc w:val="center"/>
              <w:rPr>
                <w:b/>
                <w:szCs w:val="24"/>
              </w:rPr>
            </w:pPr>
            <w:r w:rsidRPr="001C1D50">
              <w:rPr>
                <w:b/>
                <w:szCs w:val="24"/>
              </w:rPr>
              <w:t>Sprendimų/</w:t>
            </w:r>
          </w:p>
          <w:p w14:paraId="4621F0ED" w14:textId="77777777" w:rsidR="009A27EE" w:rsidRPr="001C1D50" w:rsidRDefault="009A27EE" w:rsidP="009A27EE">
            <w:pPr>
              <w:jc w:val="center"/>
              <w:rPr>
                <w:b/>
                <w:szCs w:val="24"/>
              </w:rPr>
            </w:pPr>
            <w:r w:rsidRPr="001C1D50">
              <w:rPr>
                <w:b/>
                <w:szCs w:val="24"/>
              </w:rPr>
              <w:t>rekomendacijų vykdymas</w:t>
            </w:r>
          </w:p>
        </w:tc>
      </w:tr>
      <w:tr w:rsidR="0002551E" w:rsidRPr="001C1D50" w14:paraId="5440D357" w14:textId="77777777" w:rsidTr="002102CF">
        <w:trPr>
          <w:trHeight w:val="556"/>
        </w:trPr>
        <w:tc>
          <w:tcPr>
            <w:tcW w:w="799" w:type="pct"/>
            <w:vMerge w:val="restart"/>
            <w:shd w:val="clear" w:color="auto" w:fill="C6D9F1" w:themeFill="text2" w:themeFillTint="33"/>
          </w:tcPr>
          <w:p w14:paraId="772364F1" w14:textId="1F192701" w:rsidR="0002551E" w:rsidRPr="001C1D50" w:rsidRDefault="0002551E" w:rsidP="003A5800">
            <w:pPr>
              <w:jc w:val="center"/>
              <w:rPr>
                <w:b/>
                <w:bCs/>
                <w:szCs w:val="24"/>
              </w:rPr>
            </w:pPr>
            <w:r w:rsidRPr="001C1D50">
              <w:rPr>
                <w:b/>
                <w:bCs/>
                <w:szCs w:val="24"/>
              </w:rPr>
              <w:t>20</w:t>
            </w:r>
            <w:r w:rsidR="006B2E26" w:rsidRPr="001C1D50">
              <w:rPr>
                <w:b/>
                <w:bCs/>
                <w:szCs w:val="24"/>
              </w:rPr>
              <w:t>24</w:t>
            </w:r>
            <w:r w:rsidRPr="001C1D50">
              <w:rPr>
                <w:b/>
                <w:bCs/>
                <w:szCs w:val="24"/>
              </w:rPr>
              <w:t>-0</w:t>
            </w:r>
            <w:r w:rsidR="006B2E26" w:rsidRPr="001C1D50">
              <w:rPr>
                <w:b/>
                <w:bCs/>
                <w:szCs w:val="24"/>
              </w:rPr>
              <w:t>1</w:t>
            </w:r>
            <w:r w:rsidRPr="001C1D50">
              <w:rPr>
                <w:b/>
                <w:bCs/>
                <w:szCs w:val="24"/>
              </w:rPr>
              <w:t>-</w:t>
            </w:r>
            <w:r w:rsidR="006B2E26" w:rsidRPr="001C1D50">
              <w:rPr>
                <w:b/>
                <w:bCs/>
                <w:szCs w:val="24"/>
              </w:rPr>
              <w:t>24</w:t>
            </w:r>
            <w:r w:rsidRPr="001C1D50">
              <w:rPr>
                <w:b/>
                <w:bCs/>
                <w:szCs w:val="24"/>
              </w:rPr>
              <w:t xml:space="preserve"> Nr. 24-1</w:t>
            </w:r>
          </w:p>
        </w:tc>
        <w:tc>
          <w:tcPr>
            <w:tcW w:w="1498" w:type="pct"/>
            <w:shd w:val="clear" w:color="auto" w:fill="auto"/>
          </w:tcPr>
          <w:p w14:paraId="23E46132" w14:textId="3E15DFE2" w:rsidR="0002551E" w:rsidRPr="001C1D50" w:rsidRDefault="00690D50" w:rsidP="004D6A08">
            <w:pPr>
              <w:rPr>
                <w:bCs/>
                <w:szCs w:val="24"/>
              </w:rPr>
            </w:pPr>
            <w:r w:rsidRPr="001C1D50">
              <w:rPr>
                <w:bCs/>
                <w:szCs w:val="24"/>
              </w:rPr>
              <w:t>Dėl 2023 m. gruodžio 28 d. rašto Nr. 40-1726 nagrinėjimo.</w:t>
            </w:r>
          </w:p>
        </w:tc>
        <w:tc>
          <w:tcPr>
            <w:tcW w:w="1428" w:type="pct"/>
            <w:shd w:val="clear" w:color="auto" w:fill="auto"/>
          </w:tcPr>
          <w:p w14:paraId="3DBF3E75" w14:textId="38C171BC" w:rsidR="001D2119" w:rsidRPr="001C1D50" w:rsidRDefault="006B2E26" w:rsidP="004D6A08">
            <w:pPr>
              <w:rPr>
                <w:bCs/>
                <w:szCs w:val="24"/>
              </w:rPr>
            </w:pPr>
            <w:r w:rsidRPr="001C1D50">
              <w:rPr>
                <w:bCs/>
                <w:szCs w:val="24"/>
              </w:rPr>
              <w:t>Išklausyta informacija. Diskutuota pateiktu klausimu.</w:t>
            </w:r>
          </w:p>
          <w:p w14:paraId="0B718785" w14:textId="37DBB6C3" w:rsidR="001D2119" w:rsidRPr="001C1D50" w:rsidRDefault="001D2119" w:rsidP="001D2119">
            <w:pPr>
              <w:rPr>
                <w:bCs/>
                <w:color w:val="FF0000"/>
                <w:szCs w:val="24"/>
              </w:rPr>
            </w:pPr>
            <w:r w:rsidRPr="001C1D50">
              <w:rPr>
                <w:bCs/>
                <w:szCs w:val="24"/>
              </w:rPr>
              <w:t>Nuspręsta: ateities planuose plėsti rajono dviračių takus-maršrutus su galimybe apjunti juos su turizmo maršrutais</w:t>
            </w:r>
            <w:r w:rsidR="002102CF" w:rsidRPr="001C1D50">
              <w:rPr>
                <w:bCs/>
                <w:szCs w:val="24"/>
              </w:rPr>
              <w:t xml:space="preserve">. </w:t>
            </w:r>
          </w:p>
        </w:tc>
        <w:tc>
          <w:tcPr>
            <w:tcW w:w="1275" w:type="pct"/>
          </w:tcPr>
          <w:p w14:paraId="1D68B051" w14:textId="7728F2FB" w:rsidR="0002551E" w:rsidRPr="001C1D50" w:rsidRDefault="0002551E" w:rsidP="006B2E26">
            <w:pPr>
              <w:rPr>
                <w:bCs/>
                <w:szCs w:val="24"/>
              </w:rPr>
            </w:pPr>
          </w:p>
        </w:tc>
      </w:tr>
      <w:tr w:rsidR="0002551E" w:rsidRPr="001C1D50" w14:paraId="08F370B3" w14:textId="77777777" w:rsidTr="002102CF">
        <w:trPr>
          <w:trHeight w:val="556"/>
        </w:trPr>
        <w:tc>
          <w:tcPr>
            <w:tcW w:w="799" w:type="pct"/>
            <w:vMerge/>
            <w:shd w:val="clear" w:color="auto" w:fill="C6D9F1" w:themeFill="text2" w:themeFillTint="33"/>
          </w:tcPr>
          <w:p w14:paraId="609592DF" w14:textId="77777777" w:rsidR="0002551E" w:rsidRPr="001C1D50" w:rsidRDefault="0002551E" w:rsidP="003A580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98" w:type="pct"/>
            <w:shd w:val="clear" w:color="auto" w:fill="auto"/>
          </w:tcPr>
          <w:p w14:paraId="6530706B" w14:textId="481B4034" w:rsidR="0002551E" w:rsidRPr="001C1D50" w:rsidRDefault="0002551E" w:rsidP="004D6A08">
            <w:pPr>
              <w:rPr>
                <w:bCs/>
                <w:szCs w:val="24"/>
              </w:rPr>
            </w:pPr>
            <w:r w:rsidRPr="001C1D50">
              <w:rPr>
                <w:bCs/>
                <w:szCs w:val="24"/>
              </w:rPr>
              <w:t>Dėl Kontrolės komiteto 20</w:t>
            </w:r>
            <w:r w:rsidR="006B2E26" w:rsidRPr="001C1D50">
              <w:rPr>
                <w:bCs/>
                <w:szCs w:val="24"/>
              </w:rPr>
              <w:t>23</w:t>
            </w:r>
            <w:r w:rsidRPr="001C1D50">
              <w:rPr>
                <w:bCs/>
                <w:szCs w:val="24"/>
              </w:rPr>
              <w:t xml:space="preserve"> m. veiklos ataskaitos.</w:t>
            </w:r>
          </w:p>
        </w:tc>
        <w:tc>
          <w:tcPr>
            <w:tcW w:w="1428" w:type="pct"/>
            <w:shd w:val="clear" w:color="auto" w:fill="auto"/>
          </w:tcPr>
          <w:p w14:paraId="0E5598EF" w14:textId="7CB71656" w:rsidR="0002551E" w:rsidRPr="001C1D50" w:rsidRDefault="0002551E" w:rsidP="004D6A08">
            <w:pPr>
              <w:rPr>
                <w:bCs/>
                <w:szCs w:val="24"/>
              </w:rPr>
            </w:pPr>
            <w:r w:rsidRPr="001C1D50">
              <w:rPr>
                <w:bCs/>
                <w:szCs w:val="24"/>
              </w:rPr>
              <w:t>Pritarta Kontrolės komiteto 202</w:t>
            </w:r>
            <w:r w:rsidR="006B2E26" w:rsidRPr="001C1D50">
              <w:rPr>
                <w:bCs/>
                <w:szCs w:val="24"/>
              </w:rPr>
              <w:t>3</w:t>
            </w:r>
            <w:r w:rsidRPr="001C1D50">
              <w:rPr>
                <w:bCs/>
                <w:szCs w:val="24"/>
              </w:rPr>
              <w:t xml:space="preserve"> m. veiklos ataskaitai.</w:t>
            </w:r>
          </w:p>
        </w:tc>
        <w:tc>
          <w:tcPr>
            <w:tcW w:w="1275" w:type="pct"/>
          </w:tcPr>
          <w:p w14:paraId="04D8B70F" w14:textId="2E2D48AB" w:rsidR="0002551E" w:rsidRPr="001C1D50" w:rsidRDefault="0002551E" w:rsidP="002F5684">
            <w:pPr>
              <w:rPr>
                <w:bCs/>
                <w:szCs w:val="24"/>
              </w:rPr>
            </w:pPr>
            <w:r w:rsidRPr="001C1D50">
              <w:rPr>
                <w:bCs/>
                <w:szCs w:val="24"/>
              </w:rPr>
              <w:t>Ataskaita paskelbta savivaldybės interneto svetainėje.</w:t>
            </w:r>
          </w:p>
        </w:tc>
      </w:tr>
      <w:tr w:rsidR="00D01322" w:rsidRPr="001C1D50" w14:paraId="63F10536" w14:textId="77777777" w:rsidTr="002102CF">
        <w:trPr>
          <w:trHeight w:val="556"/>
        </w:trPr>
        <w:tc>
          <w:tcPr>
            <w:tcW w:w="799" w:type="pct"/>
            <w:shd w:val="clear" w:color="auto" w:fill="C6D9F1" w:themeFill="text2" w:themeFillTint="33"/>
          </w:tcPr>
          <w:p w14:paraId="2F52196C" w14:textId="2F0393E8" w:rsidR="00D01322" w:rsidRPr="001C1D50" w:rsidRDefault="00D01322" w:rsidP="003A5800">
            <w:pPr>
              <w:jc w:val="center"/>
              <w:rPr>
                <w:b/>
                <w:bCs/>
                <w:szCs w:val="24"/>
              </w:rPr>
            </w:pPr>
            <w:r w:rsidRPr="001C1D50">
              <w:rPr>
                <w:b/>
                <w:bCs/>
                <w:szCs w:val="24"/>
              </w:rPr>
              <w:t>202</w:t>
            </w:r>
            <w:r w:rsidR="006B2E26" w:rsidRPr="001C1D50">
              <w:rPr>
                <w:b/>
                <w:bCs/>
                <w:szCs w:val="24"/>
              </w:rPr>
              <w:t>4</w:t>
            </w:r>
            <w:r w:rsidRPr="001C1D50">
              <w:rPr>
                <w:b/>
                <w:bCs/>
                <w:szCs w:val="24"/>
              </w:rPr>
              <w:t>-03-</w:t>
            </w:r>
            <w:r w:rsidR="00E61432" w:rsidRPr="001C1D50">
              <w:rPr>
                <w:b/>
                <w:bCs/>
                <w:szCs w:val="24"/>
              </w:rPr>
              <w:t>13</w:t>
            </w:r>
            <w:r w:rsidRPr="001C1D50">
              <w:rPr>
                <w:b/>
                <w:bCs/>
                <w:szCs w:val="24"/>
              </w:rPr>
              <w:t xml:space="preserve"> Nr. 24-2</w:t>
            </w:r>
          </w:p>
        </w:tc>
        <w:tc>
          <w:tcPr>
            <w:tcW w:w="1498" w:type="pct"/>
            <w:shd w:val="clear" w:color="auto" w:fill="auto"/>
          </w:tcPr>
          <w:p w14:paraId="7BA61095" w14:textId="525D30A8" w:rsidR="00D01322" w:rsidRPr="001C1D50" w:rsidRDefault="005C6871" w:rsidP="005C6871">
            <w:pPr>
              <w:rPr>
                <w:bCs/>
                <w:szCs w:val="24"/>
              </w:rPr>
            </w:pPr>
            <w:r w:rsidRPr="001C1D50">
              <w:rPr>
                <w:bCs/>
                <w:szCs w:val="24"/>
              </w:rPr>
              <w:t xml:space="preserve">Dėl Ukmergės rajono savivaldybės Kontrolės ir audito tarnybos 2023 m. veiklos ataskaitos. </w:t>
            </w:r>
          </w:p>
        </w:tc>
        <w:tc>
          <w:tcPr>
            <w:tcW w:w="1428" w:type="pct"/>
            <w:shd w:val="clear" w:color="auto" w:fill="auto"/>
          </w:tcPr>
          <w:p w14:paraId="43309596" w14:textId="77777777" w:rsidR="00E61432" w:rsidRPr="001C1D50" w:rsidRDefault="00A047EF" w:rsidP="004D6A08">
            <w:pPr>
              <w:rPr>
                <w:bCs/>
                <w:szCs w:val="24"/>
              </w:rPr>
            </w:pPr>
            <w:r w:rsidRPr="001C1D50">
              <w:rPr>
                <w:bCs/>
                <w:szCs w:val="24"/>
              </w:rPr>
              <w:t>Išklausyta informacija.</w:t>
            </w:r>
          </w:p>
          <w:p w14:paraId="3D1C876D" w14:textId="64AD7B9E" w:rsidR="00E61432" w:rsidRPr="001C1D50" w:rsidRDefault="002102CF" w:rsidP="00E61432">
            <w:pPr>
              <w:rPr>
                <w:bCs/>
                <w:szCs w:val="24"/>
              </w:rPr>
            </w:pPr>
            <w:r w:rsidRPr="001C1D50">
              <w:rPr>
                <w:bCs/>
                <w:szCs w:val="24"/>
              </w:rPr>
              <w:t xml:space="preserve">Nuspręsta, jog </w:t>
            </w:r>
            <w:r w:rsidR="00E61432" w:rsidRPr="001C1D50">
              <w:rPr>
                <w:bCs/>
                <w:szCs w:val="24"/>
              </w:rPr>
              <w:t>2023 m. Ukmergės rajono savivaldybės kontrolės ir audito tarnybos veikla vykdyta rezultatyviai, jai patikėtas turtas ir skirtos lėšos buvo naudojami</w:t>
            </w:r>
            <w:r w:rsidRPr="001C1D50">
              <w:rPr>
                <w:bCs/>
                <w:szCs w:val="24"/>
              </w:rPr>
              <w:t xml:space="preserve"> </w:t>
            </w:r>
            <w:r w:rsidR="00E61432" w:rsidRPr="001C1D50">
              <w:rPr>
                <w:bCs/>
                <w:szCs w:val="24"/>
              </w:rPr>
              <w:t>teisėtai, tikslingai, ekonomiškai ir efektyviai.</w:t>
            </w:r>
            <w:r w:rsidR="00E61432" w:rsidRPr="001C1D50">
              <w:rPr>
                <w:szCs w:val="24"/>
              </w:rPr>
              <w:t xml:space="preserve"> </w:t>
            </w:r>
            <w:r w:rsidRPr="001C1D50">
              <w:rPr>
                <w:szCs w:val="24"/>
              </w:rPr>
              <w:t>P</w:t>
            </w:r>
            <w:r w:rsidR="00E61432" w:rsidRPr="001C1D50">
              <w:rPr>
                <w:bCs/>
                <w:szCs w:val="24"/>
              </w:rPr>
              <w:t>ritarti Kontrolės ir audito tarnybos 2023 m. metinių ataskaitų rinkiniui</w:t>
            </w:r>
          </w:p>
          <w:p w14:paraId="2CD727DB" w14:textId="7E6D17C5" w:rsidR="00D01322" w:rsidRPr="001C1D50" w:rsidRDefault="002102CF" w:rsidP="00E61432">
            <w:pPr>
              <w:rPr>
                <w:bCs/>
                <w:szCs w:val="24"/>
              </w:rPr>
            </w:pPr>
            <w:r w:rsidRPr="001C1D50">
              <w:rPr>
                <w:bCs/>
                <w:szCs w:val="24"/>
              </w:rPr>
              <w:t>I</w:t>
            </w:r>
            <w:r w:rsidR="00E61432" w:rsidRPr="001C1D50">
              <w:rPr>
                <w:bCs/>
                <w:szCs w:val="24"/>
              </w:rPr>
              <w:t>r</w:t>
            </w:r>
            <w:r w:rsidRPr="001C1D50">
              <w:rPr>
                <w:bCs/>
                <w:szCs w:val="24"/>
              </w:rPr>
              <w:t xml:space="preserve"> siūlyta </w:t>
            </w:r>
            <w:r w:rsidR="00E61432" w:rsidRPr="001C1D50">
              <w:rPr>
                <w:bCs/>
                <w:szCs w:val="24"/>
              </w:rPr>
              <w:t xml:space="preserve">teikti jį tvirtinti artimiausiame Tarybos posėdyje. </w:t>
            </w:r>
          </w:p>
        </w:tc>
        <w:tc>
          <w:tcPr>
            <w:tcW w:w="1275" w:type="pct"/>
          </w:tcPr>
          <w:p w14:paraId="5520BC9F" w14:textId="27DA3D25" w:rsidR="00D01322" w:rsidRPr="001C1D50" w:rsidRDefault="001D2119" w:rsidP="005C6871">
            <w:pPr>
              <w:jc w:val="both"/>
              <w:rPr>
                <w:bCs/>
                <w:szCs w:val="24"/>
              </w:rPr>
            </w:pPr>
            <w:r w:rsidRPr="001C1D50">
              <w:rPr>
                <w:bCs/>
                <w:szCs w:val="24"/>
              </w:rPr>
              <w:t>2024-03-29 Nr. 7-73.</w:t>
            </w:r>
          </w:p>
        </w:tc>
      </w:tr>
      <w:tr w:rsidR="005C6871" w:rsidRPr="001C1D50" w14:paraId="21493668" w14:textId="77777777" w:rsidTr="002102CF">
        <w:trPr>
          <w:trHeight w:val="556"/>
        </w:trPr>
        <w:tc>
          <w:tcPr>
            <w:tcW w:w="799" w:type="pct"/>
            <w:vMerge w:val="restart"/>
            <w:shd w:val="clear" w:color="auto" w:fill="C6D9F1" w:themeFill="text2" w:themeFillTint="33"/>
          </w:tcPr>
          <w:p w14:paraId="5F2AF5FF" w14:textId="77777777" w:rsidR="005C6871" w:rsidRPr="001C1D50" w:rsidRDefault="005C6871" w:rsidP="003A5800">
            <w:pPr>
              <w:jc w:val="center"/>
              <w:rPr>
                <w:b/>
                <w:bCs/>
                <w:szCs w:val="24"/>
              </w:rPr>
            </w:pPr>
            <w:bookmarkStart w:id="0" w:name="_Hlk93052009"/>
            <w:r w:rsidRPr="001C1D50">
              <w:rPr>
                <w:b/>
                <w:bCs/>
                <w:szCs w:val="24"/>
              </w:rPr>
              <w:t>2024-04-10</w:t>
            </w:r>
          </w:p>
          <w:p w14:paraId="43DA1DDB" w14:textId="50337E14" w:rsidR="005C6871" w:rsidRPr="001C1D50" w:rsidRDefault="005C6871" w:rsidP="003A5800">
            <w:pPr>
              <w:jc w:val="center"/>
              <w:rPr>
                <w:b/>
                <w:bCs/>
                <w:szCs w:val="24"/>
              </w:rPr>
            </w:pPr>
            <w:r w:rsidRPr="001C1D50">
              <w:rPr>
                <w:b/>
                <w:bCs/>
                <w:szCs w:val="24"/>
              </w:rPr>
              <w:t>Nr. 24-3</w:t>
            </w:r>
          </w:p>
        </w:tc>
        <w:tc>
          <w:tcPr>
            <w:tcW w:w="1498" w:type="pct"/>
            <w:shd w:val="clear" w:color="auto" w:fill="auto"/>
          </w:tcPr>
          <w:p w14:paraId="21B82471" w14:textId="6717605F" w:rsidR="005C6871" w:rsidRPr="001C1D50" w:rsidRDefault="005C6871" w:rsidP="004D6A08">
            <w:pPr>
              <w:rPr>
                <w:bCs/>
                <w:szCs w:val="24"/>
              </w:rPr>
            </w:pPr>
            <w:r w:rsidRPr="001C1D50">
              <w:rPr>
                <w:bCs/>
                <w:szCs w:val="24"/>
              </w:rPr>
              <w:t>Dėl Ukmergės pirminės sveikatos priežiūros centro 2023 m. finansinės veiklos.</w:t>
            </w:r>
          </w:p>
        </w:tc>
        <w:tc>
          <w:tcPr>
            <w:tcW w:w="1428" w:type="pct"/>
            <w:shd w:val="clear" w:color="auto" w:fill="auto"/>
          </w:tcPr>
          <w:p w14:paraId="305ABA46" w14:textId="345E1D35" w:rsidR="005C6871" w:rsidRPr="001C1D50" w:rsidRDefault="001D2119" w:rsidP="004D6A08">
            <w:pPr>
              <w:rPr>
                <w:bCs/>
                <w:szCs w:val="24"/>
              </w:rPr>
            </w:pPr>
            <w:r w:rsidRPr="001C1D50">
              <w:rPr>
                <w:bCs/>
                <w:szCs w:val="24"/>
              </w:rPr>
              <w:t>Išklausyta informacija.</w:t>
            </w:r>
            <w:r w:rsidRPr="001C1D50">
              <w:rPr>
                <w:bCs/>
                <w:color w:val="FF0000"/>
                <w:szCs w:val="24"/>
              </w:rPr>
              <w:t xml:space="preserve"> </w:t>
            </w:r>
            <w:r w:rsidRPr="001C1D50">
              <w:rPr>
                <w:bCs/>
                <w:szCs w:val="24"/>
              </w:rPr>
              <w:t>Diskutuota pateiktu klausimu.</w:t>
            </w:r>
          </w:p>
        </w:tc>
        <w:tc>
          <w:tcPr>
            <w:tcW w:w="1275" w:type="pct"/>
          </w:tcPr>
          <w:p w14:paraId="23A8E440" w14:textId="62944845" w:rsidR="005C6871" w:rsidRPr="001C1D50" w:rsidRDefault="005C6871" w:rsidP="009D7B19">
            <w:pPr>
              <w:rPr>
                <w:bCs/>
                <w:szCs w:val="24"/>
              </w:rPr>
            </w:pPr>
          </w:p>
        </w:tc>
      </w:tr>
      <w:tr w:rsidR="005C6871" w:rsidRPr="001C1D50" w14:paraId="2E59EC43" w14:textId="77777777" w:rsidTr="002102CF">
        <w:trPr>
          <w:trHeight w:val="556"/>
        </w:trPr>
        <w:tc>
          <w:tcPr>
            <w:tcW w:w="799" w:type="pct"/>
            <w:vMerge/>
            <w:shd w:val="clear" w:color="auto" w:fill="C6D9F1" w:themeFill="text2" w:themeFillTint="33"/>
          </w:tcPr>
          <w:p w14:paraId="2CCF377C" w14:textId="77777777" w:rsidR="005C6871" w:rsidRPr="001C1D50" w:rsidRDefault="005C6871" w:rsidP="003A580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98" w:type="pct"/>
            <w:shd w:val="clear" w:color="auto" w:fill="auto"/>
          </w:tcPr>
          <w:p w14:paraId="249054E8" w14:textId="5D112163" w:rsidR="005C6871" w:rsidRPr="001C1D50" w:rsidRDefault="005C6871" w:rsidP="004D6A08">
            <w:pPr>
              <w:rPr>
                <w:bCs/>
                <w:szCs w:val="24"/>
              </w:rPr>
            </w:pPr>
            <w:r w:rsidRPr="001C1D50">
              <w:rPr>
                <w:bCs/>
                <w:szCs w:val="24"/>
              </w:rPr>
              <w:t xml:space="preserve">Dėl UAB ,,Ukmergės butų ūkis“ gyvenamųjų namų statybos projekto įgyvendinimo. </w:t>
            </w:r>
          </w:p>
        </w:tc>
        <w:tc>
          <w:tcPr>
            <w:tcW w:w="1428" w:type="pct"/>
            <w:shd w:val="clear" w:color="auto" w:fill="auto"/>
          </w:tcPr>
          <w:p w14:paraId="50161F59" w14:textId="3FFF971C" w:rsidR="005D0A1F" w:rsidRPr="001C1D50" w:rsidRDefault="001D2119" w:rsidP="002102CF">
            <w:pPr>
              <w:rPr>
                <w:bCs/>
                <w:szCs w:val="24"/>
              </w:rPr>
            </w:pPr>
            <w:r w:rsidRPr="001C1D50">
              <w:rPr>
                <w:bCs/>
                <w:szCs w:val="24"/>
              </w:rPr>
              <w:t>Išklausyta informacija.</w:t>
            </w:r>
            <w:r w:rsidRPr="001C1D50">
              <w:rPr>
                <w:bCs/>
                <w:color w:val="FF0000"/>
                <w:szCs w:val="24"/>
              </w:rPr>
              <w:t xml:space="preserve"> </w:t>
            </w:r>
            <w:r w:rsidR="005D0A1F" w:rsidRPr="001C1D50">
              <w:rPr>
                <w:bCs/>
                <w:szCs w:val="24"/>
              </w:rPr>
              <w:t>Atkreiptas dėmesys dėl poreikio bendrovei savarankiškai ieškoti privačių investuotojų–rangovų ir skatinti gyvenamųjų namų statybos projektų viešinimą (reklamą).</w:t>
            </w:r>
          </w:p>
        </w:tc>
        <w:tc>
          <w:tcPr>
            <w:tcW w:w="1275" w:type="pct"/>
          </w:tcPr>
          <w:p w14:paraId="7BBD75B7" w14:textId="77777777" w:rsidR="005C6871" w:rsidRPr="001C1D50" w:rsidRDefault="005C6871" w:rsidP="009D7B19">
            <w:pPr>
              <w:rPr>
                <w:bCs/>
                <w:szCs w:val="24"/>
              </w:rPr>
            </w:pPr>
          </w:p>
        </w:tc>
      </w:tr>
      <w:tr w:rsidR="005C6871" w:rsidRPr="001C1D50" w14:paraId="5928F1DF" w14:textId="77777777" w:rsidTr="002102CF">
        <w:trPr>
          <w:trHeight w:val="556"/>
        </w:trPr>
        <w:tc>
          <w:tcPr>
            <w:tcW w:w="799" w:type="pct"/>
            <w:vMerge/>
            <w:shd w:val="clear" w:color="auto" w:fill="C6D9F1" w:themeFill="text2" w:themeFillTint="33"/>
          </w:tcPr>
          <w:p w14:paraId="6D848CCB" w14:textId="77777777" w:rsidR="005C6871" w:rsidRPr="001C1D50" w:rsidRDefault="005C6871" w:rsidP="003A580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98" w:type="pct"/>
            <w:shd w:val="clear" w:color="auto" w:fill="auto"/>
          </w:tcPr>
          <w:p w14:paraId="7B1A869D" w14:textId="77777777" w:rsidR="005C6871" w:rsidRPr="001C1D50" w:rsidRDefault="005C6871" w:rsidP="005C6871">
            <w:pPr>
              <w:rPr>
                <w:bCs/>
                <w:szCs w:val="24"/>
              </w:rPr>
            </w:pPr>
            <w:r w:rsidRPr="001C1D50">
              <w:rPr>
                <w:bCs/>
                <w:szCs w:val="24"/>
              </w:rPr>
              <w:t xml:space="preserve">Dėl UAB „Ukmergės šiluma“ valdomos </w:t>
            </w:r>
            <w:r w:rsidRPr="001C1D50">
              <w:rPr>
                <w:bCs/>
                <w:szCs w:val="24"/>
              </w:rPr>
              <w:lastRenderedPageBreak/>
              <w:t>poilsiavietės prie Makio ežero perėmimo</w:t>
            </w:r>
          </w:p>
          <w:p w14:paraId="111A2B67" w14:textId="43AB26C7" w:rsidR="005C6871" w:rsidRPr="001C1D50" w:rsidRDefault="005C6871" w:rsidP="005C6871">
            <w:pPr>
              <w:rPr>
                <w:bCs/>
                <w:szCs w:val="24"/>
              </w:rPr>
            </w:pPr>
            <w:r w:rsidRPr="001C1D50">
              <w:rPr>
                <w:bCs/>
                <w:szCs w:val="24"/>
              </w:rPr>
              <w:t>savivaldybės nuosavybėn eigos</w:t>
            </w:r>
          </w:p>
        </w:tc>
        <w:tc>
          <w:tcPr>
            <w:tcW w:w="1428" w:type="pct"/>
            <w:shd w:val="clear" w:color="auto" w:fill="auto"/>
          </w:tcPr>
          <w:p w14:paraId="220040F2" w14:textId="3A35E0D8" w:rsidR="005C6871" w:rsidRPr="001C1D50" w:rsidRDefault="001D2119" w:rsidP="004D6A08">
            <w:pPr>
              <w:rPr>
                <w:bCs/>
                <w:szCs w:val="24"/>
              </w:rPr>
            </w:pPr>
            <w:r w:rsidRPr="001C1D50">
              <w:rPr>
                <w:bCs/>
                <w:szCs w:val="24"/>
              </w:rPr>
              <w:lastRenderedPageBreak/>
              <w:t>Išklausyta informacija.</w:t>
            </w:r>
            <w:r w:rsidRPr="001C1D50">
              <w:rPr>
                <w:bCs/>
                <w:color w:val="FF0000"/>
                <w:szCs w:val="24"/>
              </w:rPr>
              <w:t xml:space="preserve"> </w:t>
            </w:r>
          </w:p>
          <w:p w14:paraId="33FFD860" w14:textId="4B54E271" w:rsidR="00B50427" w:rsidRPr="001C1D50" w:rsidRDefault="00B50427" w:rsidP="00B50427">
            <w:pPr>
              <w:rPr>
                <w:bCs/>
                <w:szCs w:val="24"/>
              </w:rPr>
            </w:pPr>
            <w:r w:rsidRPr="001C1D50">
              <w:rPr>
                <w:bCs/>
                <w:szCs w:val="24"/>
              </w:rPr>
              <w:t xml:space="preserve">Atkreiptas dėmesys, </w:t>
            </w:r>
            <w:r w:rsidR="00E61432" w:rsidRPr="001C1D50">
              <w:rPr>
                <w:bCs/>
                <w:szCs w:val="24"/>
              </w:rPr>
              <w:t xml:space="preserve">kad </w:t>
            </w:r>
            <w:r w:rsidRPr="001C1D50">
              <w:rPr>
                <w:bCs/>
                <w:szCs w:val="24"/>
              </w:rPr>
              <w:t xml:space="preserve"> šis projektas nėra </w:t>
            </w:r>
            <w:r w:rsidRPr="001C1D50">
              <w:rPr>
                <w:bCs/>
                <w:szCs w:val="24"/>
              </w:rPr>
              <w:lastRenderedPageBreak/>
              <w:t>prioritetinių sąraše ir finansavimas biudžete nėra skirtas</w:t>
            </w:r>
            <w:r w:rsidR="002102CF" w:rsidRPr="001C1D50">
              <w:rPr>
                <w:bCs/>
                <w:szCs w:val="24"/>
              </w:rPr>
              <w:t>.</w:t>
            </w:r>
          </w:p>
        </w:tc>
        <w:tc>
          <w:tcPr>
            <w:tcW w:w="1275" w:type="pct"/>
          </w:tcPr>
          <w:p w14:paraId="791C9910" w14:textId="77777777" w:rsidR="005C6871" w:rsidRPr="001C1D50" w:rsidRDefault="005C6871" w:rsidP="009D7B19">
            <w:pPr>
              <w:rPr>
                <w:bCs/>
                <w:szCs w:val="24"/>
              </w:rPr>
            </w:pPr>
          </w:p>
        </w:tc>
      </w:tr>
      <w:bookmarkEnd w:id="0"/>
      <w:tr w:rsidR="001D2119" w:rsidRPr="001C1D50" w14:paraId="1BA5B79F" w14:textId="77777777" w:rsidTr="002102CF">
        <w:trPr>
          <w:trHeight w:val="952"/>
        </w:trPr>
        <w:tc>
          <w:tcPr>
            <w:tcW w:w="799" w:type="pct"/>
            <w:vMerge w:val="restart"/>
            <w:shd w:val="clear" w:color="auto" w:fill="C6D9F1" w:themeFill="text2" w:themeFillTint="33"/>
          </w:tcPr>
          <w:p w14:paraId="25B1184A" w14:textId="143D36FE" w:rsidR="001D2119" w:rsidRPr="001C1D50" w:rsidRDefault="001D2119" w:rsidP="003A5800">
            <w:pPr>
              <w:jc w:val="center"/>
              <w:rPr>
                <w:b/>
                <w:bCs/>
                <w:szCs w:val="24"/>
              </w:rPr>
            </w:pPr>
            <w:r w:rsidRPr="001C1D50">
              <w:rPr>
                <w:b/>
                <w:bCs/>
                <w:szCs w:val="24"/>
              </w:rPr>
              <w:t>2024-06-05 Nr. 24-4</w:t>
            </w:r>
          </w:p>
        </w:tc>
        <w:tc>
          <w:tcPr>
            <w:tcW w:w="1498" w:type="pct"/>
            <w:shd w:val="clear" w:color="auto" w:fill="auto"/>
          </w:tcPr>
          <w:p w14:paraId="15FD885B" w14:textId="370CE7F7" w:rsidR="001D2119" w:rsidRPr="001C1D50" w:rsidRDefault="001D2119" w:rsidP="001D2119">
            <w:pPr>
              <w:rPr>
                <w:bCs/>
                <w:szCs w:val="24"/>
              </w:rPr>
            </w:pPr>
            <w:r w:rsidRPr="001C1D50">
              <w:rPr>
                <w:bCs/>
                <w:szCs w:val="24"/>
              </w:rPr>
              <w:t>Dėl Ukmergės rajono savivaldybės Kontrolės ir audito tarnybos audito išvados dėl</w:t>
            </w:r>
            <w:r w:rsidR="00AC41C6" w:rsidRPr="001C1D50">
              <w:rPr>
                <w:bCs/>
                <w:szCs w:val="24"/>
              </w:rPr>
              <w:t xml:space="preserve"> </w:t>
            </w:r>
            <w:r w:rsidRPr="001C1D50">
              <w:rPr>
                <w:bCs/>
                <w:szCs w:val="24"/>
              </w:rPr>
              <w:t>pateikto tvirtinti Ukmergės rajono savivaldybės 2023 m. metinių ataskaitų rinkinio.</w:t>
            </w:r>
          </w:p>
        </w:tc>
        <w:tc>
          <w:tcPr>
            <w:tcW w:w="1428" w:type="pct"/>
            <w:shd w:val="clear" w:color="auto" w:fill="auto"/>
          </w:tcPr>
          <w:p w14:paraId="3A64CAC0" w14:textId="09D1C807" w:rsidR="001D2119" w:rsidRPr="001C1D50" w:rsidRDefault="001D2119" w:rsidP="001D2119">
            <w:pPr>
              <w:tabs>
                <w:tab w:val="left" w:pos="447"/>
                <w:tab w:val="left" w:pos="730"/>
              </w:tabs>
              <w:rPr>
                <w:bCs/>
                <w:szCs w:val="24"/>
              </w:rPr>
            </w:pPr>
            <w:r w:rsidRPr="001C1D50">
              <w:rPr>
                <w:bCs/>
                <w:szCs w:val="24"/>
              </w:rPr>
              <w:t>Išklausyta informacija.</w:t>
            </w:r>
            <w:r w:rsidR="00AC41C6" w:rsidRPr="001C1D50">
              <w:rPr>
                <w:bCs/>
                <w:szCs w:val="24"/>
              </w:rPr>
              <w:t xml:space="preserve"> </w:t>
            </w:r>
            <w:r w:rsidR="005E61B5" w:rsidRPr="001C1D50">
              <w:rPr>
                <w:bCs/>
                <w:szCs w:val="24"/>
              </w:rPr>
              <w:t>P</w:t>
            </w:r>
            <w:r w:rsidRPr="001C1D50">
              <w:rPr>
                <w:bCs/>
                <w:szCs w:val="24"/>
              </w:rPr>
              <w:t>ritart</w:t>
            </w:r>
            <w:r w:rsidR="00AC41C6" w:rsidRPr="001C1D50">
              <w:rPr>
                <w:bCs/>
                <w:szCs w:val="24"/>
              </w:rPr>
              <w:t>a</w:t>
            </w:r>
            <w:r w:rsidRPr="001C1D50">
              <w:rPr>
                <w:bCs/>
                <w:szCs w:val="24"/>
              </w:rPr>
              <w:t xml:space="preserve"> savivaldybės Kontrolės ir audito tarnybos audito išvadai dėl</w:t>
            </w:r>
            <w:r w:rsidR="00AC41C6" w:rsidRPr="001C1D50">
              <w:rPr>
                <w:bCs/>
                <w:szCs w:val="24"/>
              </w:rPr>
              <w:t xml:space="preserve"> </w:t>
            </w:r>
            <w:r w:rsidRPr="001C1D50">
              <w:rPr>
                <w:bCs/>
                <w:szCs w:val="24"/>
              </w:rPr>
              <w:t>pateikto tvirtinti Ukmergės rajono savivaldybės 2023 m. metinių ataskaitų rinkinio.</w:t>
            </w:r>
          </w:p>
        </w:tc>
        <w:tc>
          <w:tcPr>
            <w:tcW w:w="1275" w:type="pct"/>
          </w:tcPr>
          <w:p w14:paraId="47C2EA5C" w14:textId="71C5903F" w:rsidR="001D2119" w:rsidRPr="001C1D50" w:rsidRDefault="00AC41C6" w:rsidP="004D6A08">
            <w:pPr>
              <w:rPr>
                <w:bCs/>
                <w:szCs w:val="24"/>
              </w:rPr>
            </w:pPr>
            <w:r w:rsidRPr="001C1D50">
              <w:rPr>
                <w:bCs/>
                <w:szCs w:val="24"/>
              </w:rPr>
              <w:t>2024-06-27 Nr. 7-169</w:t>
            </w:r>
          </w:p>
        </w:tc>
      </w:tr>
      <w:tr w:rsidR="001D2119" w:rsidRPr="001C1D50" w14:paraId="1395B055" w14:textId="77777777" w:rsidTr="002102CF">
        <w:trPr>
          <w:trHeight w:val="952"/>
        </w:trPr>
        <w:tc>
          <w:tcPr>
            <w:tcW w:w="799" w:type="pct"/>
            <w:vMerge/>
            <w:shd w:val="clear" w:color="auto" w:fill="C6D9F1" w:themeFill="text2" w:themeFillTint="33"/>
          </w:tcPr>
          <w:p w14:paraId="3663F3BF" w14:textId="77777777" w:rsidR="001D2119" w:rsidRPr="001C1D50" w:rsidRDefault="001D2119" w:rsidP="003A580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98" w:type="pct"/>
            <w:shd w:val="clear" w:color="auto" w:fill="auto"/>
          </w:tcPr>
          <w:p w14:paraId="338AAFD1" w14:textId="78B35662" w:rsidR="001D2119" w:rsidRPr="001C1D50" w:rsidRDefault="001D2119" w:rsidP="001D2119">
            <w:pPr>
              <w:rPr>
                <w:bCs/>
                <w:szCs w:val="24"/>
              </w:rPr>
            </w:pPr>
            <w:r w:rsidRPr="001C1D50">
              <w:rPr>
                <w:bCs/>
                <w:szCs w:val="24"/>
              </w:rPr>
              <w:t>Dėl savivaldybės įstaigų internetinėse svetainėse skelbiamos informacijos</w:t>
            </w:r>
          </w:p>
        </w:tc>
        <w:tc>
          <w:tcPr>
            <w:tcW w:w="1428" w:type="pct"/>
            <w:shd w:val="clear" w:color="auto" w:fill="auto"/>
          </w:tcPr>
          <w:p w14:paraId="10909C21" w14:textId="77777777" w:rsidR="001D2119" w:rsidRPr="001C1D50" w:rsidRDefault="002102CF" w:rsidP="001D2119">
            <w:pPr>
              <w:tabs>
                <w:tab w:val="left" w:pos="447"/>
                <w:tab w:val="left" w:pos="730"/>
              </w:tabs>
              <w:rPr>
                <w:bCs/>
                <w:szCs w:val="24"/>
              </w:rPr>
            </w:pPr>
            <w:r w:rsidRPr="001C1D50">
              <w:rPr>
                <w:bCs/>
                <w:szCs w:val="24"/>
              </w:rPr>
              <w:t xml:space="preserve">Išklausyta informacija, diskutuota pateiktu klausimu. </w:t>
            </w:r>
          </w:p>
          <w:p w14:paraId="6A87BF10" w14:textId="3F92929F" w:rsidR="002102CF" w:rsidRPr="001C1D50" w:rsidRDefault="002102CF" w:rsidP="001D2119">
            <w:pPr>
              <w:tabs>
                <w:tab w:val="left" w:pos="447"/>
                <w:tab w:val="left" w:pos="730"/>
              </w:tabs>
              <w:rPr>
                <w:bCs/>
                <w:szCs w:val="24"/>
              </w:rPr>
            </w:pPr>
            <w:r w:rsidRPr="001C1D50">
              <w:rPr>
                <w:bCs/>
                <w:szCs w:val="24"/>
              </w:rPr>
              <w:t xml:space="preserve">Pateikta rekomendacija. </w:t>
            </w:r>
          </w:p>
        </w:tc>
        <w:tc>
          <w:tcPr>
            <w:tcW w:w="1275" w:type="pct"/>
          </w:tcPr>
          <w:p w14:paraId="74B9B65B" w14:textId="77777777" w:rsidR="001D2119" w:rsidRPr="001C1D50" w:rsidRDefault="001D2119" w:rsidP="004D6A08">
            <w:pPr>
              <w:rPr>
                <w:bCs/>
                <w:szCs w:val="24"/>
              </w:rPr>
            </w:pPr>
          </w:p>
        </w:tc>
      </w:tr>
    </w:tbl>
    <w:p w14:paraId="054E71E4" w14:textId="77777777" w:rsidR="003D440E" w:rsidRPr="001C1D50" w:rsidRDefault="003D440E" w:rsidP="003D440E">
      <w:pPr>
        <w:tabs>
          <w:tab w:val="left" w:pos="720"/>
        </w:tabs>
        <w:rPr>
          <w:b/>
          <w:bCs/>
          <w:color w:val="000000"/>
          <w:szCs w:val="24"/>
        </w:rPr>
      </w:pPr>
    </w:p>
    <w:p w14:paraId="2DDB70DF" w14:textId="77777777" w:rsidR="002102CF" w:rsidRPr="001C1D50" w:rsidRDefault="002102CF" w:rsidP="003D440E">
      <w:pPr>
        <w:tabs>
          <w:tab w:val="left" w:pos="720"/>
        </w:tabs>
        <w:rPr>
          <w:b/>
          <w:bCs/>
          <w:color w:val="000000"/>
          <w:szCs w:val="24"/>
        </w:rPr>
      </w:pPr>
    </w:p>
    <w:p w14:paraId="6C9EDA66" w14:textId="77777777" w:rsidR="002102CF" w:rsidRPr="001C1D50" w:rsidRDefault="002102CF" w:rsidP="003D440E">
      <w:pPr>
        <w:tabs>
          <w:tab w:val="left" w:pos="720"/>
        </w:tabs>
        <w:rPr>
          <w:b/>
          <w:bCs/>
          <w:color w:val="000000"/>
          <w:szCs w:val="24"/>
        </w:rPr>
      </w:pPr>
    </w:p>
    <w:p w14:paraId="0EC55128" w14:textId="77777777" w:rsidR="003D440E" w:rsidRPr="001C1D50" w:rsidRDefault="003D440E" w:rsidP="003D440E">
      <w:pPr>
        <w:tabs>
          <w:tab w:val="left" w:pos="720"/>
        </w:tabs>
        <w:jc w:val="center"/>
        <w:rPr>
          <w:b/>
          <w:bCs/>
          <w:color w:val="000000"/>
          <w:szCs w:val="24"/>
        </w:rPr>
      </w:pPr>
    </w:p>
    <w:p w14:paraId="7A5E45B7" w14:textId="28B04EA1" w:rsidR="005E61B5" w:rsidRPr="001C1D50" w:rsidRDefault="005E61B5" w:rsidP="003D440E">
      <w:pPr>
        <w:tabs>
          <w:tab w:val="left" w:pos="720"/>
        </w:tabs>
        <w:jc w:val="center"/>
        <w:rPr>
          <w:b/>
          <w:bCs/>
          <w:color w:val="000000"/>
          <w:szCs w:val="24"/>
        </w:rPr>
      </w:pPr>
      <w:r w:rsidRPr="001C1D50">
        <w:rPr>
          <w:b/>
          <w:bCs/>
          <w:color w:val="000000"/>
          <w:szCs w:val="24"/>
        </w:rPr>
        <w:t>Komiteto rekomendacijos Tarybai teikiamais svarstyti klausimais</w:t>
      </w:r>
    </w:p>
    <w:p w14:paraId="204A962C" w14:textId="77777777" w:rsidR="0069334C" w:rsidRPr="001C1D50" w:rsidRDefault="0069334C" w:rsidP="005E61B5">
      <w:pPr>
        <w:tabs>
          <w:tab w:val="left" w:pos="720"/>
        </w:tabs>
        <w:jc w:val="center"/>
        <w:rPr>
          <w:color w:val="000000" w:themeColor="text1"/>
          <w:szCs w:val="24"/>
        </w:rPr>
      </w:pPr>
    </w:p>
    <w:p w14:paraId="0DA57BBD" w14:textId="37179F64" w:rsidR="005E61B5" w:rsidRPr="001C1D50" w:rsidRDefault="0069334C" w:rsidP="0069334C">
      <w:pPr>
        <w:tabs>
          <w:tab w:val="left" w:pos="720"/>
        </w:tabs>
        <w:jc w:val="both"/>
        <w:rPr>
          <w:color w:val="000000" w:themeColor="text1"/>
          <w:szCs w:val="24"/>
        </w:rPr>
      </w:pPr>
      <w:r w:rsidRPr="001C1D50">
        <w:rPr>
          <w:color w:val="000000" w:themeColor="text1"/>
          <w:szCs w:val="24"/>
        </w:rPr>
        <w:t>Didžiojoje dalyje posėdžių buvo svarstomi Tarybos posėdžiui teikiami svarstyti sprendimų projektai. Detalesnė informacija pateikiama lentelėje</w:t>
      </w:r>
    </w:p>
    <w:p w14:paraId="38478899" w14:textId="77777777" w:rsidR="002C25F8" w:rsidRPr="001C1D50" w:rsidRDefault="002C25F8" w:rsidP="0069334C">
      <w:pPr>
        <w:tabs>
          <w:tab w:val="left" w:pos="720"/>
        </w:tabs>
        <w:jc w:val="both"/>
        <w:rPr>
          <w:b/>
          <w:bCs/>
          <w:color w:val="000000"/>
          <w:szCs w:val="24"/>
        </w:rPr>
      </w:pPr>
    </w:p>
    <w:p w14:paraId="7791E24C" w14:textId="2D73DDAB" w:rsidR="00E9040F" w:rsidRPr="001C1D50" w:rsidRDefault="00E9040F" w:rsidP="002231AE">
      <w:pPr>
        <w:jc w:val="center"/>
        <w:rPr>
          <w:color w:val="FF0000"/>
          <w:szCs w:val="24"/>
        </w:rPr>
      </w:pPr>
    </w:p>
    <w:tbl>
      <w:tblPr>
        <w:tblW w:w="10099" w:type="dxa"/>
        <w:tblInd w:w="-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2835"/>
        <w:gridCol w:w="2977"/>
        <w:gridCol w:w="2510"/>
      </w:tblGrid>
      <w:tr w:rsidR="005E61B5" w:rsidRPr="001C1D50" w14:paraId="709B3E0F" w14:textId="77777777" w:rsidTr="005E61B5">
        <w:trPr>
          <w:trHeight w:val="915"/>
        </w:trPr>
        <w:tc>
          <w:tcPr>
            <w:tcW w:w="1777" w:type="dxa"/>
            <w:shd w:val="clear" w:color="auto" w:fill="C6D9F1" w:themeFill="text2" w:themeFillTint="33"/>
          </w:tcPr>
          <w:p w14:paraId="16A70BBC" w14:textId="77777777" w:rsidR="005E61B5" w:rsidRPr="001C1D50" w:rsidRDefault="005E61B5" w:rsidP="00C4718C">
            <w:pPr>
              <w:jc w:val="center"/>
              <w:rPr>
                <w:b/>
                <w:szCs w:val="24"/>
              </w:rPr>
            </w:pPr>
            <w:r w:rsidRPr="001C1D50">
              <w:rPr>
                <w:b/>
                <w:szCs w:val="24"/>
              </w:rPr>
              <w:t>Posėdžio data, protokolo Nr.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2179F04F" w14:textId="77777777" w:rsidR="005E61B5" w:rsidRPr="001C1D50" w:rsidRDefault="005E61B5" w:rsidP="00C4718C">
            <w:pPr>
              <w:jc w:val="center"/>
              <w:rPr>
                <w:b/>
                <w:szCs w:val="24"/>
              </w:rPr>
            </w:pPr>
          </w:p>
          <w:p w14:paraId="5E04C556" w14:textId="77777777" w:rsidR="005E61B5" w:rsidRPr="001C1D50" w:rsidRDefault="005E61B5" w:rsidP="00C4718C">
            <w:pPr>
              <w:jc w:val="center"/>
              <w:rPr>
                <w:b/>
                <w:szCs w:val="24"/>
              </w:rPr>
            </w:pPr>
            <w:r w:rsidRPr="001C1D50">
              <w:rPr>
                <w:b/>
                <w:szCs w:val="24"/>
              </w:rPr>
              <w:t>Svarstyti klausimai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78136EBF" w14:textId="77777777" w:rsidR="005E61B5" w:rsidRPr="001C1D50" w:rsidRDefault="005E61B5" w:rsidP="00C4718C">
            <w:pPr>
              <w:jc w:val="center"/>
              <w:rPr>
                <w:b/>
                <w:szCs w:val="24"/>
              </w:rPr>
            </w:pPr>
          </w:p>
          <w:p w14:paraId="1C8C94EB" w14:textId="77777777" w:rsidR="005E61B5" w:rsidRPr="001C1D50" w:rsidRDefault="005E61B5" w:rsidP="00C4718C">
            <w:pPr>
              <w:jc w:val="center"/>
              <w:rPr>
                <w:b/>
                <w:szCs w:val="24"/>
              </w:rPr>
            </w:pPr>
            <w:r w:rsidRPr="001C1D50">
              <w:rPr>
                <w:b/>
                <w:szCs w:val="24"/>
              </w:rPr>
              <w:t>Priimti sprendimai/pateiktos rekomendacijos</w:t>
            </w:r>
          </w:p>
        </w:tc>
        <w:tc>
          <w:tcPr>
            <w:tcW w:w="2510" w:type="dxa"/>
            <w:shd w:val="clear" w:color="auto" w:fill="C6D9F1" w:themeFill="text2" w:themeFillTint="33"/>
          </w:tcPr>
          <w:p w14:paraId="5839B4D7" w14:textId="77777777" w:rsidR="005E61B5" w:rsidRPr="001C1D50" w:rsidRDefault="005E61B5" w:rsidP="00C4718C">
            <w:pPr>
              <w:jc w:val="center"/>
              <w:rPr>
                <w:b/>
                <w:szCs w:val="24"/>
              </w:rPr>
            </w:pPr>
          </w:p>
          <w:p w14:paraId="38DB8229" w14:textId="77777777" w:rsidR="005E61B5" w:rsidRPr="001C1D50" w:rsidRDefault="005E61B5" w:rsidP="00C4718C">
            <w:pPr>
              <w:jc w:val="center"/>
              <w:rPr>
                <w:b/>
                <w:szCs w:val="24"/>
              </w:rPr>
            </w:pPr>
            <w:r w:rsidRPr="001C1D50">
              <w:rPr>
                <w:b/>
                <w:szCs w:val="24"/>
              </w:rPr>
              <w:t>Sprendimų/</w:t>
            </w:r>
          </w:p>
          <w:p w14:paraId="581D2181" w14:textId="77777777" w:rsidR="005E61B5" w:rsidRPr="001C1D50" w:rsidRDefault="005E61B5" w:rsidP="00C4718C">
            <w:pPr>
              <w:jc w:val="center"/>
              <w:rPr>
                <w:b/>
                <w:szCs w:val="24"/>
              </w:rPr>
            </w:pPr>
            <w:r w:rsidRPr="001C1D50">
              <w:rPr>
                <w:b/>
                <w:szCs w:val="24"/>
              </w:rPr>
              <w:t>rekomendacijų vykdymas</w:t>
            </w:r>
          </w:p>
        </w:tc>
      </w:tr>
      <w:tr w:rsidR="005E61B5" w:rsidRPr="001C1D50" w14:paraId="5FE04FC5" w14:textId="77777777" w:rsidTr="005E61B5">
        <w:trPr>
          <w:trHeight w:val="1831"/>
        </w:trPr>
        <w:tc>
          <w:tcPr>
            <w:tcW w:w="1777" w:type="dxa"/>
            <w:shd w:val="clear" w:color="auto" w:fill="C6D9F1" w:themeFill="text2" w:themeFillTint="33"/>
          </w:tcPr>
          <w:p w14:paraId="0EA8AA62" w14:textId="59C14BB8" w:rsidR="005E61B5" w:rsidRPr="001C1D50" w:rsidRDefault="005E61B5" w:rsidP="00C4718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C1D50">
              <w:rPr>
                <w:b/>
                <w:bCs/>
                <w:color w:val="000000"/>
                <w:szCs w:val="24"/>
              </w:rPr>
              <w:t>2024-06-05</w:t>
            </w:r>
          </w:p>
          <w:p w14:paraId="779D187C" w14:textId="660B3845" w:rsidR="005E61B5" w:rsidRPr="001C1D50" w:rsidRDefault="005E61B5" w:rsidP="00C4718C">
            <w:pPr>
              <w:jc w:val="center"/>
              <w:rPr>
                <w:color w:val="000000"/>
                <w:szCs w:val="24"/>
              </w:rPr>
            </w:pPr>
            <w:r w:rsidRPr="001C1D50">
              <w:rPr>
                <w:b/>
                <w:bCs/>
                <w:color w:val="000000"/>
                <w:szCs w:val="24"/>
              </w:rPr>
              <w:t>Nr. 36-10</w:t>
            </w:r>
          </w:p>
        </w:tc>
        <w:tc>
          <w:tcPr>
            <w:tcW w:w="2835" w:type="dxa"/>
            <w:shd w:val="clear" w:color="auto" w:fill="auto"/>
          </w:tcPr>
          <w:p w14:paraId="60C157AA" w14:textId="750FC60F" w:rsidR="003D440E" w:rsidRPr="001C1D50" w:rsidRDefault="003D440E" w:rsidP="00C4718C">
            <w:pPr>
              <w:rPr>
                <w:szCs w:val="24"/>
              </w:rPr>
            </w:pPr>
            <w:r w:rsidRPr="001C1D50">
              <w:rPr>
                <w:szCs w:val="24"/>
              </w:rPr>
              <w:t>Dėl savivaldybės įstaigų internetinėse svetainėse skelbiamos informacijos</w:t>
            </w:r>
            <w:r w:rsidR="002102CF" w:rsidRPr="001C1D50">
              <w:rPr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110A1DF8" w14:textId="2EA7D386" w:rsidR="005E61B5" w:rsidRPr="001C1D50" w:rsidRDefault="003D440E" w:rsidP="00C4718C">
            <w:pPr>
              <w:rPr>
                <w:szCs w:val="24"/>
              </w:rPr>
            </w:pPr>
            <w:r w:rsidRPr="001C1D50">
              <w:rPr>
                <w:szCs w:val="24"/>
              </w:rPr>
              <w:t>Rekomenduota savivaldybės administracijai įpareigoti įstaigų vadovus peržiūrėti savo interneto svetainėse skelbiamą informaciją ir atnaujinti ją vadovaujantis Bendrųjų reikalavimų valstybės ir savivaldybių institucijų ir įstaigų interneto svetainėms ir mobiliosioms programoms aprašu.</w:t>
            </w:r>
          </w:p>
        </w:tc>
        <w:tc>
          <w:tcPr>
            <w:tcW w:w="2510" w:type="dxa"/>
            <w:shd w:val="clear" w:color="auto" w:fill="auto"/>
          </w:tcPr>
          <w:p w14:paraId="4C2C7062" w14:textId="05287C31" w:rsidR="005E61B5" w:rsidRPr="001C1D50" w:rsidRDefault="002102CF" w:rsidP="00C4718C">
            <w:pPr>
              <w:ind w:right="-82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 xml:space="preserve">Rekomendacija perduota savivaldybės administracijai. </w:t>
            </w:r>
          </w:p>
        </w:tc>
      </w:tr>
    </w:tbl>
    <w:p w14:paraId="6BE32F8A" w14:textId="3059E261" w:rsidR="006C0D80" w:rsidRPr="001C1D50" w:rsidRDefault="006C0D80" w:rsidP="00642C1A">
      <w:pPr>
        <w:rPr>
          <w:color w:val="FF0000"/>
          <w:szCs w:val="24"/>
        </w:rPr>
      </w:pPr>
    </w:p>
    <w:p w14:paraId="4DE5CD46" w14:textId="77777777" w:rsidR="003D440E" w:rsidRPr="001C1D50" w:rsidRDefault="003D440E" w:rsidP="00642C1A">
      <w:pPr>
        <w:rPr>
          <w:color w:val="FF0000"/>
          <w:szCs w:val="24"/>
        </w:rPr>
      </w:pPr>
    </w:p>
    <w:p w14:paraId="6529CE57" w14:textId="77777777" w:rsidR="00D00983" w:rsidRPr="001C1D50" w:rsidRDefault="00D00983" w:rsidP="00D00983">
      <w:pPr>
        <w:tabs>
          <w:tab w:val="left" w:pos="720"/>
        </w:tabs>
        <w:jc w:val="center"/>
        <w:rPr>
          <w:i/>
          <w:szCs w:val="24"/>
        </w:rPr>
      </w:pPr>
    </w:p>
    <w:p w14:paraId="3E5D5F12" w14:textId="77777777" w:rsidR="002C25F8" w:rsidRPr="001C1D50" w:rsidRDefault="002C25F8" w:rsidP="002C25F8">
      <w:pPr>
        <w:tabs>
          <w:tab w:val="left" w:pos="720"/>
        </w:tabs>
        <w:jc w:val="center"/>
        <w:rPr>
          <w:b/>
          <w:szCs w:val="24"/>
        </w:rPr>
      </w:pPr>
    </w:p>
    <w:p w14:paraId="06DEE3B2" w14:textId="77777777" w:rsidR="002C25F8" w:rsidRPr="001C1D50" w:rsidRDefault="002C25F8" w:rsidP="002C25F8">
      <w:pPr>
        <w:tabs>
          <w:tab w:val="left" w:pos="720"/>
        </w:tabs>
        <w:jc w:val="center"/>
        <w:rPr>
          <w:b/>
          <w:szCs w:val="24"/>
        </w:rPr>
      </w:pPr>
    </w:p>
    <w:p w14:paraId="5AAAFE12" w14:textId="77777777" w:rsidR="002102CF" w:rsidRPr="001C1D50" w:rsidRDefault="002102CF" w:rsidP="002C25F8">
      <w:pPr>
        <w:tabs>
          <w:tab w:val="left" w:pos="720"/>
        </w:tabs>
        <w:jc w:val="center"/>
        <w:rPr>
          <w:b/>
          <w:szCs w:val="24"/>
        </w:rPr>
      </w:pPr>
    </w:p>
    <w:p w14:paraId="2F9B360A" w14:textId="77777777" w:rsidR="002102CF" w:rsidRPr="001C1D50" w:rsidRDefault="002102CF" w:rsidP="002C25F8">
      <w:pPr>
        <w:tabs>
          <w:tab w:val="left" w:pos="720"/>
        </w:tabs>
        <w:jc w:val="center"/>
        <w:rPr>
          <w:b/>
          <w:szCs w:val="24"/>
        </w:rPr>
      </w:pPr>
    </w:p>
    <w:p w14:paraId="503006AF" w14:textId="77777777" w:rsidR="002102CF" w:rsidRPr="001C1D50" w:rsidRDefault="002102CF" w:rsidP="002C25F8">
      <w:pPr>
        <w:tabs>
          <w:tab w:val="left" w:pos="720"/>
        </w:tabs>
        <w:jc w:val="center"/>
        <w:rPr>
          <w:b/>
          <w:szCs w:val="24"/>
        </w:rPr>
      </w:pPr>
    </w:p>
    <w:p w14:paraId="29155340" w14:textId="77777777" w:rsidR="002102CF" w:rsidRPr="001C1D50" w:rsidRDefault="002102CF" w:rsidP="002C25F8">
      <w:pPr>
        <w:tabs>
          <w:tab w:val="left" w:pos="720"/>
        </w:tabs>
        <w:jc w:val="center"/>
        <w:rPr>
          <w:b/>
          <w:szCs w:val="24"/>
        </w:rPr>
      </w:pPr>
    </w:p>
    <w:p w14:paraId="643A3069" w14:textId="77777777" w:rsidR="002102CF" w:rsidRPr="001C1D50" w:rsidRDefault="002102CF" w:rsidP="001C1D50">
      <w:pPr>
        <w:tabs>
          <w:tab w:val="left" w:pos="720"/>
        </w:tabs>
        <w:rPr>
          <w:b/>
          <w:szCs w:val="24"/>
        </w:rPr>
      </w:pPr>
    </w:p>
    <w:p w14:paraId="39F9D01B" w14:textId="1F15154D" w:rsidR="002C25F8" w:rsidRPr="001C1D50" w:rsidRDefault="002C25F8" w:rsidP="002C25F8">
      <w:pPr>
        <w:tabs>
          <w:tab w:val="left" w:pos="720"/>
        </w:tabs>
        <w:jc w:val="center"/>
        <w:rPr>
          <w:b/>
          <w:szCs w:val="24"/>
        </w:rPr>
      </w:pPr>
      <w:r w:rsidRPr="001C1D50">
        <w:rPr>
          <w:b/>
          <w:szCs w:val="24"/>
        </w:rPr>
        <w:lastRenderedPageBreak/>
        <w:t>Tarybos sudarytų komitetų veiklos suvestinė</w:t>
      </w:r>
    </w:p>
    <w:p w14:paraId="07A3136B" w14:textId="77777777" w:rsidR="002C25F8" w:rsidRPr="001C1D50" w:rsidRDefault="002C25F8" w:rsidP="002C25F8">
      <w:pPr>
        <w:tabs>
          <w:tab w:val="left" w:pos="720"/>
        </w:tabs>
        <w:jc w:val="center"/>
        <w:rPr>
          <w:b/>
          <w:szCs w:val="24"/>
        </w:rPr>
      </w:pPr>
    </w:p>
    <w:p w14:paraId="295E6A62" w14:textId="77777777" w:rsidR="00D00983" w:rsidRPr="001C1D50" w:rsidRDefault="00D00983" w:rsidP="00642C1A">
      <w:pPr>
        <w:rPr>
          <w:color w:val="FF0000"/>
          <w:szCs w:val="24"/>
        </w:rPr>
      </w:pPr>
    </w:p>
    <w:tbl>
      <w:tblPr>
        <w:tblStyle w:val="Lentelstinklelis1"/>
        <w:tblpPr w:leftFromText="180" w:rightFromText="180" w:vertAnchor="text" w:horzAnchor="margin" w:tblpX="-289" w:tblpY="-37"/>
        <w:tblW w:w="9868" w:type="dxa"/>
        <w:tblLayout w:type="fixed"/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1275"/>
        <w:gridCol w:w="1276"/>
        <w:gridCol w:w="659"/>
      </w:tblGrid>
      <w:tr w:rsidR="00D00983" w:rsidRPr="001C1D50" w14:paraId="58BA5FB2" w14:textId="77777777" w:rsidTr="007A74CE">
        <w:trPr>
          <w:trHeight w:val="214"/>
        </w:trPr>
        <w:tc>
          <w:tcPr>
            <w:tcW w:w="4106" w:type="dxa"/>
            <w:vMerge w:val="restart"/>
            <w:shd w:val="clear" w:color="auto" w:fill="C6D9F1" w:themeFill="text2" w:themeFillTint="33"/>
          </w:tcPr>
          <w:p w14:paraId="10250918" w14:textId="77777777" w:rsidR="00D00983" w:rsidRPr="001C1D50" w:rsidRDefault="00D00983" w:rsidP="002102CF">
            <w:pPr>
              <w:jc w:val="center"/>
              <w:rPr>
                <w:rFonts w:eastAsia="Calibri"/>
                <w:b/>
                <w:szCs w:val="24"/>
              </w:rPr>
            </w:pPr>
            <w:r w:rsidRPr="001C1D50">
              <w:rPr>
                <w:rFonts w:eastAsia="Calibri"/>
                <w:b/>
                <w:szCs w:val="24"/>
              </w:rPr>
              <w:t>Komitetas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</w:tcPr>
          <w:p w14:paraId="77DA9098" w14:textId="77777777" w:rsidR="00D00983" w:rsidRPr="001C1D50" w:rsidRDefault="00D00983" w:rsidP="002102CF">
            <w:pPr>
              <w:jc w:val="center"/>
              <w:rPr>
                <w:rFonts w:eastAsia="Calibri"/>
                <w:b/>
                <w:szCs w:val="24"/>
              </w:rPr>
            </w:pPr>
            <w:r w:rsidRPr="001C1D50">
              <w:rPr>
                <w:rFonts w:eastAsia="Calibri"/>
                <w:b/>
                <w:szCs w:val="24"/>
              </w:rPr>
              <w:t>Posėdžiai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</w:tcPr>
          <w:p w14:paraId="16E9FDE0" w14:textId="77777777" w:rsidR="00D00983" w:rsidRPr="001C1D50" w:rsidRDefault="00D00983" w:rsidP="002102CF">
            <w:pPr>
              <w:jc w:val="center"/>
              <w:rPr>
                <w:rFonts w:eastAsia="Calibri"/>
                <w:b/>
                <w:szCs w:val="24"/>
              </w:rPr>
            </w:pPr>
            <w:r w:rsidRPr="001C1D50">
              <w:rPr>
                <w:rFonts w:eastAsia="Calibri"/>
                <w:b/>
                <w:szCs w:val="24"/>
              </w:rPr>
              <w:t>Tikslinės išvykos</w:t>
            </w:r>
          </w:p>
        </w:tc>
        <w:tc>
          <w:tcPr>
            <w:tcW w:w="3210" w:type="dxa"/>
            <w:gridSpan w:val="3"/>
            <w:shd w:val="clear" w:color="auto" w:fill="C6D9F1" w:themeFill="text2" w:themeFillTint="33"/>
          </w:tcPr>
          <w:p w14:paraId="29BD2828" w14:textId="77777777" w:rsidR="00D00983" w:rsidRPr="001C1D50" w:rsidRDefault="00D00983" w:rsidP="002102CF">
            <w:pPr>
              <w:jc w:val="center"/>
              <w:rPr>
                <w:rFonts w:eastAsia="Calibri"/>
                <w:b/>
                <w:szCs w:val="24"/>
              </w:rPr>
            </w:pPr>
            <w:r w:rsidRPr="001C1D50">
              <w:rPr>
                <w:rFonts w:eastAsia="Calibri"/>
                <w:b/>
                <w:szCs w:val="24"/>
              </w:rPr>
              <w:t>Pateiktos rekomendacijos</w:t>
            </w:r>
          </w:p>
        </w:tc>
      </w:tr>
      <w:tr w:rsidR="00D00983" w:rsidRPr="001C1D50" w14:paraId="55682B28" w14:textId="77777777" w:rsidTr="007A74CE">
        <w:trPr>
          <w:trHeight w:val="874"/>
        </w:trPr>
        <w:tc>
          <w:tcPr>
            <w:tcW w:w="4106" w:type="dxa"/>
            <w:vMerge/>
            <w:shd w:val="clear" w:color="auto" w:fill="C6D9F1" w:themeFill="text2" w:themeFillTint="33"/>
          </w:tcPr>
          <w:p w14:paraId="00F60F5A" w14:textId="77777777" w:rsidR="00D00983" w:rsidRPr="001C1D50" w:rsidRDefault="00D00983" w:rsidP="002102CF">
            <w:pPr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vMerge/>
            <w:shd w:val="clear" w:color="auto" w:fill="C6D9F1" w:themeFill="text2" w:themeFillTint="33"/>
          </w:tcPr>
          <w:p w14:paraId="7AB7A172" w14:textId="77777777" w:rsidR="00D00983" w:rsidRPr="001C1D50" w:rsidRDefault="00D00983" w:rsidP="002102CF">
            <w:pPr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vMerge/>
            <w:shd w:val="clear" w:color="auto" w:fill="C6D9F1" w:themeFill="text2" w:themeFillTint="33"/>
          </w:tcPr>
          <w:p w14:paraId="71B983A1" w14:textId="77777777" w:rsidR="00D00983" w:rsidRPr="001C1D50" w:rsidRDefault="00D00983" w:rsidP="002102CF">
            <w:pPr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14:paraId="74FBAE8C" w14:textId="77777777" w:rsidR="00D00983" w:rsidRPr="001C1D50" w:rsidRDefault="00D00983" w:rsidP="002102CF">
            <w:pPr>
              <w:jc w:val="center"/>
              <w:rPr>
                <w:rFonts w:eastAsia="Calibri"/>
                <w:i/>
                <w:szCs w:val="24"/>
              </w:rPr>
            </w:pPr>
            <w:r w:rsidRPr="001C1D50">
              <w:rPr>
                <w:rFonts w:eastAsia="Calibri"/>
                <w:i/>
                <w:szCs w:val="24"/>
              </w:rPr>
              <w:t>Tarybai teikiamais svarstyti klausimais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66422D3" w14:textId="77777777" w:rsidR="00D00983" w:rsidRPr="001C1D50" w:rsidRDefault="00D00983" w:rsidP="002102CF">
            <w:pPr>
              <w:jc w:val="center"/>
              <w:rPr>
                <w:rFonts w:eastAsia="Calibri"/>
                <w:i/>
                <w:szCs w:val="24"/>
              </w:rPr>
            </w:pPr>
            <w:r w:rsidRPr="001C1D50">
              <w:rPr>
                <w:rFonts w:eastAsia="Calibri"/>
                <w:i/>
                <w:szCs w:val="24"/>
              </w:rPr>
              <w:t>Komiteto iniciatyva svarstytais klausimais</w:t>
            </w:r>
          </w:p>
        </w:tc>
        <w:tc>
          <w:tcPr>
            <w:tcW w:w="659" w:type="dxa"/>
            <w:shd w:val="clear" w:color="auto" w:fill="C6D9F1" w:themeFill="text2" w:themeFillTint="33"/>
          </w:tcPr>
          <w:p w14:paraId="7A98DD21" w14:textId="77777777" w:rsidR="00D00983" w:rsidRPr="001C1D50" w:rsidRDefault="00D00983" w:rsidP="002102CF">
            <w:pPr>
              <w:rPr>
                <w:rFonts w:eastAsia="Calibri"/>
                <w:i/>
                <w:szCs w:val="24"/>
              </w:rPr>
            </w:pPr>
            <w:r w:rsidRPr="001C1D50">
              <w:rPr>
                <w:rFonts w:eastAsia="Calibri"/>
                <w:i/>
                <w:szCs w:val="24"/>
              </w:rPr>
              <w:t>Iš viso</w:t>
            </w:r>
          </w:p>
        </w:tc>
      </w:tr>
      <w:tr w:rsidR="00D00983" w:rsidRPr="001C1D50" w14:paraId="333B5A09" w14:textId="77777777" w:rsidTr="007A74CE">
        <w:trPr>
          <w:trHeight w:val="212"/>
        </w:trPr>
        <w:tc>
          <w:tcPr>
            <w:tcW w:w="4106" w:type="dxa"/>
            <w:shd w:val="clear" w:color="auto" w:fill="C6D9F1" w:themeFill="text2" w:themeFillTint="33"/>
          </w:tcPr>
          <w:p w14:paraId="184C743A" w14:textId="77777777" w:rsidR="00D00983" w:rsidRPr="001C1D50" w:rsidRDefault="00D00983" w:rsidP="002102CF">
            <w:pPr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Biudžeto ir ekonominės plėtros komitetas</w:t>
            </w:r>
          </w:p>
        </w:tc>
        <w:tc>
          <w:tcPr>
            <w:tcW w:w="1276" w:type="dxa"/>
          </w:tcPr>
          <w:p w14:paraId="48138E9D" w14:textId="7CCF52B4" w:rsidR="00D00983" w:rsidRPr="001C1D50" w:rsidRDefault="00184B36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13</w:t>
            </w:r>
          </w:p>
        </w:tc>
        <w:tc>
          <w:tcPr>
            <w:tcW w:w="1276" w:type="dxa"/>
          </w:tcPr>
          <w:p w14:paraId="31530A0F" w14:textId="526A584D" w:rsidR="00D00983" w:rsidRPr="001C1D50" w:rsidRDefault="00184B36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-</w:t>
            </w:r>
          </w:p>
        </w:tc>
        <w:tc>
          <w:tcPr>
            <w:tcW w:w="1275" w:type="dxa"/>
          </w:tcPr>
          <w:p w14:paraId="59B59FF0" w14:textId="49C53420" w:rsidR="00D00983" w:rsidRPr="001C1D50" w:rsidRDefault="00E807C5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-</w:t>
            </w:r>
          </w:p>
        </w:tc>
        <w:tc>
          <w:tcPr>
            <w:tcW w:w="1276" w:type="dxa"/>
          </w:tcPr>
          <w:p w14:paraId="27C5A6C3" w14:textId="5E0A3B5A" w:rsidR="00D00983" w:rsidRPr="001C1D50" w:rsidRDefault="00E807C5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2</w:t>
            </w:r>
          </w:p>
        </w:tc>
        <w:tc>
          <w:tcPr>
            <w:tcW w:w="659" w:type="dxa"/>
          </w:tcPr>
          <w:p w14:paraId="649B41E2" w14:textId="3792C927" w:rsidR="00D00983" w:rsidRPr="001C1D50" w:rsidRDefault="00184B36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2</w:t>
            </w:r>
          </w:p>
        </w:tc>
      </w:tr>
      <w:tr w:rsidR="00D00983" w:rsidRPr="001C1D50" w14:paraId="5EAE72F2" w14:textId="77777777" w:rsidTr="007A74CE">
        <w:trPr>
          <w:trHeight w:val="214"/>
        </w:trPr>
        <w:tc>
          <w:tcPr>
            <w:tcW w:w="4106" w:type="dxa"/>
            <w:shd w:val="clear" w:color="auto" w:fill="C6D9F1" w:themeFill="text2" w:themeFillTint="33"/>
          </w:tcPr>
          <w:p w14:paraId="06F9EA6F" w14:textId="77777777" w:rsidR="00D00983" w:rsidRPr="001C1D50" w:rsidRDefault="00D00983" w:rsidP="002102CF">
            <w:pPr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Sveikatos ir socialinių reikalų komitetas</w:t>
            </w:r>
          </w:p>
        </w:tc>
        <w:tc>
          <w:tcPr>
            <w:tcW w:w="1276" w:type="dxa"/>
          </w:tcPr>
          <w:p w14:paraId="3CA34BA9" w14:textId="22CE1D1B" w:rsidR="00D00983" w:rsidRPr="001C1D50" w:rsidRDefault="00184B36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13</w:t>
            </w:r>
          </w:p>
        </w:tc>
        <w:tc>
          <w:tcPr>
            <w:tcW w:w="1276" w:type="dxa"/>
          </w:tcPr>
          <w:p w14:paraId="5F9A7A18" w14:textId="54CA67F3" w:rsidR="00D00983" w:rsidRPr="001C1D50" w:rsidRDefault="00184B36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2</w:t>
            </w:r>
          </w:p>
        </w:tc>
        <w:tc>
          <w:tcPr>
            <w:tcW w:w="1275" w:type="dxa"/>
          </w:tcPr>
          <w:p w14:paraId="444AD38B" w14:textId="58451D28" w:rsidR="00D00983" w:rsidRPr="001C1D50" w:rsidRDefault="00184B36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1</w:t>
            </w:r>
          </w:p>
        </w:tc>
        <w:tc>
          <w:tcPr>
            <w:tcW w:w="1276" w:type="dxa"/>
          </w:tcPr>
          <w:p w14:paraId="05A259C3" w14:textId="4D45B064" w:rsidR="00D00983" w:rsidRPr="001C1D50" w:rsidRDefault="00184B36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2</w:t>
            </w:r>
          </w:p>
        </w:tc>
        <w:tc>
          <w:tcPr>
            <w:tcW w:w="659" w:type="dxa"/>
          </w:tcPr>
          <w:p w14:paraId="405A2E49" w14:textId="153B9E22" w:rsidR="00D00983" w:rsidRPr="001C1D50" w:rsidRDefault="00184B36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3</w:t>
            </w:r>
          </w:p>
        </w:tc>
      </w:tr>
      <w:tr w:rsidR="00D00983" w:rsidRPr="001C1D50" w14:paraId="69337FEB" w14:textId="77777777" w:rsidTr="007A74CE">
        <w:trPr>
          <w:trHeight w:val="431"/>
        </w:trPr>
        <w:tc>
          <w:tcPr>
            <w:tcW w:w="4106" w:type="dxa"/>
            <w:shd w:val="clear" w:color="auto" w:fill="C6D9F1" w:themeFill="text2" w:themeFillTint="33"/>
          </w:tcPr>
          <w:p w14:paraId="657C923E" w14:textId="77777777" w:rsidR="00D00983" w:rsidRPr="001C1D50" w:rsidRDefault="00D00983" w:rsidP="002102CF">
            <w:pPr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Švietimo, kultūros, sporto ir jaunimo reikalų komitetas</w:t>
            </w:r>
          </w:p>
        </w:tc>
        <w:tc>
          <w:tcPr>
            <w:tcW w:w="1276" w:type="dxa"/>
          </w:tcPr>
          <w:p w14:paraId="770336AD" w14:textId="0FECFCE0" w:rsidR="00D00983" w:rsidRPr="001C1D50" w:rsidRDefault="00184B36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13</w:t>
            </w:r>
          </w:p>
        </w:tc>
        <w:tc>
          <w:tcPr>
            <w:tcW w:w="1276" w:type="dxa"/>
          </w:tcPr>
          <w:p w14:paraId="5155891A" w14:textId="7402B748" w:rsidR="00D00983" w:rsidRPr="001C1D50" w:rsidRDefault="00184B36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4</w:t>
            </w:r>
          </w:p>
        </w:tc>
        <w:tc>
          <w:tcPr>
            <w:tcW w:w="1275" w:type="dxa"/>
          </w:tcPr>
          <w:p w14:paraId="597986D5" w14:textId="290063BF" w:rsidR="00D00983" w:rsidRPr="001C1D50" w:rsidRDefault="00184B36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1</w:t>
            </w:r>
          </w:p>
        </w:tc>
        <w:tc>
          <w:tcPr>
            <w:tcW w:w="1276" w:type="dxa"/>
          </w:tcPr>
          <w:p w14:paraId="263671CC" w14:textId="058CCE90" w:rsidR="00D00983" w:rsidRPr="001C1D50" w:rsidRDefault="00184B36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-</w:t>
            </w:r>
          </w:p>
        </w:tc>
        <w:tc>
          <w:tcPr>
            <w:tcW w:w="659" w:type="dxa"/>
          </w:tcPr>
          <w:p w14:paraId="11B85F7A" w14:textId="0EFF5B53" w:rsidR="00D00983" w:rsidRPr="001C1D50" w:rsidRDefault="00184B36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1</w:t>
            </w:r>
          </w:p>
        </w:tc>
      </w:tr>
      <w:tr w:rsidR="00D00983" w:rsidRPr="001C1D50" w14:paraId="0C07F4DE" w14:textId="77777777" w:rsidTr="007A74CE">
        <w:trPr>
          <w:trHeight w:val="214"/>
        </w:trPr>
        <w:tc>
          <w:tcPr>
            <w:tcW w:w="4106" w:type="dxa"/>
            <w:shd w:val="clear" w:color="auto" w:fill="C6D9F1" w:themeFill="text2" w:themeFillTint="33"/>
          </w:tcPr>
          <w:p w14:paraId="77BF47D7" w14:textId="77777777" w:rsidR="00D00983" w:rsidRPr="001C1D50" w:rsidRDefault="00D00983" w:rsidP="002102CF">
            <w:pPr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Kaimo ir aplinkosaugos komitetas</w:t>
            </w:r>
          </w:p>
        </w:tc>
        <w:tc>
          <w:tcPr>
            <w:tcW w:w="1276" w:type="dxa"/>
          </w:tcPr>
          <w:p w14:paraId="0033EB69" w14:textId="77777777" w:rsidR="00D00983" w:rsidRPr="001C1D50" w:rsidRDefault="00D00983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14</w:t>
            </w:r>
          </w:p>
        </w:tc>
        <w:tc>
          <w:tcPr>
            <w:tcW w:w="1276" w:type="dxa"/>
          </w:tcPr>
          <w:p w14:paraId="62DAC8A0" w14:textId="77777777" w:rsidR="00D00983" w:rsidRPr="001C1D50" w:rsidRDefault="00D00983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2</w:t>
            </w:r>
          </w:p>
        </w:tc>
        <w:tc>
          <w:tcPr>
            <w:tcW w:w="1275" w:type="dxa"/>
          </w:tcPr>
          <w:p w14:paraId="7E4F85C7" w14:textId="60C714EB" w:rsidR="00D00983" w:rsidRPr="001C1D50" w:rsidRDefault="00184B36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2</w:t>
            </w:r>
          </w:p>
        </w:tc>
        <w:tc>
          <w:tcPr>
            <w:tcW w:w="1276" w:type="dxa"/>
          </w:tcPr>
          <w:p w14:paraId="4BCC21D9" w14:textId="05DD22D0" w:rsidR="00D00983" w:rsidRPr="001C1D50" w:rsidRDefault="00184B36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1</w:t>
            </w:r>
          </w:p>
        </w:tc>
        <w:tc>
          <w:tcPr>
            <w:tcW w:w="659" w:type="dxa"/>
          </w:tcPr>
          <w:p w14:paraId="713B53BA" w14:textId="507A544F" w:rsidR="00D00983" w:rsidRPr="001C1D50" w:rsidRDefault="00184B36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3</w:t>
            </w:r>
          </w:p>
        </w:tc>
      </w:tr>
      <w:tr w:rsidR="00D00983" w:rsidRPr="001C1D50" w14:paraId="560D6506" w14:textId="77777777" w:rsidTr="007A74CE">
        <w:trPr>
          <w:trHeight w:val="214"/>
        </w:trPr>
        <w:tc>
          <w:tcPr>
            <w:tcW w:w="4106" w:type="dxa"/>
            <w:shd w:val="clear" w:color="auto" w:fill="C6D9F1" w:themeFill="text2" w:themeFillTint="33"/>
          </w:tcPr>
          <w:p w14:paraId="2849AA83" w14:textId="77777777" w:rsidR="00D00983" w:rsidRPr="001C1D50" w:rsidRDefault="00D00983" w:rsidP="002102CF">
            <w:pPr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Savivaldybės ūkio komitetas</w:t>
            </w:r>
          </w:p>
        </w:tc>
        <w:tc>
          <w:tcPr>
            <w:tcW w:w="1276" w:type="dxa"/>
          </w:tcPr>
          <w:p w14:paraId="2D1F3078" w14:textId="53C1F1E9" w:rsidR="00D00983" w:rsidRPr="001C1D50" w:rsidRDefault="00184B36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12</w:t>
            </w:r>
          </w:p>
        </w:tc>
        <w:tc>
          <w:tcPr>
            <w:tcW w:w="1276" w:type="dxa"/>
          </w:tcPr>
          <w:p w14:paraId="20932D02" w14:textId="273E357A" w:rsidR="00D00983" w:rsidRPr="001C1D50" w:rsidRDefault="00184B36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1</w:t>
            </w:r>
          </w:p>
        </w:tc>
        <w:tc>
          <w:tcPr>
            <w:tcW w:w="1275" w:type="dxa"/>
          </w:tcPr>
          <w:p w14:paraId="49326F28" w14:textId="37ACE8C9" w:rsidR="00D00983" w:rsidRPr="001C1D50" w:rsidRDefault="00184B36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1</w:t>
            </w:r>
          </w:p>
        </w:tc>
        <w:tc>
          <w:tcPr>
            <w:tcW w:w="1276" w:type="dxa"/>
          </w:tcPr>
          <w:p w14:paraId="2EDF2BAC" w14:textId="0F8D3765" w:rsidR="00D00983" w:rsidRPr="001C1D50" w:rsidRDefault="00184B36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-</w:t>
            </w:r>
          </w:p>
        </w:tc>
        <w:tc>
          <w:tcPr>
            <w:tcW w:w="659" w:type="dxa"/>
          </w:tcPr>
          <w:p w14:paraId="429B2CAB" w14:textId="00014BD8" w:rsidR="00D00983" w:rsidRPr="001C1D50" w:rsidRDefault="00184B36" w:rsidP="002102CF">
            <w:pPr>
              <w:jc w:val="center"/>
              <w:rPr>
                <w:rFonts w:eastAsia="Calibri"/>
                <w:szCs w:val="24"/>
              </w:rPr>
            </w:pPr>
            <w:r w:rsidRPr="001C1D50">
              <w:rPr>
                <w:rFonts w:eastAsia="Calibri"/>
                <w:szCs w:val="24"/>
              </w:rPr>
              <w:t>1</w:t>
            </w:r>
          </w:p>
        </w:tc>
      </w:tr>
      <w:tr w:rsidR="00D00983" w:rsidRPr="001C1D50" w14:paraId="2B77CA5D" w14:textId="77777777" w:rsidTr="007A74CE">
        <w:trPr>
          <w:trHeight w:val="107"/>
        </w:trPr>
        <w:tc>
          <w:tcPr>
            <w:tcW w:w="4106" w:type="dxa"/>
            <w:shd w:val="clear" w:color="auto" w:fill="C6D9F1" w:themeFill="text2" w:themeFillTint="33"/>
          </w:tcPr>
          <w:p w14:paraId="5AE98D44" w14:textId="77777777" w:rsidR="00D00983" w:rsidRPr="001C1D50" w:rsidRDefault="00D00983" w:rsidP="002102CF">
            <w:pPr>
              <w:rPr>
                <w:rFonts w:eastAsia="Calibri"/>
                <w:b/>
                <w:bCs/>
                <w:szCs w:val="24"/>
              </w:rPr>
            </w:pPr>
            <w:r w:rsidRPr="001C1D50">
              <w:rPr>
                <w:rFonts w:eastAsia="Calibri"/>
                <w:b/>
                <w:bCs/>
                <w:szCs w:val="24"/>
              </w:rPr>
              <w:t>Kontrolės komitetas</w:t>
            </w:r>
          </w:p>
        </w:tc>
        <w:tc>
          <w:tcPr>
            <w:tcW w:w="1276" w:type="dxa"/>
          </w:tcPr>
          <w:p w14:paraId="4CDD4DBB" w14:textId="21C5652E" w:rsidR="00D00983" w:rsidRPr="001C1D50" w:rsidRDefault="00D00983" w:rsidP="002102CF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1C1D50">
              <w:rPr>
                <w:rFonts w:eastAsia="Calibri"/>
                <w:b/>
                <w:bCs/>
                <w:szCs w:val="24"/>
              </w:rPr>
              <w:t>4</w:t>
            </w:r>
          </w:p>
        </w:tc>
        <w:tc>
          <w:tcPr>
            <w:tcW w:w="1276" w:type="dxa"/>
          </w:tcPr>
          <w:p w14:paraId="60FBEB94" w14:textId="2CC75E2B" w:rsidR="00D00983" w:rsidRPr="001C1D50" w:rsidRDefault="00D00983" w:rsidP="002102CF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1C1D50">
              <w:rPr>
                <w:rFonts w:eastAsia="Calibri"/>
                <w:b/>
                <w:bCs/>
                <w:szCs w:val="24"/>
              </w:rPr>
              <w:t>-</w:t>
            </w:r>
          </w:p>
        </w:tc>
        <w:tc>
          <w:tcPr>
            <w:tcW w:w="2551" w:type="dxa"/>
            <w:gridSpan w:val="2"/>
          </w:tcPr>
          <w:p w14:paraId="3B897524" w14:textId="777463E5" w:rsidR="00D00983" w:rsidRPr="001C1D50" w:rsidRDefault="00D00983" w:rsidP="002102CF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1C1D50">
              <w:rPr>
                <w:rFonts w:eastAsia="Calibri"/>
                <w:b/>
                <w:bCs/>
                <w:szCs w:val="24"/>
              </w:rPr>
              <w:t>1</w:t>
            </w:r>
          </w:p>
        </w:tc>
        <w:tc>
          <w:tcPr>
            <w:tcW w:w="659" w:type="dxa"/>
          </w:tcPr>
          <w:p w14:paraId="235FC0E5" w14:textId="57062159" w:rsidR="00D00983" w:rsidRPr="001C1D50" w:rsidRDefault="00D00983" w:rsidP="002102CF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1C1D50">
              <w:rPr>
                <w:rFonts w:eastAsia="Calibri"/>
                <w:b/>
                <w:bCs/>
                <w:szCs w:val="24"/>
              </w:rPr>
              <w:t>1</w:t>
            </w:r>
          </w:p>
        </w:tc>
      </w:tr>
    </w:tbl>
    <w:p w14:paraId="328CA5D4" w14:textId="77777777" w:rsidR="00D00983" w:rsidRPr="001C1D50" w:rsidRDefault="00D00983" w:rsidP="00876CE4">
      <w:pPr>
        <w:rPr>
          <w:szCs w:val="24"/>
        </w:rPr>
      </w:pPr>
    </w:p>
    <w:p w14:paraId="37DC9B59" w14:textId="77777777" w:rsidR="00D00983" w:rsidRPr="001C1D50" w:rsidRDefault="00D00983" w:rsidP="00876CE4">
      <w:pPr>
        <w:rPr>
          <w:szCs w:val="24"/>
        </w:rPr>
      </w:pPr>
    </w:p>
    <w:p w14:paraId="355038AF" w14:textId="77777777" w:rsidR="00D00983" w:rsidRPr="001C1D50" w:rsidRDefault="00D00983" w:rsidP="00876CE4">
      <w:pPr>
        <w:rPr>
          <w:szCs w:val="24"/>
        </w:rPr>
      </w:pPr>
    </w:p>
    <w:p w14:paraId="5090E52C" w14:textId="25407834" w:rsidR="0024673C" w:rsidRPr="001C1D50" w:rsidRDefault="004F07A5" w:rsidP="00876CE4">
      <w:pPr>
        <w:rPr>
          <w:szCs w:val="24"/>
        </w:rPr>
      </w:pPr>
      <w:r w:rsidRPr="001C1D50">
        <w:rPr>
          <w:szCs w:val="24"/>
        </w:rPr>
        <w:t>K</w:t>
      </w:r>
      <w:r w:rsidR="00DB0649" w:rsidRPr="001C1D50">
        <w:rPr>
          <w:szCs w:val="24"/>
        </w:rPr>
        <w:t>omiteto pirminin</w:t>
      </w:r>
      <w:r w:rsidR="00373458" w:rsidRPr="001C1D50">
        <w:rPr>
          <w:szCs w:val="24"/>
        </w:rPr>
        <w:t>kas</w:t>
      </w:r>
      <w:r w:rsidR="00373458" w:rsidRPr="001C1D50">
        <w:rPr>
          <w:szCs w:val="24"/>
        </w:rPr>
        <w:tab/>
      </w:r>
      <w:r w:rsidR="00373458" w:rsidRPr="001C1D50">
        <w:rPr>
          <w:szCs w:val="24"/>
        </w:rPr>
        <w:tab/>
      </w:r>
      <w:r w:rsidR="00373458" w:rsidRPr="001C1D50">
        <w:rPr>
          <w:szCs w:val="24"/>
        </w:rPr>
        <w:tab/>
      </w:r>
      <w:r w:rsidR="00373458" w:rsidRPr="001C1D50">
        <w:rPr>
          <w:szCs w:val="24"/>
        </w:rPr>
        <w:tab/>
      </w:r>
      <w:r w:rsidR="00642C1A" w:rsidRPr="001C1D50">
        <w:rPr>
          <w:szCs w:val="24"/>
        </w:rPr>
        <w:t>Kęstutis Zinkevičius</w:t>
      </w:r>
    </w:p>
    <w:p w14:paraId="55157FF8" w14:textId="77777777" w:rsidR="00AC41C6" w:rsidRPr="001C1D50" w:rsidRDefault="00AC41C6" w:rsidP="00876CE4">
      <w:pPr>
        <w:rPr>
          <w:szCs w:val="24"/>
        </w:rPr>
      </w:pPr>
    </w:p>
    <w:p w14:paraId="56351336" w14:textId="77777777" w:rsidR="00AC41C6" w:rsidRPr="001C1D50" w:rsidRDefault="00AC41C6" w:rsidP="00876CE4">
      <w:pPr>
        <w:rPr>
          <w:szCs w:val="24"/>
        </w:rPr>
      </w:pPr>
    </w:p>
    <w:p w14:paraId="2254F49B" w14:textId="77777777" w:rsidR="00D00983" w:rsidRPr="001C1D50" w:rsidRDefault="00D00983" w:rsidP="00876CE4">
      <w:pPr>
        <w:rPr>
          <w:szCs w:val="24"/>
        </w:rPr>
      </w:pPr>
    </w:p>
    <w:p w14:paraId="0637B272" w14:textId="77777777" w:rsidR="00D00983" w:rsidRPr="001C1D50" w:rsidRDefault="00D00983" w:rsidP="00876CE4">
      <w:pPr>
        <w:rPr>
          <w:szCs w:val="24"/>
        </w:rPr>
      </w:pPr>
    </w:p>
    <w:p w14:paraId="1A9A2203" w14:textId="77777777" w:rsidR="00AC41C6" w:rsidRPr="001C1D50" w:rsidRDefault="00AC41C6" w:rsidP="00876CE4">
      <w:pPr>
        <w:rPr>
          <w:szCs w:val="24"/>
        </w:rPr>
      </w:pPr>
    </w:p>
    <w:p w14:paraId="3B25C967" w14:textId="77777777" w:rsidR="005D0A1F" w:rsidRPr="001C1D50" w:rsidRDefault="00AC41C6" w:rsidP="00876CE4">
      <w:pPr>
        <w:rPr>
          <w:szCs w:val="24"/>
        </w:rPr>
      </w:pPr>
      <w:r w:rsidRPr="001C1D50">
        <w:rPr>
          <w:szCs w:val="24"/>
        </w:rPr>
        <w:t>Ataskaitą parengė</w:t>
      </w:r>
    </w:p>
    <w:p w14:paraId="76C63FEC" w14:textId="477AF26D" w:rsidR="00AC41C6" w:rsidRPr="001C1D50" w:rsidRDefault="005D0A1F" w:rsidP="00876CE4">
      <w:pPr>
        <w:rPr>
          <w:szCs w:val="24"/>
        </w:rPr>
      </w:pPr>
      <w:r w:rsidRPr="001C1D50">
        <w:rPr>
          <w:szCs w:val="24"/>
        </w:rPr>
        <w:t>Civilinės metrikacijos ir dokumentų valdymo skyriaus</w:t>
      </w:r>
      <w:r w:rsidR="00AC41C6" w:rsidRPr="001C1D50">
        <w:rPr>
          <w:szCs w:val="24"/>
        </w:rPr>
        <w:t xml:space="preserve"> </w:t>
      </w:r>
    </w:p>
    <w:p w14:paraId="71E5073A" w14:textId="2F050AFE" w:rsidR="00AC41C6" w:rsidRPr="001C1D50" w:rsidRDefault="005D0A1F" w:rsidP="00876CE4">
      <w:pPr>
        <w:rPr>
          <w:szCs w:val="24"/>
        </w:rPr>
      </w:pPr>
      <w:r w:rsidRPr="001C1D50">
        <w:rPr>
          <w:szCs w:val="24"/>
        </w:rPr>
        <w:t>v</w:t>
      </w:r>
      <w:r w:rsidR="00AC41C6" w:rsidRPr="001C1D50">
        <w:rPr>
          <w:szCs w:val="24"/>
        </w:rPr>
        <w:t>yr</w:t>
      </w:r>
      <w:r w:rsidR="002102CF" w:rsidRPr="001C1D50">
        <w:rPr>
          <w:szCs w:val="24"/>
        </w:rPr>
        <w:t>iausioji</w:t>
      </w:r>
      <w:r w:rsidR="00AC41C6" w:rsidRPr="001C1D50">
        <w:rPr>
          <w:szCs w:val="24"/>
        </w:rPr>
        <w:t xml:space="preserve"> specialistė</w:t>
      </w:r>
      <w:r w:rsidR="00AC41C6" w:rsidRPr="001C1D50">
        <w:rPr>
          <w:szCs w:val="24"/>
        </w:rPr>
        <w:tab/>
      </w:r>
      <w:r w:rsidR="00AC41C6" w:rsidRPr="001C1D50">
        <w:rPr>
          <w:szCs w:val="24"/>
        </w:rPr>
        <w:tab/>
      </w:r>
      <w:r w:rsidR="00AC41C6" w:rsidRPr="001C1D50">
        <w:rPr>
          <w:szCs w:val="24"/>
        </w:rPr>
        <w:tab/>
      </w:r>
      <w:r w:rsidR="00AC41C6" w:rsidRPr="001C1D50">
        <w:rPr>
          <w:szCs w:val="24"/>
        </w:rPr>
        <w:tab/>
        <w:t>Diana Tiškuvienė</w:t>
      </w:r>
    </w:p>
    <w:sectPr w:rsidR="00AC41C6" w:rsidRPr="001C1D50" w:rsidSect="00B25AB5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35E8" w14:textId="77777777" w:rsidR="00BE6AC2" w:rsidRDefault="00BE6AC2" w:rsidP="00907868">
      <w:r>
        <w:separator/>
      </w:r>
    </w:p>
  </w:endnote>
  <w:endnote w:type="continuationSeparator" w:id="0">
    <w:p w14:paraId="09AE102E" w14:textId="77777777" w:rsidR="00BE6AC2" w:rsidRDefault="00BE6AC2" w:rsidP="0090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9BB4" w14:textId="77777777" w:rsidR="00BE6AC2" w:rsidRDefault="00BE6AC2" w:rsidP="00907868">
      <w:r>
        <w:separator/>
      </w:r>
    </w:p>
  </w:footnote>
  <w:footnote w:type="continuationSeparator" w:id="0">
    <w:p w14:paraId="1729DFEE" w14:textId="77777777" w:rsidR="00BE6AC2" w:rsidRDefault="00BE6AC2" w:rsidP="0090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8898003"/>
      <w:docPartObj>
        <w:docPartGallery w:val="Page Numbers (Top of Page)"/>
        <w:docPartUnique/>
      </w:docPartObj>
    </w:sdtPr>
    <w:sdtEndPr/>
    <w:sdtContent>
      <w:p w14:paraId="6DBF3C89" w14:textId="19A84D62" w:rsidR="00907868" w:rsidRDefault="007426FF" w:rsidP="00BA43AA">
        <w:pPr>
          <w:pStyle w:val="Antrats"/>
          <w:jc w:val="center"/>
        </w:pPr>
        <w:r>
          <w:fldChar w:fldCharType="begin"/>
        </w:r>
        <w:r w:rsidR="00907868">
          <w:instrText>PAGE   \* MERGEFORMAT</w:instrText>
        </w:r>
        <w:r>
          <w:fldChar w:fldCharType="separate"/>
        </w:r>
        <w:r w:rsidR="008905C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579"/>
    <w:multiLevelType w:val="hybridMultilevel"/>
    <w:tmpl w:val="41745D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B6174"/>
    <w:multiLevelType w:val="hybridMultilevel"/>
    <w:tmpl w:val="B57622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677E6"/>
    <w:multiLevelType w:val="hybridMultilevel"/>
    <w:tmpl w:val="B4FA88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201E5"/>
    <w:multiLevelType w:val="hybridMultilevel"/>
    <w:tmpl w:val="D86C49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12ABE"/>
    <w:multiLevelType w:val="hybridMultilevel"/>
    <w:tmpl w:val="07BACBF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326D9"/>
    <w:multiLevelType w:val="hybridMultilevel"/>
    <w:tmpl w:val="25C8E6B6"/>
    <w:lvl w:ilvl="0" w:tplc="0427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2AA24A98"/>
    <w:multiLevelType w:val="hybridMultilevel"/>
    <w:tmpl w:val="6AEC419A"/>
    <w:lvl w:ilvl="0" w:tplc="4FD4D79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346D2"/>
    <w:multiLevelType w:val="hybridMultilevel"/>
    <w:tmpl w:val="38907B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60611"/>
    <w:multiLevelType w:val="hybridMultilevel"/>
    <w:tmpl w:val="CCFC6D22"/>
    <w:lvl w:ilvl="0" w:tplc="0D72125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C1947"/>
    <w:multiLevelType w:val="hybridMultilevel"/>
    <w:tmpl w:val="C19294F0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D3FDE"/>
    <w:multiLevelType w:val="hybridMultilevel"/>
    <w:tmpl w:val="7F402C3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346BD"/>
    <w:multiLevelType w:val="hybridMultilevel"/>
    <w:tmpl w:val="215AED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567D4"/>
    <w:multiLevelType w:val="hybridMultilevel"/>
    <w:tmpl w:val="5014A7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1710C"/>
    <w:multiLevelType w:val="hybridMultilevel"/>
    <w:tmpl w:val="63C4CEF8"/>
    <w:lvl w:ilvl="0" w:tplc="1FDCA2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10D05"/>
    <w:multiLevelType w:val="hybridMultilevel"/>
    <w:tmpl w:val="5AF4DF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B0EA5"/>
    <w:multiLevelType w:val="hybridMultilevel"/>
    <w:tmpl w:val="FE6E84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483973">
    <w:abstractNumId w:val="4"/>
  </w:num>
  <w:num w:numId="2" w16cid:durableId="997226428">
    <w:abstractNumId w:val="5"/>
  </w:num>
  <w:num w:numId="3" w16cid:durableId="812066793">
    <w:abstractNumId w:val="0"/>
  </w:num>
  <w:num w:numId="4" w16cid:durableId="2016757847">
    <w:abstractNumId w:val="6"/>
  </w:num>
  <w:num w:numId="5" w16cid:durableId="31077431">
    <w:abstractNumId w:val="13"/>
  </w:num>
  <w:num w:numId="6" w16cid:durableId="472259149">
    <w:abstractNumId w:val="15"/>
  </w:num>
  <w:num w:numId="7" w16cid:durableId="1874616765">
    <w:abstractNumId w:val="7"/>
  </w:num>
  <w:num w:numId="8" w16cid:durableId="1926912439">
    <w:abstractNumId w:val="3"/>
  </w:num>
  <w:num w:numId="9" w16cid:durableId="614598003">
    <w:abstractNumId w:val="12"/>
  </w:num>
  <w:num w:numId="10" w16cid:durableId="742947526">
    <w:abstractNumId w:val="2"/>
  </w:num>
  <w:num w:numId="11" w16cid:durableId="898828721">
    <w:abstractNumId w:val="11"/>
  </w:num>
  <w:num w:numId="12" w16cid:durableId="1239901548">
    <w:abstractNumId w:val="14"/>
  </w:num>
  <w:num w:numId="13" w16cid:durableId="1076198500">
    <w:abstractNumId w:val="1"/>
  </w:num>
  <w:num w:numId="14" w16cid:durableId="836574753">
    <w:abstractNumId w:val="8"/>
  </w:num>
  <w:num w:numId="15" w16cid:durableId="680858143">
    <w:abstractNumId w:val="10"/>
  </w:num>
  <w:num w:numId="16" w16cid:durableId="8939333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87"/>
    <w:rsid w:val="0002551E"/>
    <w:rsid w:val="00027E5C"/>
    <w:rsid w:val="000439EC"/>
    <w:rsid w:val="00045AA5"/>
    <w:rsid w:val="000558D9"/>
    <w:rsid w:val="00065E81"/>
    <w:rsid w:val="00075666"/>
    <w:rsid w:val="00092842"/>
    <w:rsid w:val="000A0CE2"/>
    <w:rsid w:val="000B2139"/>
    <w:rsid w:val="000B460B"/>
    <w:rsid w:val="000C00FD"/>
    <w:rsid w:val="000C03E3"/>
    <w:rsid w:val="000C1039"/>
    <w:rsid w:val="000D3B19"/>
    <w:rsid w:val="000F14CA"/>
    <w:rsid w:val="000F644A"/>
    <w:rsid w:val="0010602A"/>
    <w:rsid w:val="001144E1"/>
    <w:rsid w:val="00125F39"/>
    <w:rsid w:val="00165BBE"/>
    <w:rsid w:val="00172C53"/>
    <w:rsid w:val="001761F7"/>
    <w:rsid w:val="00184B36"/>
    <w:rsid w:val="001878A8"/>
    <w:rsid w:val="001933B9"/>
    <w:rsid w:val="00193B5E"/>
    <w:rsid w:val="001C1D50"/>
    <w:rsid w:val="001D2119"/>
    <w:rsid w:val="001E06F0"/>
    <w:rsid w:val="001F3502"/>
    <w:rsid w:val="002102CF"/>
    <w:rsid w:val="00211035"/>
    <w:rsid w:val="00211A4F"/>
    <w:rsid w:val="002231AE"/>
    <w:rsid w:val="002234E6"/>
    <w:rsid w:val="002255A9"/>
    <w:rsid w:val="00240CE7"/>
    <w:rsid w:val="00245B58"/>
    <w:rsid w:val="0024673C"/>
    <w:rsid w:val="00251E6F"/>
    <w:rsid w:val="00274956"/>
    <w:rsid w:val="00283737"/>
    <w:rsid w:val="002855C4"/>
    <w:rsid w:val="002A06C5"/>
    <w:rsid w:val="002C25F8"/>
    <w:rsid w:val="002C7A4C"/>
    <w:rsid w:val="002D07FA"/>
    <w:rsid w:val="002D4174"/>
    <w:rsid w:val="002D4A12"/>
    <w:rsid w:val="002E0897"/>
    <w:rsid w:val="002E60CC"/>
    <w:rsid w:val="002F5684"/>
    <w:rsid w:val="00305157"/>
    <w:rsid w:val="00314033"/>
    <w:rsid w:val="00324097"/>
    <w:rsid w:val="00335384"/>
    <w:rsid w:val="003355E2"/>
    <w:rsid w:val="00335BC7"/>
    <w:rsid w:val="0034156B"/>
    <w:rsid w:val="00354F62"/>
    <w:rsid w:val="0036501E"/>
    <w:rsid w:val="003675EE"/>
    <w:rsid w:val="003721AA"/>
    <w:rsid w:val="00373458"/>
    <w:rsid w:val="003741CD"/>
    <w:rsid w:val="00383963"/>
    <w:rsid w:val="003848AA"/>
    <w:rsid w:val="00386F16"/>
    <w:rsid w:val="00392AA7"/>
    <w:rsid w:val="00392E8E"/>
    <w:rsid w:val="003972E0"/>
    <w:rsid w:val="003A5800"/>
    <w:rsid w:val="003A6E1A"/>
    <w:rsid w:val="003B18A1"/>
    <w:rsid w:val="003B1BB2"/>
    <w:rsid w:val="003B4987"/>
    <w:rsid w:val="003D440E"/>
    <w:rsid w:val="003D65B8"/>
    <w:rsid w:val="003E01EC"/>
    <w:rsid w:val="003F31A1"/>
    <w:rsid w:val="003F46CF"/>
    <w:rsid w:val="003F6EC9"/>
    <w:rsid w:val="003F70E1"/>
    <w:rsid w:val="0042236C"/>
    <w:rsid w:val="0043629E"/>
    <w:rsid w:val="004454BF"/>
    <w:rsid w:val="0046599A"/>
    <w:rsid w:val="00472E09"/>
    <w:rsid w:val="0047540A"/>
    <w:rsid w:val="00482403"/>
    <w:rsid w:val="00486308"/>
    <w:rsid w:val="004A0CB0"/>
    <w:rsid w:val="004A1E69"/>
    <w:rsid w:val="004B1D47"/>
    <w:rsid w:val="004D121A"/>
    <w:rsid w:val="004D62A6"/>
    <w:rsid w:val="004D6A08"/>
    <w:rsid w:val="004E4B1F"/>
    <w:rsid w:val="004F07A5"/>
    <w:rsid w:val="004F5B3A"/>
    <w:rsid w:val="00501A1C"/>
    <w:rsid w:val="00514887"/>
    <w:rsid w:val="0051632D"/>
    <w:rsid w:val="00525F54"/>
    <w:rsid w:val="0053530C"/>
    <w:rsid w:val="00535AB3"/>
    <w:rsid w:val="0053641B"/>
    <w:rsid w:val="0054134A"/>
    <w:rsid w:val="00545E3B"/>
    <w:rsid w:val="00560C69"/>
    <w:rsid w:val="00561FCE"/>
    <w:rsid w:val="005721C6"/>
    <w:rsid w:val="00585DDB"/>
    <w:rsid w:val="00586164"/>
    <w:rsid w:val="00595DB1"/>
    <w:rsid w:val="005968B7"/>
    <w:rsid w:val="005A165E"/>
    <w:rsid w:val="005C6871"/>
    <w:rsid w:val="005D0A1F"/>
    <w:rsid w:val="005D7DF2"/>
    <w:rsid w:val="005E3ABF"/>
    <w:rsid w:val="005E61B5"/>
    <w:rsid w:val="005F0E9E"/>
    <w:rsid w:val="005F204D"/>
    <w:rsid w:val="005F4812"/>
    <w:rsid w:val="00602B85"/>
    <w:rsid w:val="0060568E"/>
    <w:rsid w:val="00606DEE"/>
    <w:rsid w:val="00607645"/>
    <w:rsid w:val="00614575"/>
    <w:rsid w:val="00626B74"/>
    <w:rsid w:val="0063734E"/>
    <w:rsid w:val="00642C1A"/>
    <w:rsid w:val="00645F4A"/>
    <w:rsid w:val="006739E8"/>
    <w:rsid w:val="00690D50"/>
    <w:rsid w:val="00691B0C"/>
    <w:rsid w:val="00692182"/>
    <w:rsid w:val="0069334C"/>
    <w:rsid w:val="006A404C"/>
    <w:rsid w:val="006B2E26"/>
    <w:rsid w:val="006C0D80"/>
    <w:rsid w:val="006C42A7"/>
    <w:rsid w:val="006D30B4"/>
    <w:rsid w:val="006F4169"/>
    <w:rsid w:val="00701A43"/>
    <w:rsid w:val="007114EF"/>
    <w:rsid w:val="0071696B"/>
    <w:rsid w:val="0072191C"/>
    <w:rsid w:val="00727162"/>
    <w:rsid w:val="007426FF"/>
    <w:rsid w:val="007534B4"/>
    <w:rsid w:val="007542EA"/>
    <w:rsid w:val="00755C86"/>
    <w:rsid w:val="007607A9"/>
    <w:rsid w:val="00765EA8"/>
    <w:rsid w:val="007759C3"/>
    <w:rsid w:val="007A265A"/>
    <w:rsid w:val="007A74CE"/>
    <w:rsid w:val="007C1E2A"/>
    <w:rsid w:val="007C7D75"/>
    <w:rsid w:val="007D1C0F"/>
    <w:rsid w:val="007F1B6E"/>
    <w:rsid w:val="007F235F"/>
    <w:rsid w:val="008012A4"/>
    <w:rsid w:val="00826248"/>
    <w:rsid w:val="00846090"/>
    <w:rsid w:val="00847A81"/>
    <w:rsid w:val="00847E24"/>
    <w:rsid w:val="00853441"/>
    <w:rsid w:val="00854DF7"/>
    <w:rsid w:val="00861FCA"/>
    <w:rsid w:val="00876CE4"/>
    <w:rsid w:val="00884879"/>
    <w:rsid w:val="0088496D"/>
    <w:rsid w:val="00886A21"/>
    <w:rsid w:val="008905C4"/>
    <w:rsid w:val="00893367"/>
    <w:rsid w:val="008A184E"/>
    <w:rsid w:val="008A59CF"/>
    <w:rsid w:val="008B0F43"/>
    <w:rsid w:val="008D1366"/>
    <w:rsid w:val="008D2573"/>
    <w:rsid w:val="008D7649"/>
    <w:rsid w:val="008E57EB"/>
    <w:rsid w:val="008E6B6F"/>
    <w:rsid w:val="008F196E"/>
    <w:rsid w:val="00904DEC"/>
    <w:rsid w:val="00907868"/>
    <w:rsid w:val="00916D43"/>
    <w:rsid w:val="00917F5D"/>
    <w:rsid w:val="00936898"/>
    <w:rsid w:val="0094022C"/>
    <w:rsid w:val="00963E2E"/>
    <w:rsid w:val="00965A90"/>
    <w:rsid w:val="00971E11"/>
    <w:rsid w:val="009747DA"/>
    <w:rsid w:val="009828BF"/>
    <w:rsid w:val="0098355F"/>
    <w:rsid w:val="009941A8"/>
    <w:rsid w:val="009A036D"/>
    <w:rsid w:val="009A04DD"/>
    <w:rsid w:val="009A27EE"/>
    <w:rsid w:val="009A6D96"/>
    <w:rsid w:val="009D7B19"/>
    <w:rsid w:val="009E46CC"/>
    <w:rsid w:val="009E6F5D"/>
    <w:rsid w:val="009F0060"/>
    <w:rsid w:val="009F62A4"/>
    <w:rsid w:val="00A047EF"/>
    <w:rsid w:val="00A05637"/>
    <w:rsid w:val="00A1370B"/>
    <w:rsid w:val="00A16273"/>
    <w:rsid w:val="00A36B11"/>
    <w:rsid w:val="00A41564"/>
    <w:rsid w:val="00A60649"/>
    <w:rsid w:val="00A90467"/>
    <w:rsid w:val="00A93ECC"/>
    <w:rsid w:val="00AB1321"/>
    <w:rsid w:val="00AB2147"/>
    <w:rsid w:val="00AB5C22"/>
    <w:rsid w:val="00AC41C6"/>
    <w:rsid w:val="00AC4CCB"/>
    <w:rsid w:val="00AD0461"/>
    <w:rsid w:val="00AE2DD3"/>
    <w:rsid w:val="00AE3C1F"/>
    <w:rsid w:val="00AE3C29"/>
    <w:rsid w:val="00AF0CC9"/>
    <w:rsid w:val="00AF1125"/>
    <w:rsid w:val="00B13321"/>
    <w:rsid w:val="00B174EB"/>
    <w:rsid w:val="00B215E8"/>
    <w:rsid w:val="00B2186A"/>
    <w:rsid w:val="00B25AB5"/>
    <w:rsid w:val="00B37424"/>
    <w:rsid w:val="00B40DE3"/>
    <w:rsid w:val="00B50427"/>
    <w:rsid w:val="00B54947"/>
    <w:rsid w:val="00B56BBA"/>
    <w:rsid w:val="00B6716C"/>
    <w:rsid w:val="00B72BF2"/>
    <w:rsid w:val="00B77012"/>
    <w:rsid w:val="00B81FF3"/>
    <w:rsid w:val="00B85099"/>
    <w:rsid w:val="00B856E6"/>
    <w:rsid w:val="00B91515"/>
    <w:rsid w:val="00B95FBF"/>
    <w:rsid w:val="00BA43AA"/>
    <w:rsid w:val="00BA7CE5"/>
    <w:rsid w:val="00BE1134"/>
    <w:rsid w:val="00BE1468"/>
    <w:rsid w:val="00BE6AC2"/>
    <w:rsid w:val="00BF3FBA"/>
    <w:rsid w:val="00C06B36"/>
    <w:rsid w:val="00C1291B"/>
    <w:rsid w:val="00C13AEC"/>
    <w:rsid w:val="00C215C7"/>
    <w:rsid w:val="00C23D9C"/>
    <w:rsid w:val="00C26962"/>
    <w:rsid w:val="00C321C4"/>
    <w:rsid w:val="00C32FD8"/>
    <w:rsid w:val="00C417D2"/>
    <w:rsid w:val="00C549DA"/>
    <w:rsid w:val="00C626B1"/>
    <w:rsid w:val="00C65499"/>
    <w:rsid w:val="00C67517"/>
    <w:rsid w:val="00C77761"/>
    <w:rsid w:val="00C967A9"/>
    <w:rsid w:val="00CA02AF"/>
    <w:rsid w:val="00CA55A4"/>
    <w:rsid w:val="00CB7989"/>
    <w:rsid w:val="00CC39FE"/>
    <w:rsid w:val="00CD2B0E"/>
    <w:rsid w:val="00CE18C5"/>
    <w:rsid w:val="00CF0E1F"/>
    <w:rsid w:val="00CF3BF5"/>
    <w:rsid w:val="00CF5425"/>
    <w:rsid w:val="00D00983"/>
    <w:rsid w:val="00D01322"/>
    <w:rsid w:val="00D04F8E"/>
    <w:rsid w:val="00D1651A"/>
    <w:rsid w:val="00D206E2"/>
    <w:rsid w:val="00D257F9"/>
    <w:rsid w:val="00D26191"/>
    <w:rsid w:val="00D308A8"/>
    <w:rsid w:val="00D45670"/>
    <w:rsid w:val="00D5074D"/>
    <w:rsid w:val="00D55F8D"/>
    <w:rsid w:val="00D67B49"/>
    <w:rsid w:val="00D75CD8"/>
    <w:rsid w:val="00D87DD7"/>
    <w:rsid w:val="00D932F6"/>
    <w:rsid w:val="00D94526"/>
    <w:rsid w:val="00DB0649"/>
    <w:rsid w:val="00DC4D59"/>
    <w:rsid w:val="00DC7793"/>
    <w:rsid w:val="00DD27DE"/>
    <w:rsid w:val="00DD3A16"/>
    <w:rsid w:val="00DE17B0"/>
    <w:rsid w:val="00DE4CCE"/>
    <w:rsid w:val="00DE55B4"/>
    <w:rsid w:val="00DE5FF3"/>
    <w:rsid w:val="00DF57BF"/>
    <w:rsid w:val="00E00633"/>
    <w:rsid w:val="00E3724C"/>
    <w:rsid w:val="00E61432"/>
    <w:rsid w:val="00E67CF6"/>
    <w:rsid w:val="00E725C9"/>
    <w:rsid w:val="00E72B24"/>
    <w:rsid w:val="00E73051"/>
    <w:rsid w:val="00E7494F"/>
    <w:rsid w:val="00E807C5"/>
    <w:rsid w:val="00E87196"/>
    <w:rsid w:val="00E87D74"/>
    <w:rsid w:val="00E9040F"/>
    <w:rsid w:val="00E9152E"/>
    <w:rsid w:val="00EB1AFD"/>
    <w:rsid w:val="00EB2D9D"/>
    <w:rsid w:val="00ED0B46"/>
    <w:rsid w:val="00ED0F1E"/>
    <w:rsid w:val="00ED3B15"/>
    <w:rsid w:val="00ED50B6"/>
    <w:rsid w:val="00ED73B1"/>
    <w:rsid w:val="00EE5B97"/>
    <w:rsid w:val="00EF2CA5"/>
    <w:rsid w:val="00EF53DC"/>
    <w:rsid w:val="00EF62D3"/>
    <w:rsid w:val="00F05F32"/>
    <w:rsid w:val="00F1393C"/>
    <w:rsid w:val="00F1565E"/>
    <w:rsid w:val="00F23C91"/>
    <w:rsid w:val="00F31DA2"/>
    <w:rsid w:val="00F32B62"/>
    <w:rsid w:val="00F35CA6"/>
    <w:rsid w:val="00F4235F"/>
    <w:rsid w:val="00F779C3"/>
    <w:rsid w:val="00F77C46"/>
    <w:rsid w:val="00F87D03"/>
    <w:rsid w:val="00F87D97"/>
    <w:rsid w:val="00FA32BB"/>
    <w:rsid w:val="00FA60DF"/>
    <w:rsid w:val="00FB12EE"/>
    <w:rsid w:val="00FB2C6B"/>
    <w:rsid w:val="00FC25C5"/>
    <w:rsid w:val="00FD0096"/>
    <w:rsid w:val="00FD2E1F"/>
    <w:rsid w:val="00FD7ADA"/>
    <w:rsid w:val="00FE2A5E"/>
    <w:rsid w:val="00FE4726"/>
    <w:rsid w:val="00FF04D9"/>
    <w:rsid w:val="00FF3079"/>
    <w:rsid w:val="00FF6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AD79"/>
  <w15:docId w15:val="{FC0D9731-A89E-47A8-B0A4-95CFDFB8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37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prastasis"/>
    <w:link w:val="Antrat3Diagrama"/>
    <w:uiPriority w:val="9"/>
    <w:qFormat/>
    <w:rsid w:val="00D67B49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73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737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283737"/>
    <w:rPr>
      <w:rFonts w:ascii="Tahoma" w:hAnsi="Tahoma" w:cs="Tahoma" w:hint="default"/>
      <w:strike w:val="0"/>
      <w:dstrike w:val="0"/>
      <w:color w:val="302F2C"/>
      <w:sz w:val="18"/>
      <w:szCs w:val="18"/>
      <w:u w:val="single"/>
      <w:effect w:val="none"/>
    </w:rPr>
  </w:style>
  <w:style w:type="character" w:styleId="Grietas">
    <w:name w:val="Strong"/>
    <w:basedOn w:val="Numatytasispastraiposriftas"/>
    <w:uiPriority w:val="22"/>
    <w:qFormat/>
    <w:rsid w:val="00283737"/>
    <w:rPr>
      <w:rFonts w:ascii="Arial" w:hAnsi="Arial" w:cs="Arial" w:hint="default"/>
      <w:b/>
      <w:bCs/>
    </w:rPr>
  </w:style>
  <w:style w:type="paragraph" w:styleId="prastasiniatinklio">
    <w:name w:val="Normal (Web)"/>
    <w:basedOn w:val="prastasis"/>
    <w:uiPriority w:val="99"/>
    <w:unhideWhenUsed/>
    <w:rsid w:val="00283737"/>
    <w:pPr>
      <w:spacing w:before="100" w:beforeAutospacing="1" w:after="100" w:afterAutospacing="1"/>
    </w:pPr>
    <w:rPr>
      <w:rFonts w:ascii="Tahoma" w:hAnsi="Tahoma" w:cs="Tahoma"/>
      <w:color w:val="302F2C"/>
      <w:sz w:val="18"/>
      <w:szCs w:val="18"/>
      <w:lang w:eastAsia="lt-LT"/>
    </w:rPr>
  </w:style>
  <w:style w:type="character" w:customStyle="1" w:styleId="textv10grey">
    <w:name w:val="textv10grey"/>
    <w:basedOn w:val="Numatytasispastraiposriftas"/>
    <w:rsid w:val="00283737"/>
    <w:rPr>
      <w:rFonts w:ascii="Arial" w:hAnsi="Arial" w:cs="Arial" w:hint="default"/>
    </w:rPr>
  </w:style>
  <w:style w:type="paragraph" w:styleId="Sraopastraipa">
    <w:name w:val="List Paragraph"/>
    <w:basedOn w:val="prastasis"/>
    <w:uiPriority w:val="34"/>
    <w:qFormat/>
    <w:rsid w:val="00FD2E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rmal-h">
    <w:name w:val="normal-h"/>
    <w:rsid w:val="00FD2E1F"/>
  </w:style>
  <w:style w:type="paragraph" w:styleId="Antrats">
    <w:name w:val="header"/>
    <w:basedOn w:val="prastasis"/>
    <w:link w:val="AntratsDiagrama"/>
    <w:uiPriority w:val="99"/>
    <w:unhideWhenUsed/>
    <w:rsid w:val="0090786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786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0786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07868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ED5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iagramaDiagramaDiagramaCharCharDiagramaDiagramaCharChar">
    <w:name w:val="Diagrama Diagrama Diagrama Char Char Diagrama Diagrama Char Char"/>
    <w:basedOn w:val="prastasis"/>
    <w:semiHidden/>
    <w:rsid w:val="002D4A1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D67B49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76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764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764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76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7649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D009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D0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9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</TotalTime>
  <Pages>4</Pages>
  <Words>3120</Words>
  <Characters>1779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Mockutė</dc:creator>
  <cp:keywords/>
  <dc:description/>
  <cp:lastModifiedBy>Diana Tiškuviene</cp:lastModifiedBy>
  <cp:revision>122</cp:revision>
  <cp:lastPrinted>2016-03-01T11:05:00Z</cp:lastPrinted>
  <dcterms:created xsi:type="dcterms:W3CDTF">2015-03-09T06:16:00Z</dcterms:created>
  <dcterms:modified xsi:type="dcterms:W3CDTF">2025-01-27T13:34:00Z</dcterms:modified>
</cp:coreProperties>
</file>