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6DA2F" w14:textId="77777777" w:rsidR="00A44E88" w:rsidRPr="006C76BA" w:rsidRDefault="00A44E88" w:rsidP="00B522D6">
      <w:pPr>
        <w:jc w:val="both"/>
        <w:rPr>
          <w:lang w:val="lt-LT"/>
        </w:rPr>
      </w:pPr>
      <w:r w:rsidRPr="006C76BA">
        <w:rPr>
          <w:lang w:val="lt-LT"/>
        </w:rPr>
        <w:t xml:space="preserve">                                                                                                            PATVIRTINTA</w:t>
      </w:r>
    </w:p>
    <w:p w14:paraId="76FD0647" w14:textId="77777777" w:rsidR="00A44E88" w:rsidRPr="006C76BA" w:rsidRDefault="00A44E88" w:rsidP="00B522D6">
      <w:pPr>
        <w:jc w:val="both"/>
        <w:rPr>
          <w:lang w:val="lt-LT"/>
        </w:rPr>
      </w:pPr>
      <w:r w:rsidRPr="006C76BA">
        <w:rPr>
          <w:lang w:val="lt-LT"/>
        </w:rPr>
        <w:t xml:space="preserve">                                                                                                            Ukmergės rajono savivaldybės</w:t>
      </w:r>
    </w:p>
    <w:p w14:paraId="63E6BD63" w14:textId="77777777" w:rsidR="00A44E88" w:rsidRPr="006C76BA" w:rsidRDefault="00A44E88" w:rsidP="00B522D6">
      <w:pPr>
        <w:jc w:val="both"/>
        <w:rPr>
          <w:lang w:val="lt-LT"/>
        </w:rPr>
      </w:pPr>
      <w:r w:rsidRPr="006C76BA">
        <w:rPr>
          <w:lang w:val="lt-LT"/>
        </w:rPr>
        <w:t xml:space="preserve">                                                                                                            administracijos direktoriaus</w:t>
      </w:r>
    </w:p>
    <w:p w14:paraId="25FC78E0" w14:textId="021001BA" w:rsidR="00A44E88" w:rsidRPr="006C76BA" w:rsidRDefault="00A44E88" w:rsidP="00B522D6">
      <w:pPr>
        <w:jc w:val="both"/>
        <w:rPr>
          <w:lang w:val="lt-LT"/>
        </w:rPr>
      </w:pPr>
      <w:r w:rsidRPr="006C76BA">
        <w:rPr>
          <w:lang w:val="lt-LT"/>
        </w:rPr>
        <w:t xml:space="preserve">                                                                                                       </w:t>
      </w:r>
      <w:r w:rsidR="00FB16D6" w:rsidRPr="006C76BA">
        <w:rPr>
          <w:lang w:val="lt-LT"/>
        </w:rPr>
        <w:t xml:space="preserve">     </w:t>
      </w:r>
      <w:r w:rsidR="00D3055C">
        <w:rPr>
          <w:lang w:val="lt-LT"/>
        </w:rPr>
        <w:t>202</w:t>
      </w:r>
      <w:r w:rsidR="00BC3873">
        <w:rPr>
          <w:lang w:val="lt-LT"/>
        </w:rPr>
        <w:t>1</w:t>
      </w:r>
      <w:r w:rsidR="0015175D" w:rsidRPr="006C76BA">
        <w:rPr>
          <w:lang w:val="lt-LT"/>
        </w:rPr>
        <w:t xml:space="preserve"> </w:t>
      </w:r>
      <w:r w:rsidR="00885912" w:rsidRPr="006C76BA">
        <w:rPr>
          <w:lang w:val="lt-LT"/>
        </w:rPr>
        <w:t>m.</w:t>
      </w:r>
      <w:r w:rsidR="0085151D">
        <w:rPr>
          <w:lang w:val="lt-LT"/>
        </w:rPr>
        <w:t xml:space="preserve"> </w:t>
      </w:r>
      <w:r w:rsidR="002D1776">
        <w:rPr>
          <w:lang w:val="lt-LT"/>
        </w:rPr>
        <w:t xml:space="preserve">sausio 14 </w:t>
      </w:r>
      <w:r w:rsidRPr="006C76BA">
        <w:rPr>
          <w:lang w:val="lt-LT"/>
        </w:rPr>
        <w:t>d.</w:t>
      </w:r>
    </w:p>
    <w:p w14:paraId="1BF165D3" w14:textId="3B1EFE35" w:rsidR="00CA78B2" w:rsidRPr="006C76BA" w:rsidRDefault="00A44E88" w:rsidP="00247544">
      <w:pPr>
        <w:ind w:left="4320" w:firstLine="720"/>
        <w:jc w:val="both"/>
        <w:rPr>
          <w:lang w:val="lt-LT"/>
        </w:rPr>
      </w:pPr>
      <w:r w:rsidRPr="006C76BA">
        <w:rPr>
          <w:lang w:val="lt-LT"/>
        </w:rPr>
        <w:t xml:space="preserve">                        įsakymu  Nr.</w:t>
      </w:r>
      <w:r w:rsidR="00885912" w:rsidRPr="006C76BA">
        <w:rPr>
          <w:lang w:val="lt-LT"/>
        </w:rPr>
        <w:t xml:space="preserve"> </w:t>
      </w:r>
      <w:r w:rsidR="002D1776">
        <w:rPr>
          <w:lang w:val="lt-LT"/>
        </w:rPr>
        <w:t>14-28</w:t>
      </w:r>
      <w:bookmarkStart w:id="0" w:name="_GoBack"/>
      <w:bookmarkEnd w:id="0"/>
    </w:p>
    <w:p w14:paraId="16DBFE69" w14:textId="77777777" w:rsidR="000979CC" w:rsidRPr="006C76BA" w:rsidRDefault="000979CC" w:rsidP="00B522D6">
      <w:pPr>
        <w:jc w:val="both"/>
        <w:rPr>
          <w:lang w:val="lt-LT"/>
        </w:rPr>
      </w:pPr>
    </w:p>
    <w:p w14:paraId="10BBC2D0" w14:textId="77777777" w:rsidR="00A44E88" w:rsidRPr="002D1776" w:rsidRDefault="00A44E88" w:rsidP="00B522D6">
      <w:pPr>
        <w:jc w:val="center"/>
        <w:rPr>
          <w:b/>
          <w:bCs/>
          <w:lang w:val="lt-LT"/>
        </w:rPr>
      </w:pPr>
      <w:r w:rsidRPr="006C76BA">
        <w:rPr>
          <w:b/>
          <w:bCs/>
          <w:lang w:val="lt-LT"/>
        </w:rPr>
        <w:t>STATYB</w:t>
      </w:r>
      <w:r w:rsidR="0052445A" w:rsidRPr="006C76BA">
        <w:rPr>
          <w:b/>
          <w:bCs/>
          <w:lang w:val="lt-LT"/>
        </w:rPr>
        <w:t xml:space="preserve">OS IR INFRASTRUKTŪROS SKYRIAUS </w:t>
      </w:r>
      <w:r w:rsidRPr="002D1776">
        <w:rPr>
          <w:b/>
          <w:bCs/>
          <w:lang w:val="lt-LT"/>
        </w:rPr>
        <w:t xml:space="preserve">VYRIAUSIOJO SPECIALISTO </w:t>
      </w:r>
      <w:r w:rsidR="00AF34A2" w:rsidRPr="002D1776">
        <w:rPr>
          <w:b/>
          <w:bCs/>
          <w:lang w:val="lt-LT"/>
        </w:rPr>
        <w:t>PAREIGYBĖS APRAŠYMAS</w:t>
      </w:r>
    </w:p>
    <w:p w14:paraId="0E2D4FAD" w14:textId="77777777" w:rsidR="00A44E88" w:rsidRPr="006C76BA" w:rsidRDefault="00A44E88" w:rsidP="00B522D6">
      <w:pPr>
        <w:rPr>
          <w:lang w:val="lt-LT"/>
        </w:rPr>
      </w:pPr>
    </w:p>
    <w:p w14:paraId="7B565678" w14:textId="77777777" w:rsidR="003221F9" w:rsidRPr="006C76BA" w:rsidRDefault="003221F9" w:rsidP="00B522D6">
      <w:pPr>
        <w:pStyle w:val="Antrat2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lt-LT"/>
        </w:rPr>
      </w:pPr>
      <w:r w:rsidRPr="006C76BA">
        <w:rPr>
          <w:rFonts w:ascii="Times New Roman" w:hAnsi="Times New Roman" w:cs="Times New Roman"/>
          <w:sz w:val="24"/>
          <w:szCs w:val="24"/>
          <w:lang w:val="lt-LT"/>
        </w:rPr>
        <w:t>I SKYRIUS</w:t>
      </w:r>
    </w:p>
    <w:p w14:paraId="3A402365" w14:textId="77777777" w:rsidR="00A44E88" w:rsidRPr="006C76BA" w:rsidRDefault="003221F9" w:rsidP="00B522D6">
      <w:pPr>
        <w:pStyle w:val="Antrat2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lt-LT"/>
        </w:rPr>
      </w:pPr>
      <w:r w:rsidRPr="006C76BA">
        <w:rPr>
          <w:rFonts w:ascii="Times New Roman" w:hAnsi="Times New Roman" w:cs="Times New Roman"/>
          <w:sz w:val="24"/>
          <w:szCs w:val="24"/>
          <w:lang w:val="lt-LT"/>
        </w:rPr>
        <w:t xml:space="preserve"> PAREIGYBĖ</w:t>
      </w:r>
    </w:p>
    <w:p w14:paraId="499A9F73" w14:textId="77777777" w:rsidR="00A44E88" w:rsidRPr="006C76BA" w:rsidRDefault="00A44E88" w:rsidP="00B522D6">
      <w:pPr>
        <w:pStyle w:val="Antrats"/>
        <w:spacing w:before="0" w:beforeAutospacing="0" w:after="0" w:afterAutospacing="0"/>
        <w:ind w:firstLine="720"/>
        <w:rPr>
          <w:rFonts w:ascii="Tahoma" w:hAnsi="Tahoma" w:cs="Tahoma"/>
          <w:b/>
          <w:bCs/>
          <w:lang w:val="lt-LT"/>
        </w:rPr>
      </w:pPr>
    </w:p>
    <w:p w14:paraId="4BE3DCBD" w14:textId="77777777" w:rsidR="003221F9" w:rsidRPr="006C76BA" w:rsidRDefault="00B47F06" w:rsidP="003221F9">
      <w:pPr>
        <w:pStyle w:val="Antrats"/>
        <w:spacing w:before="0" w:beforeAutospacing="0" w:after="0" w:afterAutospacing="0"/>
        <w:jc w:val="both"/>
        <w:rPr>
          <w:lang w:val="lt-LT"/>
        </w:rPr>
      </w:pPr>
      <w:r w:rsidRPr="006C76BA">
        <w:rPr>
          <w:lang w:val="lt-LT"/>
        </w:rPr>
        <w:tab/>
        <w:t>1. Statyb</w:t>
      </w:r>
      <w:r w:rsidR="003221F9" w:rsidRPr="006C76BA">
        <w:rPr>
          <w:lang w:val="lt-LT"/>
        </w:rPr>
        <w:t xml:space="preserve">os ir infrastruktūros skyriaus vyriausiojo specialisto pareigybė </w:t>
      </w:r>
      <w:r w:rsidR="003221F9" w:rsidRPr="006C76BA">
        <w:rPr>
          <w:lang w:val="lt-LT" w:eastAsia="lt-LT"/>
        </w:rPr>
        <w:t xml:space="preserve">yra priskirta specialistų grupei. </w:t>
      </w:r>
    </w:p>
    <w:p w14:paraId="7F980FF4" w14:textId="3A3552DB" w:rsidR="003221F9" w:rsidRPr="0085151D" w:rsidRDefault="003221F9" w:rsidP="003221F9">
      <w:pPr>
        <w:ind w:left="1290"/>
        <w:jc w:val="both"/>
        <w:rPr>
          <w:lang w:val="lt-LT" w:eastAsia="lt-LT"/>
        </w:rPr>
      </w:pPr>
      <w:r w:rsidRPr="0085151D">
        <w:rPr>
          <w:lang w:val="lt-LT" w:eastAsia="lt-LT"/>
        </w:rPr>
        <w:t xml:space="preserve">2. Pareigybės lygis – </w:t>
      </w:r>
      <w:r w:rsidR="001C6BC7" w:rsidRPr="0085151D">
        <w:rPr>
          <w:lang w:val="lt-LT" w:eastAsia="lt-LT"/>
        </w:rPr>
        <w:t>B</w:t>
      </w:r>
      <w:r w:rsidRPr="0085151D">
        <w:rPr>
          <w:lang w:val="lt-LT" w:eastAsia="lt-LT"/>
        </w:rPr>
        <w:t>.</w:t>
      </w:r>
    </w:p>
    <w:p w14:paraId="07A906EB" w14:textId="709C03C9" w:rsidR="003221F9" w:rsidRPr="006C76BA" w:rsidRDefault="003221F9" w:rsidP="003221F9">
      <w:pPr>
        <w:jc w:val="both"/>
        <w:rPr>
          <w:lang w:val="lt-LT" w:eastAsia="lt-LT"/>
        </w:rPr>
      </w:pPr>
      <w:r w:rsidRPr="006C76BA">
        <w:rPr>
          <w:lang w:val="lt-LT" w:eastAsia="lt-LT"/>
        </w:rPr>
        <w:tab/>
        <w:t>3.</w:t>
      </w:r>
      <w:r w:rsidR="000E72D5">
        <w:rPr>
          <w:lang w:val="lt-LT" w:eastAsia="lt-LT"/>
        </w:rPr>
        <w:t xml:space="preserve"> </w:t>
      </w:r>
      <w:r w:rsidRPr="006C76BA">
        <w:rPr>
          <w:lang w:val="lt-LT"/>
        </w:rPr>
        <w:t>Statybos ir infrastruktūros skyriaus vyriausiojo specialisto pareigybė reikalinga įgyvendinti rajono strateginius statybų, statinių rekonstravimo, remonto projektus ir kitus veiklos planus bei programas.</w:t>
      </w:r>
    </w:p>
    <w:p w14:paraId="22902B2A" w14:textId="77777777" w:rsidR="00247544" w:rsidRDefault="00247544" w:rsidP="00B522D6">
      <w:pPr>
        <w:pStyle w:val="Antrat2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</w:p>
    <w:p w14:paraId="60CDFEFC" w14:textId="77777777" w:rsidR="003221F9" w:rsidRPr="006C76BA" w:rsidRDefault="003221F9" w:rsidP="00B522D6">
      <w:pPr>
        <w:pStyle w:val="Antrat2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lt-LT"/>
        </w:rPr>
      </w:pPr>
      <w:r w:rsidRPr="006C76BA">
        <w:rPr>
          <w:rFonts w:ascii="Times New Roman" w:hAnsi="Times New Roman" w:cs="Times New Roman"/>
          <w:sz w:val="24"/>
          <w:szCs w:val="24"/>
          <w:lang w:val="lt-LT"/>
        </w:rPr>
        <w:t>II SKYRIUS</w:t>
      </w:r>
    </w:p>
    <w:p w14:paraId="59BBE748" w14:textId="444A0561" w:rsidR="00A44E88" w:rsidRPr="006C76BA" w:rsidRDefault="00950A67" w:rsidP="00B522D6">
      <w:pPr>
        <w:pStyle w:val="Antrat2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SPECIALIEJI</w:t>
      </w:r>
      <w:r w:rsidR="00A44E88" w:rsidRPr="006C76BA">
        <w:rPr>
          <w:rFonts w:ascii="Times New Roman" w:hAnsi="Times New Roman" w:cs="Times New Roman"/>
          <w:sz w:val="24"/>
          <w:szCs w:val="24"/>
          <w:lang w:val="lt-LT"/>
        </w:rPr>
        <w:t xml:space="preserve"> REIKALAVIMAI ŠIAS PAREIGAS EINANČIAM </w:t>
      </w:r>
      <w:r w:rsidR="003221F9" w:rsidRPr="006C76BA">
        <w:rPr>
          <w:rFonts w:ascii="Times New Roman" w:hAnsi="Times New Roman" w:cs="Times New Roman"/>
          <w:sz w:val="24"/>
          <w:szCs w:val="24"/>
          <w:lang w:val="lt-LT"/>
        </w:rPr>
        <w:t>DARBUOTOJUI</w:t>
      </w:r>
    </w:p>
    <w:p w14:paraId="18A497EA" w14:textId="77777777" w:rsidR="00A44E88" w:rsidRPr="006C76BA" w:rsidRDefault="00A44E88" w:rsidP="00B522D6">
      <w:pPr>
        <w:pStyle w:val="Antrat2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lt-LT"/>
        </w:rPr>
      </w:pPr>
    </w:p>
    <w:p w14:paraId="7D64AEEA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C24A81" w:rsidRPr="006C76BA">
        <w:rPr>
          <w:lang w:val="lt-LT"/>
        </w:rPr>
        <w:t>4</w:t>
      </w:r>
      <w:r w:rsidR="00A44E88" w:rsidRPr="006C76BA">
        <w:rPr>
          <w:lang w:val="lt-LT"/>
        </w:rPr>
        <w:t xml:space="preserve">. </w:t>
      </w:r>
      <w:r w:rsidR="003221F9" w:rsidRPr="006C76BA">
        <w:rPr>
          <w:lang w:val="lt-LT"/>
        </w:rPr>
        <w:t>Darbuotojas</w:t>
      </w:r>
      <w:r w:rsidR="00A44E88" w:rsidRPr="006C76BA">
        <w:rPr>
          <w:lang w:val="lt-LT"/>
        </w:rPr>
        <w:t>, einantis šias pareigas, turi atitikti šiuos specialiuosius reikalavimus:</w:t>
      </w:r>
    </w:p>
    <w:p w14:paraId="4A13B1DC" w14:textId="72898707" w:rsidR="00950A67" w:rsidRPr="00950A67" w:rsidRDefault="000979CC" w:rsidP="00B522D6">
      <w:pPr>
        <w:ind w:firstLine="720"/>
        <w:jc w:val="both"/>
        <w:rPr>
          <w:lang w:val="lt-LT"/>
        </w:rPr>
      </w:pPr>
      <w:r w:rsidRPr="00950A67">
        <w:rPr>
          <w:color w:val="000000"/>
          <w:lang w:val="lt-LT"/>
        </w:rPr>
        <w:tab/>
      </w:r>
      <w:r w:rsidR="00C24A81" w:rsidRPr="00950A67">
        <w:rPr>
          <w:color w:val="000000"/>
          <w:lang w:val="lt-LT"/>
        </w:rPr>
        <w:t>4</w:t>
      </w:r>
      <w:r w:rsidRPr="00950A67">
        <w:rPr>
          <w:color w:val="000000"/>
          <w:lang w:val="lt-LT"/>
        </w:rPr>
        <w:t xml:space="preserve">.1. </w:t>
      </w:r>
      <w:r w:rsidR="00C24A81" w:rsidRPr="00950A67">
        <w:rPr>
          <w:lang w:val="lt-LT"/>
        </w:rPr>
        <w:t xml:space="preserve">turėti </w:t>
      </w:r>
      <w:r w:rsidR="00CB4809" w:rsidRPr="00950A67">
        <w:rPr>
          <w:lang w:val="lt-LT"/>
        </w:rPr>
        <w:t xml:space="preserve">statybos inžinerijos krypties </w:t>
      </w:r>
      <w:r w:rsidR="00C24A81" w:rsidRPr="00950A67">
        <w:rPr>
          <w:lang w:val="lt-LT"/>
        </w:rPr>
        <w:t xml:space="preserve">ne žemesnį kaip </w:t>
      </w:r>
      <w:r w:rsidR="001C6BC7" w:rsidRPr="00950A67">
        <w:rPr>
          <w:lang w:val="lt-LT"/>
        </w:rPr>
        <w:t xml:space="preserve">aukštesnįjį </w:t>
      </w:r>
      <w:r w:rsidR="00CB4809" w:rsidRPr="00950A67">
        <w:rPr>
          <w:lang w:val="lt-LT"/>
        </w:rPr>
        <w:t xml:space="preserve">išsilavinimą, įgytą iki 2009 metų, ar specialųjį vidurinį išsilavinimą, įgytą iki 1995 m. </w:t>
      </w:r>
      <w:r w:rsidR="00C24A81" w:rsidRPr="00950A67">
        <w:rPr>
          <w:lang w:val="lt-LT"/>
        </w:rPr>
        <w:t>išsilavinim</w:t>
      </w:r>
      <w:r w:rsidR="001C6BC7" w:rsidRPr="00950A67">
        <w:rPr>
          <w:lang w:val="lt-LT"/>
        </w:rPr>
        <w:t>ą</w:t>
      </w:r>
      <w:r w:rsidR="00C24A81" w:rsidRPr="00950A67">
        <w:rPr>
          <w:lang w:val="lt-LT"/>
        </w:rPr>
        <w:t xml:space="preserve">;  </w:t>
      </w:r>
    </w:p>
    <w:p w14:paraId="39C186B6" w14:textId="77777777" w:rsidR="009D3E15" w:rsidRPr="006C76BA" w:rsidRDefault="009D3E15" w:rsidP="009D3E15">
      <w:pPr>
        <w:jc w:val="both"/>
        <w:rPr>
          <w:lang w:val="lt-LT"/>
        </w:rPr>
      </w:pPr>
      <w:r w:rsidRPr="006C76BA">
        <w:rPr>
          <w:lang w:val="lt-LT"/>
        </w:rPr>
        <w:t xml:space="preserve">           </w:t>
      </w:r>
      <w:r w:rsidR="00B47F06" w:rsidRPr="006C76BA">
        <w:rPr>
          <w:lang w:val="lt-LT"/>
        </w:rPr>
        <w:tab/>
      </w:r>
      <w:r w:rsidR="00C24A81" w:rsidRPr="006C76BA">
        <w:rPr>
          <w:lang w:val="lt-LT"/>
        </w:rPr>
        <w:t>4</w:t>
      </w:r>
      <w:r w:rsidR="008D2F8A" w:rsidRPr="006C76BA">
        <w:rPr>
          <w:lang w:val="lt-LT"/>
        </w:rPr>
        <w:t xml:space="preserve">.2. </w:t>
      </w:r>
      <w:r w:rsidR="003221F9" w:rsidRPr="006C76BA">
        <w:rPr>
          <w:lang w:val="lt-LT"/>
        </w:rPr>
        <w:t xml:space="preserve">būti susipažinęs </w:t>
      </w:r>
      <w:r w:rsidRPr="006C76BA">
        <w:rPr>
          <w:lang w:val="lt-LT"/>
        </w:rPr>
        <w:t>su viešąjį administravimą, vietos savivaldą reglamentuojanči</w:t>
      </w:r>
      <w:r w:rsidR="005F0005" w:rsidRPr="006C76BA">
        <w:rPr>
          <w:lang w:val="lt-LT"/>
        </w:rPr>
        <w:t>ai</w:t>
      </w:r>
      <w:r w:rsidRPr="006C76BA">
        <w:rPr>
          <w:lang w:val="lt-LT"/>
        </w:rPr>
        <w:t>s Lietuvos Respublikos įstatymais, Vyriausybės nutarimais, kitai</w:t>
      </w:r>
      <w:r w:rsidR="00CA78B2" w:rsidRPr="006C76BA">
        <w:rPr>
          <w:lang w:val="lt-LT"/>
        </w:rPr>
        <w:t>s teisės aktais;</w:t>
      </w:r>
      <w:r w:rsidRPr="006C76BA">
        <w:rPr>
          <w:lang w:val="lt-LT"/>
        </w:rPr>
        <w:t xml:space="preserve">                    </w:t>
      </w:r>
    </w:p>
    <w:p w14:paraId="23EF867B" w14:textId="75DE2557" w:rsidR="00530568" w:rsidRPr="00722EC7" w:rsidRDefault="009D3E15" w:rsidP="00722EC7">
      <w:pPr>
        <w:jc w:val="both"/>
        <w:rPr>
          <w:lang w:val="lt-LT"/>
        </w:rPr>
      </w:pPr>
      <w:r w:rsidRPr="006C76BA">
        <w:rPr>
          <w:lang w:val="lt-LT"/>
        </w:rPr>
        <w:t xml:space="preserve">            </w:t>
      </w:r>
      <w:r w:rsidR="00B47F06" w:rsidRPr="006C76BA">
        <w:rPr>
          <w:lang w:val="lt-LT"/>
        </w:rPr>
        <w:tab/>
      </w:r>
      <w:r w:rsidR="00C24A81" w:rsidRPr="006C76BA">
        <w:rPr>
          <w:lang w:val="lt-LT"/>
        </w:rPr>
        <w:t>4</w:t>
      </w:r>
      <w:r w:rsidR="008D2F8A" w:rsidRPr="006C76BA">
        <w:rPr>
          <w:lang w:val="lt-LT"/>
        </w:rPr>
        <w:t xml:space="preserve">.3. </w:t>
      </w:r>
      <w:r w:rsidR="00181079" w:rsidRPr="006C76BA">
        <w:rPr>
          <w:lang w:val="lt-LT"/>
        </w:rPr>
        <w:t>išmanyti statybą</w:t>
      </w:r>
      <w:r w:rsidRPr="006C76BA">
        <w:rPr>
          <w:lang w:val="lt-LT"/>
        </w:rPr>
        <w:t xml:space="preserve">, </w:t>
      </w:r>
      <w:r w:rsidR="00181079" w:rsidRPr="006C76BA">
        <w:rPr>
          <w:lang w:val="lt-LT"/>
        </w:rPr>
        <w:t xml:space="preserve">susisiekimo inžinerinę infrastruktūrą, </w:t>
      </w:r>
      <w:r w:rsidRPr="006C76BA">
        <w:rPr>
          <w:lang w:val="lt-LT"/>
        </w:rPr>
        <w:t>aplinkos inžineriją, investicinių projektų įgyvendinimą reglamentuojančius Lietuvos Respublikos įstatymus ir kitus teisės aktus, gebėti juos taikyti pra</w:t>
      </w:r>
      <w:r w:rsidR="00CA78B2" w:rsidRPr="006C76BA">
        <w:rPr>
          <w:lang w:val="lt-LT"/>
        </w:rPr>
        <w:t>ktiškai;</w:t>
      </w:r>
    </w:p>
    <w:p w14:paraId="7D348186" w14:textId="76A8007B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C24A81" w:rsidRPr="006C76BA">
        <w:rPr>
          <w:lang w:val="lt-LT"/>
        </w:rPr>
        <w:t>4</w:t>
      </w:r>
      <w:r w:rsidR="00A44E88" w:rsidRPr="006C76BA">
        <w:rPr>
          <w:lang w:val="lt-LT"/>
        </w:rPr>
        <w:t>.</w:t>
      </w:r>
      <w:r w:rsidR="00722EC7">
        <w:rPr>
          <w:lang w:val="lt-LT"/>
        </w:rPr>
        <w:t>4</w:t>
      </w:r>
      <w:r w:rsidR="00A44E88" w:rsidRPr="006C76BA">
        <w:rPr>
          <w:lang w:val="lt-LT"/>
        </w:rPr>
        <w:t>. mokėti dirbti šiomis kompiuterinėmis programomis: MS Word, MS Excel, MS Outlook, Internet Explorer;</w:t>
      </w:r>
    </w:p>
    <w:p w14:paraId="6259FB2C" w14:textId="503ABEA1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C24A81" w:rsidRPr="006C76BA">
        <w:rPr>
          <w:lang w:val="lt-LT"/>
        </w:rPr>
        <w:t>4</w:t>
      </w:r>
      <w:r w:rsidR="00A44E88" w:rsidRPr="006C76BA">
        <w:rPr>
          <w:lang w:val="lt-LT"/>
        </w:rPr>
        <w:t>.</w:t>
      </w:r>
      <w:r w:rsidR="00722EC7">
        <w:rPr>
          <w:lang w:val="lt-LT"/>
        </w:rPr>
        <w:t>5</w:t>
      </w:r>
      <w:r w:rsidR="00A44E88" w:rsidRPr="006C76BA">
        <w:rPr>
          <w:lang w:val="lt-LT"/>
        </w:rPr>
        <w:t>. sklandžiai dėstyti mintis raštu ir žodžiu, išmanyti raštvedybos taisykles, teisės aktų rengimo taisykles;</w:t>
      </w:r>
    </w:p>
    <w:p w14:paraId="3105ACD0" w14:textId="150BF10B" w:rsidR="00A44E88" w:rsidRPr="006C76BA" w:rsidRDefault="00B47F06" w:rsidP="00B522D6">
      <w:pPr>
        <w:ind w:left="720"/>
        <w:jc w:val="both"/>
        <w:rPr>
          <w:lang w:val="lt-LT"/>
        </w:rPr>
      </w:pPr>
      <w:r w:rsidRPr="006C76BA">
        <w:rPr>
          <w:lang w:val="lt-LT"/>
        </w:rPr>
        <w:tab/>
      </w:r>
      <w:r w:rsidR="00C24A81" w:rsidRPr="006C76BA">
        <w:rPr>
          <w:lang w:val="lt-LT"/>
        </w:rPr>
        <w:t>4</w:t>
      </w:r>
      <w:r w:rsidR="00A44E88" w:rsidRPr="006C76BA">
        <w:rPr>
          <w:lang w:val="lt-LT"/>
        </w:rPr>
        <w:t>.</w:t>
      </w:r>
      <w:r w:rsidR="00722EC7">
        <w:rPr>
          <w:lang w:val="lt-LT"/>
        </w:rPr>
        <w:t>6</w:t>
      </w:r>
      <w:r w:rsidR="00A44E88" w:rsidRPr="006C76BA">
        <w:rPr>
          <w:lang w:val="lt-LT"/>
        </w:rPr>
        <w:t>.  mokėti valdyti, kaupti sisteminti, apibendrinti informaciją ir rengti išvadas;</w:t>
      </w:r>
    </w:p>
    <w:p w14:paraId="41C37BA2" w14:textId="3579D168" w:rsidR="00B47F06" w:rsidRPr="006C76BA" w:rsidRDefault="00B47F06" w:rsidP="00B47F0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C24A81" w:rsidRPr="006C76BA">
        <w:rPr>
          <w:lang w:val="lt-LT"/>
        </w:rPr>
        <w:t>4</w:t>
      </w:r>
      <w:r w:rsidR="00FB16D6" w:rsidRPr="006C76BA">
        <w:rPr>
          <w:lang w:val="lt-LT"/>
        </w:rPr>
        <w:t>.</w:t>
      </w:r>
      <w:r w:rsidR="00722EC7">
        <w:rPr>
          <w:lang w:val="lt-LT"/>
        </w:rPr>
        <w:t>7</w:t>
      </w:r>
      <w:r w:rsidR="00A44E88" w:rsidRPr="006C76BA">
        <w:rPr>
          <w:lang w:val="lt-LT"/>
        </w:rPr>
        <w:t>.  turėti vairuotojo pažymėjimą.</w:t>
      </w:r>
    </w:p>
    <w:p w14:paraId="036AC80D" w14:textId="77777777" w:rsidR="00FB16D6" w:rsidRPr="006C76BA" w:rsidRDefault="00FB16D6" w:rsidP="00B47F06">
      <w:pPr>
        <w:ind w:firstLine="720"/>
        <w:jc w:val="both"/>
        <w:rPr>
          <w:lang w:val="lt-LT"/>
        </w:rPr>
      </w:pPr>
    </w:p>
    <w:p w14:paraId="3289582A" w14:textId="77777777" w:rsidR="003221F9" w:rsidRPr="006C76BA" w:rsidRDefault="003221F9" w:rsidP="003221F9">
      <w:pPr>
        <w:ind w:firstLine="720"/>
        <w:jc w:val="center"/>
        <w:rPr>
          <w:b/>
          <w:lang w:val="lt-LT"/>
        </w:rPr>
      </w:pPr>
      <w:r w:rsidRPr="006C76BA">
        <w:rPr>
          <w:b/>
          <w:lang w:val="lt-LT"/>
        </w:rPr>
        <w:t>III SKYRIUS</w:t>
      </w:r>
    </w:p>
    <w:p w14:paraId="5A081AFF" w14:textId="77777777" w:rsidR="00A44E88" w:rsidRPr="006C76BA" w:rsidRDefault="00A44E88" w:rsidP="003221F9">
      <w:pPr>
        <w:ind w:firstLine="720"/>
        <w:jc w:val="center"/>
        <w:rPr>
          <w:lang w:val="lt-LT"/>
        </w:rPr>
      </w:pPr>
      <w:r w:rsidRPr="006C76BA">
        <w:rPr>
          <w:b/>
          <w:lang w:val="lt-LT"/>
        </w:rPr>
        <w:t xml:space="preserve">ŠIAS PAREIGAS EINANČIO </w:t>
      </w:r>
      <w:r w:rsidR="003221F9" w:rsidRPr="006C76BA">
        <w:rPr>
          <w:b/>
          <w:lang w:val="lt-LT"/>
        </w:rPr>
        <w:t>DARBUOTOJO</w:t>
      </w:r>
      <w:r w:rsidRPr="006C76BA">
        <w:rPr>
          <w:b/>
          <w:lang w:val="lt-LT"/>
        </w:rPr>
        <w:t xml:space="preserve"> FUNKCIJOS</w:t>
      </w:r>
    </w:p>
    <w:p w14:paraId="04009D61" w14:textId="77777777" w:rsidR="00A44E88" w:rsidRPr="006C76BA" w:rsidRDefault="00A44E88" w:rsidP="00B522D6">
      <w:pPr>
        <w:rPr>
          <w:lang w:val="lt-LT"/>
        </w:rPr>
      </w:pPr>
    </w:p>
    <w:p w14:paraId="26A24591" w14:textId="77777777" w:rsidR="000979CC" w:rsidRPr="00D3055C" w:rsidRDefault="000979CC" w:rsidP="001B1F52">
      <w:pPr>
        <w:jc w:val="both"/>
        <w:rPr>
          <w:lang w:val="lt-LT"/>
        </w:rPr>
      </w:pPr>
      <w:r w:rsidRPr="006C76BA">
        <w:rPr>
          <w:lang w:val="lt-LT"/>
        </w:rPr>
        <w:tab/>
      </w:r>
      <w:r w:rsidRPr="00D3055C">
        <w:rPr>
          <w:lang w:val="lt-LT"/>
        </w:rPr>
        <w:t>5. Šias pareigas einantis darbuotojas vykdo šias funkcijas:</w:t>
      </w:r>
    </w:p>
    <w:p w14:paraId="3A538F69" w14:textId="48163092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1B1F52" w:rsidRPr="006C76BA">
        <w:rPr>
          <w:lang w:val="lt-LT"/>
        </w:rPr>
        <w:t>5.1. sprendžia</w:t>
      </w:r>
      <w:r w:rsidR="00A44E88" w:rsidRPr="006C76BA">
        <w:rPr>
          <w:lang w:val="lt-LT"/>
        </w:rPr>
        <w:t xml:space="preserve"> jo kompetencijai priklausančius statybų, inžinerinės infrastruktūros tvarkymo, likvidavimo, eksploatavimo</w:t>
      </w:r>
      <w:r w:rsidR="00351790" w:rsidRPr="006C76BA">
        <w:rPr>
          <w:lang w:val="lt-LT"/>
        </w:rPr>
        <w:t xml:space="preserve"> </w:t>
      </w:r>
      <w:r w:rsidR="001B1F52" w:rsidRPr="006C76BA">
        <w:rPr>
          <w:lang w:val="lt-LT"/>
        </w:rPr>
        <w:t>klausimus;</w:t>
      </w:r>
    </w:p>
    <w:p w14:paraId="32B190C7" w14:textId="769C719C" w:rsidR="00A44E88" w:rsidRPr="006C76BA" w:rsidRDefault="00821673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1B1F52" w:rsidRPr="006C76BA">
        <w:rPr>
          <w:lang w:val="lt-LT"/>
        </w:rPr>
        <w:t>5</w:t>
      </w:r>
      <w:r w:rsidR="00A44E88" w:rsidRPr="006C76BA">
        <w:rPr>
          <w:lang w:val="lt-LT"/>
        </w:rPr>
        <w:t>.</w:t>
      </w:r>
      <w:r w:rsidR="001B1F52" w:rsidRPr="006C76BA">
        <w:rPr>
          <w:lang w:val="lt-LT"/>
        </w:rPr>
        <w:t>2</w:t>
      </w:r>
      <w:r w:rsidR="00950A67">
        <w:rPr>
          <w:lang w:val="lt-LT"/>
        </w:rPr>
        <w:t xml:space="preserve">. </w:t>
      </w:r>
      <w:r w:rsidR="00A44E88" w:rsidRPr="006C76BA">
        <w:rPr>
          <w:lang w:val="lt-LT"/>
        </w:rPr>
        <w:t>tei</w:t>
      </w:r>
      <w:r w:rsidR="001B1F52" w:rsidRPr="006C76BA">
        <w:rPr>
          <w:lang w:val="lt-LT"/>
        </w:rPr>
        <w:t>sės aktų nustatyta tvarka rengia informaciją ir teikia</w:t>
      </w:r>
      <w:r w:rsidR="00A44E88" w:rsidRPr="006C76BA">
        <w:rPr>
          <w:lang w:val="lt-LT"/>
        </w:rPr>
        <w:t xml:space="preserve"> ataskaitas kitoms institucijoms;</w:t>
      </w:r>
    </w:p>
    <w:p w14:paraId="531D2962" w14:textId="7C57E98E" w:rsidR="00BC7461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1B1F52" w:rsidRPr="006C76BA">
        <w:rPr>
          <w:lang w:val="lt-LT"/>
        </w:rPr>
        <w:t>5.3</w:t>
      </w:r>
      <w:r w:rsidR="00950A67">
        <w:rPr>
          <w:lang w:val="lt-LT"/>
        </w:rPr>
        <w:t xml:space="preserve">. </w:t>
      </w:r>
      <w:r w:rsidR="001B1F52" w:rsidRPr="006C76BA">
        <w:rPr>
          <w:lang w:val="lt-LT"/>
        </w:rPr>
        <w:t xml:space="preserve">rengia </w:t>
      </w:r>
      <w:r w:rsidR="00BC7461">
        <w:rPr>
          <w:lang w:val="lt-LT"/>
        </w:rPr>
        <w:t xml:space="preserve">statybos objektų </w:t>
      </w:r>
      <w:r w:rsidR="00A44E88" w:rsidRPr="006C76BA">
        <w:rPr>
          <w:lang w:val="lt-LT"/>
        </w:rPr>
        <w:t>turt</w:t>
      </w:r>
      <w:r w:rsidR="00BC7461">
        <w:rPr>
          <w:lang w:val="lt-LT"/>
        </w:rPr>
        <w:t>o priėmimo ir perdavimo aktus; teikia informaciją skyriaus vedėjui, rengiant savivaldybės tarybos sprendimų, administracijos direktoriaus įsakymų, mero potvarkių projektus;</w:t>
      </w:r>
    </w:p>
    <w:p w14:paraId="21FA2B5D" w14:textId="6BDAE87F" w:rsidR="00A44E88" w:rsidRPr="006C76BA" w:rsidRDefault="00BC7461" w:rsidP="00B522D6">
      <w:pPr>
        <w:ind w:firstLine="720"/>
        <w:jc w:val="both"/>
        <w:rPr>
          <w:lang w:val="lt-LT"/>
        </w:rPr>
      </w:pPr>
      <w:r>
        <w:rPr>
          <w:lang w:val="lt-LT"/>
        </w:rPr>
        <w:tab/>
      </w:r>
      <w:r w:rsidR="001B1F52" w:rsidRPr="006C76BA">
        <w:rPr>
          <w:lang w:val="lt-LT"/>
        </w:rPr>
        <w:t>5.4. padeda</w:t>
      </w:r>
      <w:r w:rsidR="00A44E88" w:rsidRPr="006C76BA">
        <w:rPr>
          <w:lang w:val="lt-LT"/>
        </w:rPr>
        <w:t xml:space="preserve"> rengti ilgalaikes ir trumpalaikes ūkines, investicines ir kitas programas, kiek tai susiję su statybomis, statinių remontu, griovimu, avarijų likvidavimu, rekonstrukcija, </w:t>
      </w:r>
      <w:r w:rsidR="001B1F52" w:rsidRPr="006C76BA">
        <w:rPr>
          <w:lang w:val="lt-LT"/>
        </w:rPr>
        <w:t xml:space="preserve">organizuoja </w:t>
      </w:r>
      <w:r w:rsidR="00A44E88" w:rsidRPr="006C76BA">
        <w:rPr>
          <w:lang w:val="lt-LT"/>
        </w:rPr>
        <w:t>jų įgyvendinimą savivaldybės teritorijoje;</w:t>
      </w:r>
    </w:p>
    <w:p w14:paraId="155E5D9D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5.5</w:t>
      </w:r>
      <w:r w:rsidR="001B1F52" w:rsidRPr="006C76BA">
        <w:rPr>
          <w:lang w:val="lt-LT"/>
        </w:rPr>
        <w:t>. kuruoja</w:t>
      </w:r>
      <w:r w:rsidR="00A44E88" w:rsidRPr="006C76BA">
        <w:rPr>
          <w:lang w:val="lt-LT"/>
        </w:rPr>
        <w:t xml:space="preserve"> savivaldybės nuosavybei priklausančių pastatų</w:t>
      </w:r>
      <w:r w:rsidR="00181079" w:rsidRPr="006C76BA">
        <w:rPr>
          <w:lang w:val="lt-LT"/>
        </w:rPr>
        <w:t>, susisiekimo komunikacijų, inžinerinių statinių</w:t>
      </w:r>
      <w:r w:rsidR="00A44E88" w:rsidRPr="006C76BA">
        <w:rPr>
          <w:lang w:val="lt-LT"/>
        </w:rPr>
        <w:t xml:space="preserve"> vykdomas statybas, remontus;</w:t>
      </w:r>
    </w:p>
    <w:p w14:paraId="603A06CE" w14:textId="5FBD6B5E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5.6</w:t>
      </w:r>
      <w:r w:rsidR="001B1F52" w:rsidRPr="006C76BA">
        <w:rPr>
          <w:lang w:val="lt-LT"/>
        </w:rPr>
        <w:t xml:space="preserve">. teikia </w:t>
      </w:r>
      <w:r w:rsidR="0050437B">
        <w:rPr>
          <w:lang w:val="lt-LT"/>
        </w:rPr>
        <w:t>skyriaus vedėjui</w:t>
      </w:r>
      <w:r w:rsidR="00A44E88" w:rsidRPr="006C76BA">
        <w:rPr>
          <w:lang w:val="lt-LT"/>
        </w:rPr>
        <w:t xml:space="preserve"> spręsti objektų projektavimo i</w:t>
      </w:r>
      <w:r w:rsidR="001B1F52" w:rsidRPr="006C76BA">
        <w:rPr>
          <w:lang w:val="lt-LT"/>
        </w:rPr>
        <w:t>r statybos klausimus, prižiūri</w:t>
      </w:r>
      <w:r w:rsidR="00A44E88" w:rsidRPr="006C76BA">
        <w:rPr>
          <w:lang w:val="lt-LT"/>
        </w:rPr>
        <w:t>, kad būtų nustatyta jų eksploata</w:t>
      </w:r>
      <w:r w:rsidR="0050437B">
        <w:rPr>
          <w:lang w:val="lt-LT"/>
        </w:rPr>
        <w:t>vimo tvarka,</w:t>
      </w:r>
      <w:r w:rsidR="001B1F52" w:rsidRPr="006C76BA">
        <w:rPr>
          <w:lang w:val="lt-LT"/>
        </w:rPr>
        <w:t xml:space="preserve"> prireikus atlieka</w:t>
      </w:r>
      <w:r w:rsidR="00A44E88" w:rsidRPr="006C76BA">
        <w:rPr>
          <w:lang w:val="lt-LT"/>
        </w:rPr>
        <w:t xml:space="preserve"> užsakovo funkcijas;</w:t>
      </w:r>
    </w:p>
    <w:p w14:paraId="2D240493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lastRenderedPageBreak/>
        <w:tab/>
      </w:r>
      <w:r w:rsidR="00B30421" w:rsidRPr="006C76BA">
        <w:rPr>
          <w:lang w:val="lt-LT"/>
        </w:rPr>
        <w:t>5.7</w:t>
      </w:r>
      <w:r w:rsidR="00A44E88" w:rsidRPr="006C76BA">
        <w:rPr>
          <w:lang w:val="lt-LT"/>
        </w:rPr>
        <w:t>. kontroliu</w:t>
      </w:r>
      <w:r w:rsidR="001B1F52" w:rsidRPr="006C76BA">
        <w:rPr>
          <w:lang w:val="lt-LT"/>
        </w:rPr>
        <w:t>oja</w:t>
      </w:r>
      <w:r w:rsidR="00A44E88" w:rsidRPr="006C76BA">
        <w:rPr>
          <w:lang w:val="lt-LT"/>
        </w:rPr>
        <w:t xml:space="preserve"> savivaldybės parinktų rangovų atliekamų statybos, remonto darbų kokyb</w:t>
      </w:r>
      <w:r w:rsidR="001B1F52" w:rsidRPr="006C76BA">
        <w:rPr>
          <w:lang w:val="lt-LT"/>
        </w:rPr>
        <w:t>ę, statybos darbų eigą, atsako</w:t>
      </w:r>
      <w:r w:rsidR="00A44E88" w:rsidRPr="006C76BA">
        <w:rPr>
          <w:lang w:val="lt-LT"/>
        </w:rPr>
        <w:t xml:space="preserve"> už jų atitikimą projektų r</w:t>
      </w:r>
      <w:r w:rsidR="001B1F52" w:rsidRPr="006C76BA">
        <w:rPr>
          <w:lang w:val="lt-LT"/>
        </w:rPr>
        <w:t>eikalavimams ir kitai statybos</w:t>
      </w:r>
      <w:r w:rsidR="00A44E88" w:rsidRPr="006C76BA">
        <w:rPr>
          <w:lang w:val="lt-LT"/>
        </w:rPr>
        <w:t xml:space="preserve"> dokumentacijai;</w:t>
      </w:r>
    </w:p>
    <w:p w14:paraId="59D038EB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5.8</w:t>
      </w:r>
      <w:r w:rsidR="00A44E88" w:rsidRPr="006C76BA">
        <w:rPr>
          <w:lang w:val="lt-LT"/>
        </w:rPr>
        <w:t>. pagal pareigybei</w:t>
      </w:r>
      <w:r w:rsidR="001B1F52" w:rsidRPr="006C76BA">
        <w:rPr>
          <w:lang w:val="lt-LT"/>
        </w:rPr>
        <w:t xml:space="preserve"> priskirtą kompetenciją tikrina, derina</w:t>
      </w:r>
      <w:r w:rsidR="00A44E88" w:rsidRPr="006C76BA">
        <w:rPr>
          <w:lang w:val="lt-LT"/>
        </w:rPr>
        <w:t xml:space="preserve"> statybos, rekonstrukcijos, remonto darbų įkainius, lokalines sąmat</w:t>
      </w:r>
      <w:r w:rsidR="001B1F52" w:rsidRPr="006C76BA">
        <w:rPr>
          <w:lang w:val="lt-LT"/>
        </w:rPr>
        <w:t>as, darbų atlikimo aktus, teikia</w:t>
      </w:r>
      <w:r w:rsidR="00A44E88" w:rsidRPr="006C76BA">
        <w:rPr>
          <w:lang w:val="lt-LT"/>
        </w:rPr>
        <w:t xml:space="preserve"> juos pasirašyti skyriaus vedėjui; </w:t>
      </w:r>
    </w:p>
    <w:p w14:paraId="24246E15" w14:textId="77777777" w:rsidR="00A44E88" w:rsidRPr="006C76BA" w:rsidRDefault="00B47F06" w:rsidP="00B522D6">
      <w:pPr>
        <w:ind w:left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5.9</w:t>
      </w:r>
      <w:r w:rsidR="001B1F52" w:rsidRPr="006C76BA">
        <w:rPr>
          <w:lang w:val="lt-LT"/>
        </w:rPr>
        <w:t>. rengia</w:t>
      </w:r>
      <w:r w:rsidR="00A44E88" w:rsidRPr="006C76BA">
        <w:rPr>
          <w:lang w:val="lt-LT"/>
        </w:rPr>
        <w:t xml:space="preserve"> dokumentus dėl inžinerinių statinių atnaujinimo, likvidavimo ir plėtros;</w:t>
      </w:r>
    </w:p>
    <w:p w14:paraId="249FE5E3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5.10</w:t>
      </w:r>
      <w:r w:rsidR="00A44E88" w:rsidRPr="006C76BA">
        <w:rPr>
          <w:lang w:val="lt-LT"/>
        </w:rPr>
        <w:t>. pagal s</w:t>
      </w:r>
      <w:r w:rsidR="001B1F52" w:rsidRPr="006C76BA">
        <w:rPr>
          <w:lang w:val="lt-LT"/>
        </w:rPr>
        <w:t xml:space="preserve">kyriaus kompetenciją organizuoja </w:t>
      </w:r>
      <w:r w:rsidR="00A44E88" w:rsidRPr="006C76BA">
        <w:rPr>
          <w:lang w:val="lt-LT"/>
        </w:rPr>
        <w:t>i</w:t>
      </w:r>
      <w:r w:rsidR="001B1F52" w:rsidRPr="006C76BA">
        <w:rPr>
          <w:lang w:val="lt-LT"/>
        </w:rPr>
        <w:t>r vykdo</w:t>
      </w:r>
      <w:r w:rsidR="00A44E88" w:rsidRPr="006C76BA">
        <w:rPr>
          <w:lang w:val="lt-LT"/>
        </w:rPr>
        <w:t xml:space="preserve"> prekių, paslaugų bei darbų viešuosius pirkimus;</w:t>
      </w:r>
    </w:p>
    <w:p w14:paraId="2542E92B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5.11</w:t>
      </w:r>
      <w:r w:rsidR="001B1F52" w:rsidRPr="006C76BA">
        <w:rPr>
          <w:lang w:val="lt-LT"/>
        </w:rPr>
        <w:t>. rengia ir tvarko</w:t>
      </w:r>
      <w:r w:rsidR="00A44E88" w:rsidRPr="006C76BA">
        <w:rPr>
          <w:lang w:val="lt-LT"/>
        </w:rPr>
        <w:t xml:space="preserve"> skyriuje atliekamų prekių, paslaugų ir darbų viešųjų pirkimų dokumentaciją;</w:t>
      </w:r>
    </w:p>
    <w:p w14:paraId="12F7D6D6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5.12</w:t>
      </w:r>
      <w:r w:rsidR="00A44E88" w:rsidRPr="006C76BA">
        <w:rPr>
          <w:lang w:val="lt-LT"/>
        </w:rPr>
        <w:t xml:space="preserve">. </w:t>
      </w:r>
      <w:r w:rsidR="001B1F52" w:rsidRPr="006C76BA">
        <w:rPr>
          <w:lang w:val="lt-LT"/>
        </w:rPr>
        <w:t>atsako</w:t>
      </w:r>
      <w:r w:rsidR="00A44E88" w:rsidRPr="006C76BA">
        <w:rPr>
          <w:lang w:val="lt-LT"/>
        </w:rPr>
        <w:t xml:space="preserve"> už projektinės dokumentacijos ruošimą, projektų ekspertizę ir tvirtinimą;</w:t>
      </w:r>
    </w:p>
    <w:p w14:paraId="48F99CC5" w14:textId="77777777" w:rsidR="001B1F52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5.13</w:t>
      </w:r>
      <w:r w:rsidR="00A44E88" w:rsidRPr="006C76BA">
        <w:rPr>
          <w:lang w:val="lt-LT"/>
        </w:rPr>
        <w:t xml:space="preserve">. </w:t>
      </w:r>
      <w:r w:rsidR="001B1F52" w:rsidRPr="006C76BA">
        <w:rPr>
          <w:lang w:val="lt-LT"/>
        </w:rPr>
        <w:t>dalyvauja</w:t>
      </w:r>
      <w:r w:rsidR="00A44E88" w:rsidRPr="006C76BA">
        <w:rPr>
          <w:lang w:val="lt-LT"/>
        </w:rPr>
        <w:t xml:space="preserve"> </w:t>
      </w:r>
      <w:r w:rsidR="008E68B2" w:rsidRPr="006C76BA">
        <w:rPr>
          <w:lang w:val="lt-LT"/>
        </w:rPr>
        <w:t xml:space="preserve">savivaldybės sudaromų </w:t>
      </w:r>
      <w:r w:rsidR="00A44E88" w:rsidRPr="006C76BA">
        <w:rPr>
          <w:lang w:val="lt-LT"/>
        </w:rPr>
        <w:t>komisijų (remontuojamų, rekonstruojamų ar naujų objektų p</w:t>
      </w:r>
      <w:r w:rsidR="001B1F52" w:rsidRPr="006C76BA">
        <w:rPr>
          <w:lang w:val="lt-LT"/>
        </w:rPr>
        <w:t>riėmimo, viešųjų pirkimų</w:t>
      </w:r>
      <w:r w:rsidR="008E68B2" w:rsidRPr="006C76BA">
        <w:rPr>
          <w:lang w:val="lt-LT"/>
        </w:rPr>
        <w:t>, kitų</w:t>
      </w:r>
      <w:r w:rsidR="001B1F52" w:rsidRPr="006C76BA">
        <w:rPr>
          <w:lang w:val="lt-LT"/>
        </w:rPr>
        <w:t>) darbe, teikia pasiūlymus;</w:t>
      </w:r>
      <w:r w:rsidRPr="006C76BA">
        <w:rPr>
          <w:lang w:val="lt-LT"/>
        </w:rPr>
        <w:tab/>
      </w:r>
    </w:p>
    <w:p w14:paraId="2B0000EB" w14:textId="77777777" w:rsidR="00A44E88" w:rsidRPr="006C76BA" w:rsidRDefault="001B1F52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5.14</w:t>
      </w:r>
      <w:r w:rsidRPr="006C76BA">
        <w:rPr>
          <w:lang w:val="lt-LT"/>
        </w:rPr>
        <w:t>. periodiškai informuoja</w:t>
      </w:r>
      <w:r w:rsidR="00A44E88" w:rsidRPr="006C76BA">
        <w:rPr>
          <w:lang w:val="lt-LT"/>
        </w:rPr>
        <w:t xml:space="preserve"> skyria</w:t>
      </w:r>
      <w:r w:rsidRPr="006C76BA">
        <w:rPr>
          <w:lang w:val="lt-LT"/>
        </w:rPr>
        <w:t>us vedėją apie esamas problemas ir</w:t>
      </w:r>
      <w:r w:rsidR="00A44E88" w:rsidRPr="006C76BA">
        <w:rPr>
          <w:lang w:val="lt-LT"/>
        </w:rPr>
        <w:t xml:space="preserve"> padėtį jo kompetencijai priskirtose srityse;</w:t>
      </w:r>
    </w:p>
    <w:p w14:paraId="3A2FF88F" w14:textId="77777777" w:rsidR="00A44E88" w:rsidRPr="006C76BA" w:rsidRDefault="00B47F06" w:rsidP="007F3504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5.15</w:t>
      </w:r>
      <w:r w:rsidR="001B1F52" w:rsidRPr="006C76BA">
        <w:rPr>
          <w:lang w:val="lt-LT"/>
        </w:rPr>
        <w:t>. dalyvauja</w:t>
      </w:r>
      <w:r w:rsidR="00A44E88" w:rsidRPr="006C76BA">
        <w:rPr>
          <w:lang w:val="lt-LT"/>
        </w:rPr>
        <w:t xml:space="preserve"> komisijų da</w:t>
      </w:r>
      <w:r w:rsidR="001B1F52" w:rsidRPr="006C76BA">
        <w:rPr>
          <w:lang w:val="lt-LT"/>
        </w:rPr>
        <w:t xml:space="preserve">rbe arba individualiai nustato statybos – </w:t>
      </w:r>
      <w:r w:rsidR="00A44E88" w:rsidRPr="006C76BA">
        <w:rPr>
          <w:lang w:val="lt-LT"/>
        </w:rPr>
        <w:t>remonto d</w:t>
      </w:r>
      <w:r w:rsidR="001B1F52" w:rsidRPr="006C76BA">
        <w:rPr>
          <w:lang w:val="lt-LT"/>
        </w:rPr>
        <w:t>arbų pobūdį ir apimtis, surašo</w:t>
      </w:r>
      <w:r w:rsidR="00A44E88" w:rsidRPr="006C76BA">
        <w:rPr>
          <w:lang w:val="lt-LT"/>
        </w:rPr>
        <w:t xml:space="preserve"> defektinius aktus, kad būtų galima paruošti sąnaudų kiekių žiniaraščius;</w:t>
      </w:r>
    </w:p>
    <w:p w14:paraId="5D5F60D6" w14:textId="77777777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B30421" w:rsidRPr="006C76BA">
        <w:rPr>
          <w:lang w:val="lt-LT"/>
        </w:rPr>
        <w:t>5.16</w:t>
      </w:r>
      <w:r w:rsidR="00A44E88" w:rsidRPr="006C76BA">
        <w:rPr>
          <w:lang w:val="lt-LT"/>
        </w:rPr>
        <w:t xml:space="preserve">. </w:t>
      </w:r>
      <w:r w:rsidR="001B1F52" w:rsidRPr="006C76BA">
        <w:rPr>
          <w:lang w:val="lt-LT"/>
        </w:rPr>
        <w:t>tvarko</w:t>
      </w:r>
      <w:r w:rsidR="00A44E88" w:rsidRPr="006C76BA">
        <w:rPr>
          <w:lang w:val="lt-LT"/>
        </w:rPr>
        <w:t xml:space="preserve"> dokumentus pagal savivaldybės administracijos parengtą dokumentacijos planą, </w:t>
      </w:r>
      <w:r w:rsidR="001B1F52" w:rsidRPr="006C76BA">
        <w:rPr>
          <w:lang w:val="lt-LT"/>
        </w:rPr>
        <w:t>nustatyta tvarka perduoda</w:t>
      </w:r>
      <w:r w:rsidR="00A44E88" w:rsidRPr="006C76BA">
        <w:rPr>
          <w:lang w:val="lt-LT"/>
        </w:rPr>
        <w:t xml:space="preserve"> bylas Personalo ir dokumentų valdymo skyriui archyviniam saugojimui; </w:t>
      </w:r>
    </w:p>
    <w:p w14:paraId="00FEAEF3" w14:textId="434B25BE" w:rsidR="00A44E88" w:rsidRPr="006C76BA" w:rsidRDefault="00B47F06" w:rsidP="00B522D6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794517" w:rsidRPr="006C76BA">
        <w:rPr>
          <w:lang w:val="lt-LT"/>
        </w:rPr>
        <w:t>5</w:t>
      </w:r>
      <w:r w:rsidR="001B1F52" w:rsidRPr="006C76BA">
        <w:rPr>
          <w:lang w:val="lt-LT"/>
        </w:rPr>
        <w:t>.17. dalyvauja bei teikia</w:t>
      </w:r>
      <w:r w:rsidR="00A44E88" w:rsidRPr="006C76BA">
        <w:rPr>
          <w:lang w:val="lt-LT"/>
        </w:rPr>
        <w:t xml:space="preserve"> pasiūlymus </w:t>
      </w:r>
      <w:r w:rsidR="00247544">
        <w:rPr>
          <w:lang w:val="lt-LT"/>
        </w:rPr>
        <w:t xml:space="preserve">skyriaus vedėjui </w:t>
      </w:r>
      <w:r w:rsidR="00A44E88" w:rsidRPr="006C76BA">
        <w:rPr>
          <w:lang w:val="lt-LT"/>
        </w:rPr>
        <w:t>savivaldybės strateginio plano koordinavimo bei įgyvendinimo procese;</w:t>
      </w:r>
    </w:p>
    <w:p w14:paraId="458A4D62" w14:textId="04B6BD98" w:rsidR="00A44E88" w:rsidRPr="006C76BA" w:rsidRDefault="00A44E88" w:rsidP="00E76063">
      <w:pPr>
        <w:jc w:val="both"/>
        <w:rPr>
          <w:lang w:val="lt-LT"/>
        </w:rPr>
      </w:pPr>
      <w:r w:rsidRPr="006C76BA">
        <w:rPr>
          <w:lang w:val="lt-LT"/>
        </w:rPr>
        <w:t xml:space="preserve">            </w:t>
      </w:r>
      <w:r w:rsidR="00B47F06" w:rsidRPr="006C76BA">
        <w:rPr>
          <w:lang w:val="lt-LT"/>
        </w:rPr>
        <w:tab/>
      </w:r>
      <w:r w:rsidR="00794517" w:rsidRPr="006C76BA">
        <w:rPr>
          <w:lang w:val="lt-LT"/>
        </w:rPr>
        <w:t>5</w:t>
      </w:r>
      <w:r w:rsidR="00247544">
        <w:rPr>
          <w:lang w:val="lt-LT"/>
        </w:rPr>
        <w:t>.18</w:t>
      </w:r>
      <w:r w:rsidR="00C60883" w:rsidRPr="006C76BA">
        <w:rPr>
          <w:lang w:val="lt-LT"/>
        </w:rPr>
        <w:t>.</w:t>
      </w:r>
      <w:r w:rsidRPr="006C76BA">
        <w:rPr>
          <w:lang w:val="lt-LT"/>
        </w:rPr>
        <w:t xml:space="preserve"> </w:t>
      </w:r>
      <w:r w:rsidR="001B1F52" w:rsidRPr="006C76BA">
        <w:rPr>
          <w:lang w:val="lt-LT"/>
        </w:rPr>
        <w:t>pagal kompetenciją naudojasi</w:t>
      </w:r>
      <w:r w:rsidRPr="006C76BA">
        <w:rPr>
          <w:lang w:val="lt-LT"/>
        </w:rPr>
        <w:t xml:space="preserve"> LR statybos leidimų ir statybos valstybinės priežiūros i</w:t>
      </w:r>
      <w:r w:rsidR="001B1F52" w:rsidRPr="006C76BA">
        <w:rPr>
          <w:lang w:val="lt-LT"/>
        </w:rPr>
        <w:t>nformacine sistema</w:t>
      </w:r>
      <w:r w:rsidRPr="006C76BA">
        <w:rPr>
          <w:lang w:val="lt-LT"/>
        </w:rPr>
        <w:t xml:space="preserve"> „</w:t>
      </w:r>
      <w:proofErr w:type="spellStart"/>
      <w:r w:rsidRPr="006C76BA">
        <w:rPr>
          <w:lang w:val="lt-LT"/>
        </w:rPr>
        <w:t>Infostatyba</w:t>
      </w:r>
      <w:proofErr w:type="spellEnd"/>
      <w:r w:rsidRPr="006C76BA">
        <w:rPr>
          <w:lang w:val="lt-LT"/>
        </w:rPr>
        <w:t>“;</w:t>
      </w:r>
    </w:p>
    <w:p w14:paraId="65C78FC7" w14:textId="59D49ED3" w:rsidR="00A44E88" w:rsidRPr="006C76BA" w:rsidRDefault="00A44E88" w:rsidP="00E76063">
      <w:pPr>
        <w:jc w:val="both"/>
        <w:rPr>
          <w:lang w:val="lt-LT"/>
        </w:rPr>
      </w:pPr>
      <w:r w:rsidRPr="006C76BA">
        <w:rPr>
          <w:lang w:val="lt-LT"/>
        </w:rPr>
        <w:t xml:space="preserve">           </w:t>
      </w:r>
      <w:r w:rsidR="00B47F06" w:rsidRPr="006C76BA">
        <w:rPr>
          <w:lang w:val="lt-LT"/>
        </w:rPr>
        <w:tab/>
      </w:r>
      <w:r w:rsidR="00794517" w:rsidRPr="006C76BA">
        <w:rPr>
          <w:lang w:val="lt-LT"/>
        </w:rPr>
        <w:t>5</w:t>
      </w:r>
      <w:r w:rsidR="00247544">
        <w:rPr>
          <w:lang w:val="lt-LT"/>
        </w:rPr>
        <w:t>.19</w:t>
      </w:r>
      <w:r w:rsidRPr="006C76BA">
        <w:rPr>
          <w:lang w:val="lt-LT"/>
        </w:rPr>
        <w:t xml:space="preserve">. pagal </w:t>
      </w:r>
      <w:r w:rsidR="001B1F52" w:rsidRPr="006C76BA">
        <w:rPr>
          <w:lang w:val="lt-LT"/>
        </w:rPr>
        <w:t>kompetenciją priima interesantus, nagrinėja gyventojų skundus ir rengia</w:t>
      </w:r>
      <w:r w:rsidR="005B60EB">
        <w:rPr>
          <w:lang w:val="lt-LT"/>
        </w:rPr>
        <w:t xml:space="preserve"> atsakymų bei raštų projektus</w:t>
      </w:r>
      <w:r w:rsidRPr="006C76BA">
        <w:rPr>
          <w:lang w:val="lt-LT"/>
        </w:rPr>
        <w:t>;</w:t>
      </w:r>
    </w:p>
    <w:p w14:paraId="33E3AF2B" w14:textId="262FB7D9" w:rsidR="00B47F06" w:rsidRPr="006C76BA" w:rsidRDefault="00B47F06" w:rsidP="004E1C1D">
      <w:pPr>
        <w:ind w:firstLine="720"/>
        <w:jc w:val="both"/>
        <w:rPr>
          <w:lang w:val="lt-LT"/>
        </w:rPr>
      </w:pPr>
      <w:r w:rsidRPr="006C76BA">
        <w:rPr>
          <w:lang w:val="lt-LT"/>
        </w:rPr>
        <w:tab/>
      </w:r>
      <w:r w:rsidR="00794517" w:rsidRPr="006C76BA">
        <w:rPr>
          <w:lang w:val="lt-LT"/>
        </w:rPr>
        <w:t>5</w:t>
      </w:r>
      <w:r w:rsidR="00A44E88" w:rsidRPr="006C76BA">
        <w:rPr>
          <w:lang w:val="lt-LT"/>
        </w:rPr>
        <w:t>.</w:t>
      </w:r>
      <w:r w:rsidR="00247544">
        <w:rPr>
          <w:lang w:val="lt-LT"/>
        </w:rPr>
        <w:t>20</w:t>
      </w:r>
      <w:r w:rsidR="00794517" w:rsidRPr="006C76BA">
        <w:rPr>
          <w:lang w:val="lt-LT"/>
        </w:rPr>
        <w:t>. vykdo</w:t>
      </w:r>
      <w:r w:rsidR="00A44E88" w:rsidRPr="006C76BA">
        <w:rPr>
          <w:lang w:val="lt-LT"/>
        </w:rPr>
        <w:t xml:space="preserve"> kitus </w:t>
      </w:r>
      <w:r w:rsidR="00B30421" w:rsidRPr="006C76BA">
        <w:rPr>
          <w:lang w:val="lt-LT"/>
        </w:rPr>
        <w:t>nenuolatinio pobūdžio skyriaus vedėjo pavedimus</w:t>
      </w:r>
      <w:r w:rsidR="00794517" w:rsidRPr="006C76BA">
        <w:rPr>
          <w:lang w:val="lt-LT"/>
        </w:rPr>
        <w:t xml:space="preserve">, neprieštaraujančius Lietuvos Respublikos teisės aktams, </w:t>
      </w:r>
      <w:r w:rsidR="00B30421" w:rsidRPr="006C76BA">
        <w:rPr>
          <w:lang w:val="lt-LT"/>
        </w:rPr>
        <w:t xml:space="preserve">kad būtų pasiekti skyriaus </w:t>
      </w:r>
      <w:r w:rsidR="00794517" w:rsidRPr="006C76BA">
        <w:rPr>
          <w:lang w:val="lt-LT"/>
        </w:rPr>
        <w:t>strateginiai tikslai.</w:t>
      </w:r>
    </w:p>
    <w:p w14:paraId="40C3D159" w14:textId="77777777" w:rsidR="00794517" w:rsidRPr="006C76BA" w:rsidRDefault="00794517" w:rsidP="004E1C1D">
      <w:pPr>
        <w:ind w:firstLine="720"/>
        <w:jc w:val="both"/>
        <w:rPr>
          <w:lang w:val="lt-LT"/>
        </w:rPr>
      </w:pPr>
    </w:p>
    <w:p w14:paraId="33431D2C" w14:textId="77777777" w:rsidR="003221F9" w:rsidRPr="002D1776" w:rsidRDefault="003221F9" w:rsidP="003221F9">
      <w:pPr>
        <w:ind w:left="300"/>
        <w:jc w:val="center"/>
        <w:rPr>
          <w:b/>
          <w:lang w:val="lt-LT" w:eastAsia="lt-LT"/>
        </w:rPr>
      </w:pPr>
      <w:r w:rsidRPr="002D1776">
        <w:rPr>
          <w:b/>
          <w:lang w:val="lt-LT"/>
        </w:rPr>
        <w:t>IV SKYRIUS</w:t>
      </w:r>
    </w:p>
    <w:p w14:paraId="30C2F2A8" w14:textId="77777777" w:rsidR="003221F9" w:rsidRPr="002D1776" w:rsidRDefault="003221F9" w:rsidP="003221F9">
      <w:pPr>
        <w:ind w:left="300"/>
        <w:jc w:val="center"/>
        <w:rPr>
          <w:b/>
          <w:lang w:val="lt-LT"/>
        </w:rPr>
      </w:pPr>
      <w:r w:rsidRPr="002D1776">
        <w:rPr>
          <w:b/>
          <w:lang w:val="lt-LT"/>
        </w:rPr>
        <w:t>ATSAKOMYBĖ IR PAVALDUMAS</w:t>
      </w:r>
    </w:p>
    <w:p w14:paraId="41E3F06C" w14:textId="77777777" w:rsidR="003221F9" w:rsidRPr="006C76BA" w:rsidRDefault="003221F9" w:rsidP="0052445A">
      <w:pPr>
        <w:jc w:val="center"/>
        <w:rPr>
          <w:b/>
          <w:lang w:val="lt-LT"/>
        </w:rPr>
      </w:pPr>
    </w:p>
    <w:p w14:paraId="608B2D75" w14:textId="77777777" w:rsidR="003221F9" w:rsidRPr="006C76BA" w:rsidRDefault="003221F9" w:rsidP="003221F9">
      <w:pPr>
        <w:jc w:val="both"/>
        <w:rPr>
          <w:lang w:val="lt-LT"/>
        </w:rPr>
      </w:pPr>
      <w:r w:rsidRPr="002D1776">
        <w:rPr>
          <w:lang w:val="lt-LT"/>
        </w:rPr>
        <w:tab/>
      </w:r>
      <w:r w:rsidR="00794517" w:rsidRPr="006C76BA">
        <w:rPr>
          <w:lang w:val="lt-LT"/>
        </w:rPr>
        <w:t>6</w:t>
      </w:r>
      <w:r w:rsidR="000979CC" w:rsidRPr="006C76BA">
        <w:rPr>
          <w:lang w:val="lt-LT"/>
        </w:rPr>
        <w:t xml:space="preserve">. Statybos ir infrastruktūros </w:t>
      </w:r>
      <w:r w:rsidRPr="006C76BA">
        <w:rPr>
          <w:lang w:val="lt-LT"/>
        </w:rPr>
        <w:t xml:space="preserve">skyriaus vyriausiasis specialistas </w:t>
      </w:r>
      <w:r w:rsidR="000979CC" w:rsidRPr="006C76BA">
        <w:rPr>
          <w:lang w:val="lt-LT"/>
        </w:rPr>
        <w:t xml:space="preserve">yra </w:t>
      </w:r>
      <w:r w:rsidRPr="006C76BA">
        <w:rPr>
          <w:lang w:val="lt-LT"/>
        </w:rPr>
        <w:t>tiesiogiai pavaldus skyriaus vedėjui.</w:t>
      </w:r>
    </w:p>
    <w:p w14:paraId="565BD39E" w14:textId="77777777" w:rsidR="003221F9" w:rsidRPr="006C76BA" w:rsidRDefault="003221F9" w:rsidP="003221F9">
      <w:pPr>
        <w:pStyle w:val="Pagrindiniotekstotrauka"/>
        <w:spacing w:after="0"/>
        <w:ind w:left="0"/>
        <w:jc w:val="both"/>
        <w:rPr>
          <w:szCs w:val="24"/>
        </w:rPr>
      </w:pPr>
      <w:r w:rsidRPr="006C76BA">
        <w:rPr>
          <w:szCs w:val="24"/>
        </w:rPr>
        <w:tab/>
        <w:t>7. Už pavestų uždavinių ir funkcijų netinkamą vykdymą atsako teisės aktų nustatyta tvarka.</w:t>
      </w:r>
    </w:p>
    <w:p w14:paraId="1BD246BE" w14:textId="77777777" w:rsidR="003221F9" w:rsidRPr="006C76BA" w:rsidRDefault="003221F9" w:rsidP="007A4DB1">
      <w:pPr>
        <w:pStyle w:val="Pagrindiniotekstotrauka"/>
        <w:spacing w:after="0"/>
        <w:ind w:left="0"/>
        <w:jc w:val="both"/>
        <w:rPr>
          <w:szCs w:val="24"/>
        </w:rPr>
      </w:pPr>
      <w:r w:rsidRPr="006C76BA">
        <w:rPr>
          <w:szCs w:val="24"/>
        </w:rPr>
        <w:tab/>
        <w:t>8. Drausmines nuobaudas, skatinimus ir apdovanojimus Lietuvos Respublikos darbo kodekso nustatyta tvarka skiria savivaldybės administracijos direktorius skyriaus vedėjo teikimu.</w:t>
      </w:r>
    </w:p>
    <w:p w14:paraId="66722603" w14:textId="77777777" w:rsidR="007A4DB1" w:rsidRPr="006C76BA" w:rsidRDefault="007A4DB1" w:rsidP="007A4DB1">
      <w:pPr>
        <w:pStyle w:val="Pagrindiniotekstotrauka"/>
        <w:spacing w:after="0"/>
        <w:ind w:left="0"/>
        <w:jc w:val="both"/>
        <w:rPr>
          <w:szCs w:val="24"/>
        </w:rPr>
      </w:pPr>
    </w:p>
    <w:p w14:paraId="7D19B328" w14:textId="48A757D7" w:rsidR="00A44E88" w:rsidRPr="006C76BA" w:rsidRDefault="0052445A" w:rsidP="005242CC">
      <w:pPr>
        <w:jc w:val="center"/>
        <w:rPr>
          <w:lang w:val="lt-LT"/>
        </w:rPr>
      </w:pPr>
      <w:r w:rsidRPr="006C76BA">
        <w:rPr>
          <w:u w:val="single"/>
          <w:lang w:val="lt-LT"/>
        </w:rPr>
        <w:tab/>
      </w:r>
      <w:r w:rsidRPr="006C76BA">
        <w:rPr>
          <w:u w:val="single"/>
          <w:lang w:val="lt-LT"/>
        </w:rPr>
        <w:tab/>
      </w:r>
    </w:p>
    <w:p w14:paraId="5DFB05E2" w14:textId="77777777" w:rsidR="0052445A" w:rsidRPr="006C76BA" w:rsidRDefault="0052445A" w:rsidP="0052445A">
      <w:pPr>
        <w:rPr>
          <w:rFonts w:eastAsia="Calibri"/>
          <w:lang w:val="lt-LT" w:eastAsia="lt-LT"/>
        </w:rPr>
      </w:pPr>
      <w:r w:rsidRPr="006C76BA">
        <w:rPr>
          <w:rFonts w:eastAsia="Calibri"/>
          <w:lang w:val="lt-LT"/>
        </w:rPr>
        <w:t>Susipažinau</w:t>
      </w:r>
    </w:p>
    <w:p w14:paraId="021D8ECA" w14:textId="77777777" w:rsidR="0052445A" w:rsidRPr="006C76BA" w:rsidRDefault="0052445A" w:rsidP="0052445A">
      <w:pPr>
        <w:rPr>
          <w:rFonts w:eastAsia="Calibri"/>
          <w:lang w:val="lt-LT" w:eastAsia="lt-LT"/>
        </w:rPr>
      </w:pPr>
      <w:r w:rsidRPr="006C76BA">
        <w:rPr>
          <w:rFonts w:eastAsia="Calibri"/>
          <w:u w:val="single"/>
          <w:lang w:val="lt-LT"/>
        </w:rPr>
        <w:tab/>
      </w:r>
      <w:r w:rsidRPr="006C76BA">
        <w:rPr>
          <w:rFonts w:eastAsia="Calibri"/>
          <w:u w:val="single"/>
          <w:lang w:val="lt-LT"/>
        </w:rPr>
        <w:tab/>
      </w:r>
      <w:r w:rsidRPr="006C76BA">
        <w:rPr>
          <w:rFonts w:eastAsia="Calibri"/>
          <w:u w:val="single"/>
          <w:lang w:val="lt-LT"/>
        </w:rPr>
        <w:tab/>
      </w:r>
    </w:p>
    <w:p w14:paraId="42FB8D23" w14:textId="77777777" w:rsidR="0052445A" w:rsidRPr="006C76BA" w:rsidRDefault="0052445A" w:rsidP="0052445A">
      <w:pPr>
        <w:rPr>
          <w:rFonts w:eastAsia="Calibri"/>
          <w:vertAlign w:val="superscript"/>
          <w:lang w:val="lt-LT"/>
        </w:rPr>
      </w:pPr>
      <w:r w:rsidRPr="006C76BA">
        <w:rPr>
          <w:rFonts w:eastAsia="Calibri"/>
          <w:vertAlign w:val="superscript"/>
          <w:lang w:val="lt-LT"/>
        </w:rPr>
        <w:t xml:space="preserve">(Parašas) </w:t>
      </w:r>
    </w:p>
    <w:p w14:paraId="47624292" w14:textId="77777777" w:rsidR="0052445A" w:rsidRPr="006C76BA" w:rsidRDefault="0052445A" w:rsidP="0052445A">
      <w:pPr>
        <w:rPr>
          <w:rFonts w:eastAsia="Calibri"/>
          <w:u w:val="single"/>
          <w:lang w:val="lt-LT"/>
        </w:rPr>
      </w:pPr>
      <w:r w:rsidRPr="006C76BA">
        <w:rPr>
          <w:rFonts w:eastAsia="Calibri"/>
          <w:u w:val="single"/>
          <w:lang w:val="lt-LT"/>
        </w:rPr>
        <w:t xml:space="preserve">                              </w:t>
      </w:r>
      <w:r w:rsidRPr="006C76BA">
        <w:rPr>
          <w:rFonts w:eastAsia="Calibri"/>
          <w:u w:val="single"/>
          <w:lang w:val="lt-LT"/>
        </w:rPr>
        <w:tab/>
      </w:r>
      <w:r w:rsidRPr="006C76BA">
        <w:rPr>
          <w:rFonts w:eastAsia="Calibri"/>
          <w:u w:val="single"/>
          <w:lang w:val="lt-LT"/>
        </w:rPr>
        <w:tab/>
        <w:t xml:space="preserve">                     </w:t>
      </w:r>
    </w:p>
    <w:p w14:paraId="1FA0B721" w14:textId="565D4B53" w:rsidR="0052445A" w:rsidRPr="006C76BA" w:rsidRDefault="005242CC" w:rsidP="0052445A">
      <w:pPr>
        <w:rPr>
          <w:rFonts w:eastAsia="Calibri"/>
          <w:vertAlign w:val="superscript"/>
          <w:lang w:val="lt-LT"/>
        </w:rPr>
      </w:pPr>
      <w:r>
        <w:rPr>
          <w:rFonts w:eastAsia="Calibri"/>
          <w:vertAlign w:val="superscript"/>
          <w:lang w:val="lt-LT"/>
        </w:rPr>
        <w:t>(Vardas ir pavardė, data)</w:t>
      </w:r>
    </w:p>
    <w:p w14:paraId="15AC1742" w14:textId="58503006" w:rsidR="00A44E88" w:rsidRPr="006C76BA" w:rsidRDefault="005242CC" w:rsidP="00C60883">
      <w:pPr>
        <w:rPr>
          <w:rFonts w:eastAsia="Calibri"/>
          <w:vertAlign w:val="superscript"/>
          <w:lang w:val="lt-LT"/>
        </w:rPr>
      </w:pPr>
      <w:r w:rsidRPr="006C76BA">
        <w:rPr>
          <w:rFonts w:eastAsia="Calibri"/>
          <w:vertAlign w:val="superscript"/>
          <w:lang w:val="lt-LT"/>
        </w:rPr>
        <w:t xml:space="preserve"> </w:t>
      </w:r>
    </w:p>
    <w:sectPr w:rsidR="00A44E88" w:rsidRPr="006C76BA" w:rsidSect="00247544">
      <w:headerReference w:type="default" r:id="rId6"/>
      <w:pgSz w:w="11906" w:h="16838"/>
      <w:pgMar w:top="567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78DED" w14:textId="77777777" w:rsidR="0097215E" w:rsidRDefault="0097215E" w:rsidP="0052445A">
      <w:r>
        <w:separator/>
      </w:r>
    </w:p>
  </w:endnote>
  <w:endnote w:type="continuationSeparator" w:id="0">
    <w:p w14:paraId="413DF4F5" w14:textId="77777777" w:rsidR="0097215E" w:rsidRDefault="0097215E" w:rsidP="005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4F228" w14:textId="77777777" w:rsidR="0097215E" w:rsidRDefault="0097215E" w:rsidP="0052445A">
      <w:r>
        <w:separator/>
      </w:r>
    </w:p>
  </w:footnote>
  <w:footnote w:type="continuationSeparator" w:id="0">
    <w:p w14:paraId="2628E664" w14:textId="77777777" w:rsidR="0097215E" w:rsidRDefault="0097215E" w:rsidP="0052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882F" w14:textId="77777777" w:rsidR="0052445A" w:rsidRDefault="005244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D1776" w:rsidRPr="002D1776">
      <w:rPr>
        <w:noProof/>
        <w:lang w:val="lt-LT"/>
      </w:rPr>
      <w:t>2</w:t>
    </w:r>
    <w:r>
      <w:fldChar w:fldCharType="end"/>
    </w:r>
  </w:p>
  <w:p w14:paraId="150A656B" w14:textId="77777777" w:rsidR="0052445A" w:rsidRDefault="0052445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3C"/>
    <w:rsid w:val="00014850"/>
    <w:rsid w:val="000504C6"/>
    <w:rsid w:val="0009317F"/>
    <w:rsid w:val="000979CC"/>
    <w:rsid w:val="000E2EF1"/>
    <w:rsid w:val="000E72D5"/>
    <w:rsid w:val="00127DE3"/>
    <w:rsid w:val="0015175D"/>
    <w:rsid w:val="00152B53"/>
    <w:rsid w:val="00181079"/>
    <w:rsid w:val="001B1F52"/>
    <w:rsid w:val="001C6BC7"/>
    <w:rsid w:val="001F3E0C"/>
    <w:rsid w:val="002133F2"/>
    <w:rsid w:val="00247544"/>
    <w:rsid w:val="002B78C4"/>
    <w:rsid w:val="002D1776"/>
    <w:rsid w:val="003221F9"/>
    <w:rsid w:val="00347BEB"/>
    <w:rsid w:val="00351790"/>
    <w:rsid w:val="003F5263"/>
    <w:rsid w:val="0040514D"/>
    <w:rsid w:val="00492F7A"/>
    <w:rsid w:val="004B563D"/>
    <w:rsid w:val="004E1C1D"/>
    <w:rsid w:val="004F6DA8"/>
    <w:rsid w:val="0050437B"/>
    <w:rsid w:val="005242CC"/>
    <w:rsid w:val="0052445A"/>
    <w:rsid w:val="00530568"/>
    <w:rsid w:val="005B60EB"/>
    <w:rsid w:val="005F0005"/>
    <w:rsid w:val="00607D72"/>
    <w:rsid w:val="00664301"/>
    <w:rsid w:val="006C76BA"/>
    <w:rsid w:val="00722EC7"/>
    <w:rsid w:val="007652EF"/>
    <w:rsid w:val="00765DD6"/>
    <w:rsid w:val="0076774C"/>
    <w:rsid w:val="007845DE"/>
    <w:rsid w:val="00794517"/>
    <w:rsid w:val="007A4DB1"/>
    <w:rsid w:val="007F3504"/>
    <w:rsid w:val="00802211"/>
    <w:rsid w:val="00821673"/>
    <w:rsid w:val="0082334B"/>
    <w:rsid w:val="00835C04"/>
    <w:rsid w:val="0085151D"/>
    <w:rsid w:val="00885912"/>
    <w:rsid w:val="008B46D0"/>
    <w:rsid w:val="008D2F8A"/>
    <w:rsid w:val="008E68B2"/>
    <w:rsid w:val="00926DC5"/>
    <w:rsid w:val="00950A67"/>
    <w:rsid w:val="0097215E"/>
    <w:rsid w:val="0097756F"/>
    <w:rsid w:val="009D3E15"/>
    <w:rsid w:val="00A078B9"/>
    <w:rsid w:val="00A1018B"/>
    <w:rsid w:val="00A44E88"/>
    <w:rsid w:val="00A4620A"/>
    <w:rsid w:val="00A74A8D"/>
    <w:rsid w:val="00A936C0"/>
    <w:rsid w:val="00AF34A2"/>
    <w:rsid w:val="00B30421"/>
    <w:rsid w:val="00B31F87"/>
    <w:rsid w:val="00B47F06"/>
    <w:rsid w:val="00B522D6"/>
    <w:rsid w:val="00B87536"/>
    <w:rsid w:val="00B94C55"/>
    <w:rsid w:val="00BC3873"/>
    <w:rsid w:val="00BC7461"/>
    <w:rsid w:val="00C24A81"/>
    <w:rsid w:val="00C303FD"/>
    <w:rsid w:val="00C348D0"/>
    <w:rsid w:val="00C60883"/>
    <w:rsid w:val="00CA78B2"/>
    <w:rsid w:val="00CB4809"/>
    <w:rsid w:val="00D3055C"/>
    <w:rsid w:val="00D7317E"/>
    <w:rsid w:val="00DE04F5"/>
    <w:rsid w:val="00E10502"/>
    <w:rsid w:val="00E76063"/>
    <w:rsid w:val="00E9233C"/>
    <w:rsid w:val="00EA19A5"/>
    <w:rsid w:val="00EF5CEF"/>
    <w:rsid w:val="00F14333"/>
    <w:rsid w:val="00F65D06"/>
    <w:rsid w:val="00FB16D6"/>
    <w:rsid w:val="00FF4452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E486B"/>
  <w15:docId w15:val="{71A60D39-38F4-4492-B4EE-E0E07DA6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2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2">
    <w:name w:val="heading 2"/>
    <w:basedOn w:val="prastasis"/>
    <w:link w:val="Antrat2Diagrama"/>
    <w:uiPriority w:val="99"/>
    <w:qFormat/>
    <w:rsid w:val="00B522D6"/>
    <w:pPr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B522D6"/>
    <w:rPr>
      <w:rFonts w:ascii="Tahoma" w:hAnsi="Tahoma" w:cs="Tahoma"/>
      <w:b/>
      <w:bCs/>
      <w:sz w:val="36"/>
      <w:szCs w:val="36"/>
      <w:lang w:val="en-US"/>
    </w:rPr>
  </w:style>
  <w:style w:type="paragraph" w:styleId="Antrats">
    <w:name w:val="header"/>
    <w:basedOn w:val="prastasis"/>
    <w:link w:val="AntratsDiagrama"/>
    <w:uiPriority w:val="99"/>
    <w:rsid w:val="00B522D6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B522D6"/>
    <w:rPr>
      <w:rFonts w:ascii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244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2445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1C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1C1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181079"/>
    <w:pPr>
      <w:jc w:val="both"/>
    </w:pPr>
    <w:rPr>
      <w:color w:val="000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81079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3221F9"/>
    <w:pPr>
      <w:spacing w:after="120"/>
      <w:ind w:left="283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221F9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Jurkevičius</dc:creator>
  <cp:keywords/>
  <dc:description/>
  <cp:lastModifiedBy>Sandra Guogienė</cp:lastModifiedBy>
  <cp:revision>2</cp:revision>
  <cp:lastPrinted>2016-02-08T12:21:00Z</cp:lastPrinted>
  <dcterms:created xsi:type="dcterms:W3CDTF">2021-01-15T09:18:00Z</dcterms:created>
  <dcterms:modified xsi:type="dcterms:W3CDTF">2021-01-15T09:18:00Z</dcterms:modified>
</cp:coreProperties>
</file>