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2F859" w14:textId="500F271F" w:rsidR="00BC7EF0" w:rsidRPr="00740B47" w:rsidRDefault="008A5FA6" w:rsidP="003A5593">
      <w:pPr>
        <w:pStyle w:val="Betarp"/>
      </w:pPr>
      <w:r>
        <w:tab/>
      </w:r>
      <w:r>
        <w:tab/>
      </w:r>
      <w:r>
        <w:tab/>
      </w:r>
      <w:r>
        <w:tab/>
      </w:r>
      <w:r>
        <w:tab/>
      </w:r>
      <w:r w:rsidR="006C06C0" w:rsidRPr="00740B47">
        <w:t>PATVIRTINTA</w:t>
      </w:r>
    </w:p>
    <w:p w14:paraId="34B05F96" w14:textId="500B7C08" w:rsidR="008A5FA6" w:rsidRPr="00740B47" w:rsidRDefault="008A5FA6" w:rsidP="003A5593">
      <w:pPr>
        <w:pStyle w:val="Betarp"/>
      </w:pPr>
      <w:r w:rsidRPr="00740B47">
        <w:tab/>
      </w:r>
      <w:r w:rsidRPr="00740B47">
        <w:tab/>
      </w:r>
      <w:r w:rsidRPr="00740B47">
        <w:tab/>
      </w:r>
      <w:r w:rsidRPr="00740B47">
        <w:tab/>
      </w:r>
      <w:r w:rsidRPr="00740B47">
        <w:tab/>
      </w:r>
      <w:r w:rsidR="003B7BAB" w:rsidRPr="00740B47">
        <w:t xml:space="preserve">Ukmergės rajono savivaldybės </w:t>
      </w:r>
    </w:p>
    <w:p w14:paraId="4A11C501" w14:textId="39B9309C" w:rsidR="008A5FA6" w:rsidRDefault="008A5FA6" w:rsidP="003A5593">
      <w:pPr>
        <w:pStyle w:val="Betarp"/>
        <w:rPr>
          <w:bCs/>
        </w:rPr>
      </w:pPr>
      <w:r w:rsidRPr="00740B47">
        <w:rPr>
          <w:bCs/>
        </w:rPr>
        <w:tab/>
      </w:r>
      <w:r w:rsidRPr="00740B47">
        <w:rPr>
          <w:bCs/>
        </w:rPr>
        <w:tab/>
      </w:r>
      <w:r w:rsidRPr="00740B47">
        <w:rPr>
          <w:bCs/>
        </w:rPr>
        <w:tab/>
      </w:r>
      <w:r w:rsidRPr="00740B47">
        <w:rPr>
          <w:bCs/>
        </w:rPr>
        <w:tab/>
      </w:r>
      <w:r w:rsidRPr="00740B47">
        <w:rPr>
          <w:bCs/>
        </w:rPr>
        <w:tab/>
      </w:r>
      <w:r w:rsidR="003B7BAB" w:rsidRPr="00740B47">
        <w:rPr>
          <w:bCs/>
        </w:rPr>
        <w:t>administracijos direktoriaus</w:t>
      </w:r>
    </w:p>
    <w:p w14:paraId="108A9310" w14:textId="0339E9DC" w:rsidR="00672684" w:rsidRDefault="00672684" w:rsidP="003A5593">
      <w:pPr>
        <w:pStyle w:val="Betarp"/>
        <w:rPr>
          <w:bCs/>
        </w:rPr>
      </w:pPr>
      <w:r>
        <w:rPr>
          <w:bCs/>
        </w:rPr>
        <w:tab/>
      </w:r>
      <w:r>
        <w:rPr>
          <w:bCs/>
        </w:rPr>
        <w:tab/>
      </w:r>
      <w:r>
        <w:rPr>
          <w:bCs/>
        </w:rPr>
        <w:tab/>
      </w:r>
      <w:r>
        <w:rPr>
          <w:bCs/>
        </w:rPr>
        <w:tab/>
      </w:r>
      <w:r>
        <w:rPr>
          <w:bCs/>
        </w:rPr>
        <w:tab/>
        <w:t>202</w:t>
      </w:r>
      <w:r w:rsidR="00544F74">
        <w:rPr>
          <w:bCs/>
        </w:rPr>
        <w:t>4</w:t>
      </w:r>
      <w:r>
        <w:rPr>
          <w:bCs/>
        </w:rPr>
        <w:t xml:space="preserve"> m. </w:t>
      </w:r>
      <w:r w:rsidR="00044B1D">
        <w:rPr>
          <w:bCs/>
        </w:rPr>
        <w:t>rug</w:t>
      </w:r>
      <w:r w:rsidR="001C2FA1">
        <w:rPr>
          <w:bCs/>
        </w:rPr>
        <w:t>sėjo</w:t>
      </w:r>
      <w:r w:rsidR="007A452B">
        <w:rPr>
          <w:bCs/>
        </w:rPr>
        <w:t xml:space="preserve"> </w:t>
      </w:r>
      <w:r>
        <w:rPr>
          <w:bCs/>
        </w:rPr>
        <w:t xml:space="preserve"> </w:t>
      </w:r>
      <w:r w:rsidR="00B766CE">
        <w:rPr>
          <w:bCs/>
        </w:rPr>
        <w:t>9</w:t>
      </w:r>
      <w:r>
        <w:rPr>
          <w:bCs/>
        </w:rPr>
        <w:t xml:space="preserve"> d.</w:t>
      </w:r>
    </w:p>
    <w:p w14:paraId="44BD8E7C" w14:textId="1D346260" w:rsidR="00672684" w:rsidRPr="00740B47" w:rsidRDefault="00672684" w:rsidP="003A5593">
      <w:pPr>
        <w:pStyle w:val="Betarp"/>
      </w:pPr>
      <w:r>
        <w:rPr>
          <w:bCs/>
        </w:rPr>
        <w:tab/>
      </w:r>
      <w:r>
        <w:rPr>
          <w:bCs/>
        </w:rPr>
        <w:tab/>
      </w:r>
      <w:r>
        <w:rPr>
          <w:bCs/>
        </w:rPr>
        <w:tab/>
      </w:r>
      <w:r>
        <w:rPr>
          <w:bCs/>
        </w:rPr>
        <w:tab/>
      </w:r>
      <w:r>
        <w:rPr>
          <w:bCs/>
        </w:rPr>
        <w:tab/>
        <w:t>įsakymu Nr.</w:t>
      </w:r>
      <w:r w:rsidR="00B766CE">
        <w:rPr>
          <w:bCs/>
        </w:rPr>
        <w:t xml:space="preserve"> 13-1063</w:t>
      </w:r>
    </w:p>
    <w:p w14:paraId="13C59BB7" w14:textId="622B3580" w:rsidR="003B7BAB" w:rsidRPr="002C73F0" w:rsidRDefault="008A5FA6" w:rsidP="00C3291C">
      <w:pPr>
        <w:pStyle w:val="Betarp"/>
        <w:rPr>
          <w:caps/>
          <w:strike/>
        </w:rPr>
      </w:pPr>
      <w:r w:rsidRPr="00740B47">
        <w:rPr>
          <w:bCs/>
        </w:rPr>
        <w:tab/>
      </w:r>
      <w:r w:rsidRPr="00740B47">
        <w:rPr>
          <w:bCs/>
        </w:rPr>
        <w:tab/>
      </w:r>
      <w:r w:rsidRPr="00740B47">
        <w:rPr>
          <w:bCs/>
        </w:rPr>
        <w:tab/>
      </w:r>
      <w:r w:rsidRPr="00740B47">
        <w:rPr>
          <w:bCs/>
        </w:rPr>
        <w:tab/>
      </w:r>
      <w:r w:rsidRPr="00740B47">
        <w:rPr>
          <w:bCs/>
        </w:rPr>
        <w:tab/>
      </w:r>
      <w:r w:rsidR="003A5593" w:rsidRPr="002C73F0">
        <w:rPr>
          <w:strike/>
        </w:rPr>
        <w:t xml:space="preserve"> </w:t>
      </w:r>
    </w:p>
    <w:p w14:paraId="1AE6E822" w14:textId="27641D58" w:rsidR="003A5593" w:rsidRDefault="003A5593" w:rsidP="003A5593">
      <w:pPr>
        <w:pStyle w:val="Betarp"/>
        <w:rPr>
          <w:b/>
          <w:bCs/>
          <w:caps/>
        </w:rPr>
      </w:pPr>
    </w:p>
    <w:p w14:paraId="7D4E9D02" w14:textId="46340B6E" w:rsidR="00492124" w:rsidRPr="00B604A4" w:rsidRDefault="0032016B" w:rsidP="00492124">
      <w:pPr>
        <w:pStyle w:val="Betarp"/>
        <w:jc w:val="center"/>
        <w:rPr>
          <w:b/>
          <w:bCs/>
        </w:rPr>
      </w:pPr>
      <w:r w:rsidRPr="00B604A4">
        <w:rPr>
          <w:b/>
          <w:bCs/>
        </w:rPr>
        <w:t>UKMERGĖS RAJONO SAVIVALDYBĖS ADMINISTRACIJOS</w:t>
      </w:r>
      <w:r w:rsidR="00FD1BF8" w:rsidRPr="00B604A4">
        <w:rPr>
          <w:b/>
          <w:bCs/>
        </w:rPr>
        <w:t xml:space="preserve"> </w:t>
      </w:r>
      <w:r w:rsidR="00492124" w:rsidRPr="00B604A4">
        <w:rPr>
          <w:b/>
          <w:bCs/>
        </w:rPr>
        <w:t xml:space="preserve">VIEŠŲJŲ PIRKIMŲ </w:t>
      </w:r>
    </w:p>
    <w:p w14:paraId="1EF37DB8" w14:textId="47AC51C0" w:rsidR="005D135A" w:rsidRPr="00B604A4" w:rsidRDefault="00492124" w:rsidP="00492124">
      <w:pPr>
        <w:pStyle w:val="Betarp"/>
        <w:jc w:val="center"/>
        <w:rPr>
          <w:b/>
          <w:bCs/>
        </w:rPr>
      </w:pPr>
      <w:r w:rsidRPr="00B604A4">
        <w:rPr>
          <w:b/>
          <w:bCs/>
        </w:rPr>
        <w:t xml:space="preserve">ORGANIZAVIMO </w:t>
      </w:r>
      <w:r w:rsidR="00A6547A" w:rsidRPr="00B604A4">
        <w:rPr>
          <w:b/>
          <w:bCs/>
        </w:rPr>
        <w:t xml:space="preserve">IR VIDAUS KONTROLĖS </w:t>
      </w:r>
      <w:r w:rsidRPr="00B604A4">
        <w:rPr>
          <w:b/>
          <w:bCs/>
        </w:rPr>
        <w:t>TVARK</w:t>
      </w:r>
      <w:r w:rsidR="00EB311F" w:rsidRPr="00B604A4">
        <w:rPr>
          <w:b/>
          <w:bCs/>
        </w:rPr>
        <w:t>OS APRAŠAS</w:t>
      </w:r>
    </w:p>
    <w:p w14:paraId="7E2AC532" w14:textId="77777777" w:rsidR="003B7BAB" w:rsidRPr="00B604A4" w:rsidRDefault="003B7BAB" w:rsidP="003B7BAB">
      <w:pPr>
        <w:pStyle w:val="CentrBold"/>
        <w:spacing w:line="360" w:lineRule="auto"/>
        <w:rPr>
          <w:color w:val="auto"/>
          <w:sz w:val="24"/>
          <w:szCs w:val="24"/>
        </w:rPr>
      </w:pPr>
    </w:p>
    <w:p w14:paraId="49DC08B3" w14:textId="21575D9E" w:rsidR="003F3405" w:rsidRPr="00B604A4" w:rsidRDefault="005D135A" w:rsidP="00F50645">
      <w:pPr>
        <w:jc w:val="center"/>
        <w:rPr>
          <w:b/>
        </w:rPr>
      </w:pPr>
      <w:r w:rsidRPr="00B604A4">
        <w:rPr>
          <w:b/>
        </w:rPr>
        <w:t>I</w:t>
      </w:r>
      <w:r w:rsidR="00FD1BF8" w:rsidRPr="00B604A4">
        <w:rPr>
          <w:b/>
        </w:rPr>
        <w:t xml:space="preserve"> </w:t>
      </w:r>
      <w:r w:rsidR="003F3405" w:rsidRPr="00B604A4">
        <w:rPr>
          <w:b/>
        </w:rPr>
        <w:t>SKYRIUS</w:t>
      </w:r>
    </w:p>
    <w:p w14:paraId="1946867C" w14:textId="77777777" w:rsidR="005D135A" w:rsidRPr="00B604A4" w:rsidRDefault="005D135A" w:rsidP="00F50645">
      <w:pPr>
        <w:jc w:val="center"/>
        <w:rPr>
          <w:b/>
        </w:rPr>
      </w:pPr>
      <w:r w:rsidRPr="00B604A4">
        <w:rPr>
          <w:b/>
        </w:rPr>
        <w:t>BENDROSIOS NUOSTATOS</w:t>
      </w:r>
    </w:p>
    <w:p w14:paraId="563F53B2" w14:textId="77777777" w:rsidR="006C06C0" w:rsidRPr="00B604A4" w:rsidRDefault="006C06C0" w:rsidP="007B49D2">
      <w:pPr>
        <w:pStyle w:val="Betarp"/>
        <w:jc w:val="both"/>
      </w:pPr>
    </w:p>
    <w:p w14:paraId="0E383A3E" w14:textId="17C2E9F0" w:rsidR="0032016B" w:rsidRPr="00B604A4" w:rsidRDefault="00BE1112" w:rsidP="007B49D2">
      <w:pPr>
        <w:pStyle w:val="Betarp"/>
        <w:ind w:firstLine="1247"/>
        <w:jc w:val="both"/>
      </w:pPr>
      <w:r w:rsidRPr="00B604A4">
        <w:rPr>
          <w:lang w:eastAsia="en-GB"/>
        </w:rPr>
        <w:t xml:space="preserve">1. </w:t>
      </w:r>
      <w:r w:rsidR="0032016B" w:rsidRPr="00B604A4">
        <w:rPr>
          <w:lang w:eastAsia="en-GB"/>
        </w:rPr>
        <w:t>Ukmergės rajono savivaldybės administracijos</w:t>
      </w:r>
      <w:r w:rsidR="00473EBD" w:rsidRPr="00B604A4">
        <w:rPr>
          <w:lang w:eastAsia="en-GB"/>
        </w:rPr>
        <w:t xml:space="preserve">, </w:t>
      </w:r>
      <w:r w:rsidR="0032016B" w:rsidRPr="00B604A4">
        <w:rPr>
          <w:lang w:eastAsia="en-GB"/>
        </w:rPr>
        <w:t>atliekančio</w:t>
      </w:r>
      <w:r w:rsidR="00644A76" w:rsidRPr="00B604A4">
        <w:rPr>
          <w:lang w:eastAsia="en-GB"/>
        </w:rPr>
        <w:t>s</w:t>
      </w:r>
      <w:r w:rsidR="0032016B" w:rsidRPr="00B604A4">
        <w:rPr>
          <w:lang w:eastAsia="en-GB"/>
        </w:rPr>
        <w:t xml:space="preserve"> centrinės perkančiosios organizacijos </w:t>
      </w:r>
      <w:r w:rsidR="00473EBD" w:rsidRPr="00B604A4">
        <w:rPr>
          <w:lang w:eastAsia="en-GB"/>
        </w:rPr>
        <w:t xml:space="preserve">ir </w:t>
      </w:r>
      <w:r w:rsidR="00920D09" w:rsidRPr="00B604A4">
        <w:rPr>
          <w:lang w:eastAsia="en-GB"/>
        </w:rPr>
        <w:t>p</w:t>
      </w:r>
      <w:r w:rsidR="00473EBD" w:rsidRPr="00B604A4">
        <w:rPr>
          <w:lang w:eastAsia="en-GB"/>
        </w:rPr>
        <w:t xml:space="preserve">erkančiosios organizacijos </w:t>
      </w:r>
      <w:r w:rsidR="0032016B" w:rsidRPr="00B604A4">
        <w:rPr>
          <w:lang w:eastAsia="en-GB"/>
        </w:rPr>
        <w:t>funkcijas</w:t>
      </w:r>
      <w:r w:rsidR="001C2FA1">
        <w:rPr>
          <w:lang w:eastAsia="en-GB"/>
        </w:rPr>
        <w:t>, viešųjų pirkimų organizavimo ir tvarkos aprašas</w:t>
      </w:r>
      <w:r w:rsidR="0032016B" w:rsidRPr="00B604A4">
        <w:rPr>
          <w:lang w:eastAsia="en-GB"/>
        </w:rPr>
        <w:t xml:space="preserve"> </w:t>
      </w:r>
      <w:r w:rsidR="0009552E" w:rsidRPr="00B604A4">
        <w:rPr>
          <w:lang w:eastAsia="en-GB"/>
        </w:rPr>
        <w:t>(toliau</w:t>
      </w:r>
      <w:r w:rsidR="00903C5B">
        <w:rPr>
          <w:lang w:eastAsia="en-GB"/>
        </w:rPr>
        <w:t xml:space="preserve"> - Tvarka</w:t>
      </w:r>
      <w:r w:rsidR="0032016B" w:rsidRPr="00B604A4">
        <w:rPr>
          <w:lang w:eastAsia="en-GB"/>
        </w:rPr>
        <w:t>) reglamentuoja</w:t>
      </w:r>
      <w:r w:rsidR="0032016B" w:rsidRPr="00B604A4">
        <w:t xml:space="preserve"> prekių, paslaugų ir darbų </w:t>
      </w:r>
      <w:r w:rsidRPr="00B604A4">
        <w:t>vieš</w:t>
      </w:r>
      <w:r w:rsidR="006C1F22" w:rsidRPr="00B604A4">
        <w:t>uosius pirkimus</w:t>
      </w:r>
      <w:r w:rsidR="000841F1" w:rsidRPr="00B604A4">
        <w:t xml:space="preserve"> (toliau – pirkimai)</w:t>
      </w:r>
      <w:r w:rsidR="0032016B" w:rsidRPr="00B604A4">
        <w:t xml:space="preserve">, kuriuos </w:t>
      </w:r>
      <w:r w:rsidR="0009552E" w:rsidRPr="00B604A4">
        <w:rPr>
          <w:lang w:eastAsia="en-GB"/>
        </w:rPr>
        <w:t>Administracija</w:t>
      </w:r>
      <w:r w:rsidR="0032016B" w:rsidRPr="00B604A4">
        <w:t xml:space="preserve"> atlieka kaip centrinė perkančioji organizacija</w:t>
      </w:r>
      <w:r w:rsidR="00644A76" w:rsidRPr="00B604A4">
        <w:t xml:space="preserve"> kontroliuojamų (valdomų) perkančiųjų organizacijų</w:t>
      </w:r>
      <w:r w:rsidR="003C361A" w:rsidRPr="00B604A4">
        <w:t xml:space="preserve"> (toliau –</w:t>
      </w:r>
      <w:r w:rsidR="00653236" w:rsidRPr="00B604A4">
        <w:t xml:space="preserve"> </w:t>
      </w:r>
      <w:r w:rsidR="00920D09" w:rsidRPr="00B604A4">
        <w:t>Įstaigos</w:t>
      </w:r>
      <w:r w:rsidR="003C361A" w:rsidRPr="00B604A4">
        <w:t>)</w:t>
      </w:r>
      <w:r w:rsidR="00644A76" w:rsidRPr="00B604A4">
        <w:t xml:space="preserve"> vardu</w:t>
      </w:r>
      <w:r w:rsidRPr="00B604A4">
        <w:t xml:space="preserve"> </w:t>
      </w:r>
      <w:bookmarkStart w:id="0" w:name="_Hlk121502536"/>
      <w:r w:rsidR="00644A76" w:rsidRPr="00B604A4">
        <w:rPr>
          <w:lang w:eastAsia="en-GB"/>
        </w:rPr>
        <w:t>pagal pasirašytas centralizuotų viešųjų pirkimų veiklos paslaugų sutartis</w:t>
      </w:r>
      <w:bookmarkEnd w:id="0"/>
      <w:r w:rsidR="00D702B4" w:rsidRPr="00B604A4">
        <w:rPr>
          <w:lang w:eastAsia="en-GB"/>
        </w:rPr>
        <w:t xml:space="preserve"> ar įgaliojimus</w:t>
      </w:r>
      <w:r w:rsidR="00644A76" w:rsidRPr="00B604A4">
        <w:rPr>
          <w:lang w:eastAsia="en-GB"/>
        </w:rPr>
        <w:t xml:space="preserve"> </w:t>
      </w:r>
      <w:r w:rsidRPr="00B604A4">
        <w:t>bei</w:t>
      </w:r>
      <w:r w:rsidR="00D83A91" w:rsidRPr="00B604A4">
        <w:t xml:space="preserve"> </w:t>
      </w:r>
      <w:r w:rsidR="0032016B" w:rsidRPr="00B604A4">
        <w:t xml:space="preserve">planuotus ir atliekamus </w:t>
      </w:r>
      <w:r w:rsidR="005B0875" w:rsidRPr="00B604A4">
        <w:t xml:space="preserve">viešuosius </w:t>
      </w:r>
      <w:r w:rsidR="0032016B" w:rsidRPr="00B604A4">
        <w:t>pirkimus, šių</w:t>
      </w:r>
      <w:r w:rsidR="005B0875" w:rsidRPr="00B604A4">
        <w:t xml:space="preserve"> viešųjų</w:t>
      </w:r>
      <w:r w:rsidR="0032016B" w:rsidRPr="00B604A4">
        <w:t xml:space="preserve"> pirkimų subjektų teises, pareigas, atsakomybę, </w:t>
      </w:r>
      <w:r w:rsidR="005B0875" w:rsidRPr="00B604A4">
        <w:t xml:space="preserve">viešųjų </w:t>
      </w:r>
      <w:r w:rsidR="0032016B" w:rsidRPr="00B604A4">
        <w:t>pirkimų kontrolės tvarką.</w:t>
      </w:r>
    </w:p>
    <w:p w14:paraId="4553C73A" w14:textId="673074B1" w:rsidR="006C06C0" w:rsidRPr="00B604A4" w:rsidRDefault="00CB1873" w:rsidP="007B49D2">
      <w:pPr>
        <w:pStyle w:val="Betarp"/>
        <w:ind w:firstLine="1247"/>
        <w:jc w:val="both"/>
      </w:pPr>
      <w:r w:rsidRPr="00B604A4">
        <w:t xml:space="preserve">2. </w:t>
      </w:r>
      <w:r w:rsidR="000841F1" w:rsidRPr="00B604A4">
        <w:t xml:space="preserve">Planuodami ir atlikdami pirkimus, vykdydami sutartis ir nustatydami pirkimų kontrolės priemones, Administracijos ir Įstaigų valstybės tarnautojai ir darbuotojai, dirbantys pagal darbo sutartis (toliau – </w:t>
      </w:r>
      <w:r w:rsidR="001C2FA1">
        <w:t>specialistai, darbuotojai</w:t>
      </w:r>
      <w:r w:rsidR="000841F1" w:rsidRPr="00B604A4">
        <w:t xml:space="preserve">) vadovaujasi </w:t>
      </w:r>
      <w:r w:rsidR="002E13B6" w:rsidRPr="00B604A4">
        <w:t>Lietuvos Respublikos viešųjų pirkimų įstatymu su vėlesniais jo pakeitimais (toliau – Viešųjų pirkimų įstatymas)</w:t>
      </w:r>
      <w:r w:rsidR="00B10790" w:rsidRPr="00B604A4">
        <w:t>,</w:t>
      </w:r>
      <w:r w:rsidR="00BA5D9C" w:rsidRPr="00B604A4">
        <w:t xml:space="preserve"> </w:t>
      </w:r>
      <w:r w:rsidRPr="00B604A4">
        <w:rPr>
          <w:bCs/>
          <w:lang w:eastAsia="en-GB"/>
        </w:rPr>
        <w:t xml:space="preserve">Lietuvos Respublikos civiliniu kodeksu, </w:t>
      </w:r>
      <w:r w:rsidR="002E13B6" w:rsidRPr="00B604A4">
        <w:t xml:space="preserve">Viešųjų pirkimų tarnybos direktoriaus 2017 m. birželio 28 d. įsakymu Nr. 1S-97 </w:t>
      </w:r>
      <w:r w:rsidR="00830ADF" w:rsidRPr="00B604A4">
        <w:t>patvirtintu</w:t>
      </w:r>
      <w:r w:rsidR="002E13B6" w:rsidRPr="00B604A4">
        <w:t xml:space="preserve"> Mažos vertės pirkimų tvarkos aprašu (toliau – Aprašas) su vėlesniais </w:t>
      </w:r>
      <w:r w:rsidR="005572A8" w:rsidRPr="00B604A4">
        <w:t>jo</w:t>
      </w:r>
      <w:r w:rsidR="002E13B6" w:rsidRPr="00B604A4">
        <w:t xml:space="preserve"> pakeitimais, </w:t>
      </w:r>
      <w:r w:rsidR="009839D3" w:rsidRPr="00B604A4">
        <w:t xml:space="preserve">šia </w:t>
      </w:r>
      <w:r w:rsidRPr="00B604A4">
        <w:t>Tvark</w:t>
      </w:r>
      <w:r w:rsidR="00C3291C" w:rsidRPr="00B604A4">
        <w:t xml:space="preserve">a, </w:t>
      </w:r>
      <w:r w:rsidR="002E13B6" w:rsidRPr="00B604A4">
        <w:t>kitais viešuosius</w:t>
      </w:r>
      <w:r w:rsidR="00C3291C" w:rsidRPr="00B604A4">
        <w:t xml:space="preserve"> </w:t>
      </w:r>
      <w:r w:rsidR="002E13B6" w:rsidRPr="00B604A4">
        <w:t xml:space="preserve">pirkimus (toliau – </w:t>
      </w:r>
      <w:r w:rsidR="00D52AA4" w:rsidRPr="00B604A4">
        <w:t>P</w:t>
      </w:r>
      <w:r w:rsidR="002E13B6" w:rsidRPr="00B604A4">
        <w:t>irkimai) regla</w:t>
      </w:r>
      <w:r w:rsidR="0059146C" w:rsidRPr="00B604A4">
        <w:t>mentuojančiais teisės aktais be</w:t>
      </w:r>
      <w:r w:rsidR="000841F1" w:rsidRPr="00B604A4">
        <w:t xml:space="preserve">i Administracijos ir Įstaigų </w:t>
      </w:r>
      <w:r w:rsidR="002E13B6" w:rsidRPr="00B604A4">
        <w:t xml:space="preserve">vidaus </w:t>
      </w:r>
      <w:r w:rsidR="000841F1" w:rsidRPr="00B604A4">
        <w:t>teisės aktais</w:t>
      </w:r>
      <w:r w:rsidR="002E13B6" w:rsidRPr="00B604A4">
        <w:t>.</w:t>
      </w:r>
    </w:p>
    <w:p w14:paraId="1ADE688C" w14:textId="1802BC62" w:rsidR="007F21E0" w:rsidRPr="00B604A4" w:rsidRDefault="007F21E0" w:rsidP="007B49D2">
      <w:pPr>
        <w:pStyle w:val="Betarp"/>
        <w:ind w:firstLine="1247"/>
        <w:jc w:val="both"/>
      </w:pPr>
      <w:r w:rsidRPr="00B604A4">
        <w:t xml:space="preserve">3. Tvarka privalo vadovautis visi </w:t>
      </w:r>
      <w:r w:rsidR="00A47DDD" w:rsidRPr="00B604A4">
        <w:t>Įstaigų</w:t>
      </w:r>
      <w:r w:rsidR="00F56888" w:rsidRPr="00B604A4">
        <w:t xml:space="preserve"> ir</w:t>
      </w:r>
      <w:r w:rsidRPr="00B604A4">
        <w:t xml:space="preserve"> Administracijos darbuotojai, dalyvaujantys </w:t>
      </w:r>
      <w:r w:rsidR="007043DF" w:rsidRPr="00B604A4">
        <w:t xml:space="preserve">Įstaigų ir Administracijos </w:t>
      </w:r>
      <w:r w:rsidRPr="00B604A4">
        <w:t>viešųjų pirkimų procese.</w:t>
      </w:r>
    </w:p>
    <w:p w14:paraId="1A996D02" w14:textId="3F281444" w:rsidR="00153C3A" w:rsidRPr="00B604A4" w:rsidRDefault="009C6CAD" w:rsidP="007B49D2">
      <w:pPr>
        <w:pStyle w:val="Betarp"/>
        <w:ind w:firstLine="1247"/>
        <w:jc w:val="both"/>
      </w:pPr>
      <w:r w:rsidRPr="00B604A4">
        <w:t>4</w:t>
      </w:r>
      <w:r w:rsidR="00AD38A2" w:rsidRPr="00B604A4">
        <w:t xml:space="preserve">. </w:t>
      </w:r>
      <w:r w:rsidR="00CB1873" w:rsidRPr="00B604A4">
        <w:t>Tvarkoje v</w:t>
      </w:r>
      <w:r w:rsidR="00114D4B" w:rsidRPr="00B604A4">
        <w:t>artojamos sąvokos:</w:t>
      </w:r>
    </w:p>
    <w:p w14:paraId="318D13F9" w14:textId="30B1A2AC" w:rsidR="004D5772" w:rsidRPr="00B604A4" w:rsidRDefault="009C6CAD" w:rsidP="007B49D2">
      <w:pPr>
        <w:pStyle w:val="Betarp"/>
        <w:ind w:firstLine="1247"/>
        <w:jc w:val="both"/>
      </w:pPr>
      <w:r w:rsidRPr="00B604A4">
        <w:t>4</w:t>
      </w:r>
      <w:r w:rsidR="00AD38A2" w:rsidRPr="00B604A4">
        <w:t xml:space="preserve">.1. </w:t>
      </w:r>
      <w:r w:rsidR="005A028C" w:rsidRPr="00B604A4">
        <w:rPr>
          <w:b/>
        </w:rPr>
        <w:t>Centralizuoti viešieji pirkimai</w:t>
      </w:r>
      <w:r w:rsidR="00CB1873" w:rsidRPr="00B604A4">
        <w:t xml:space="preserve"> (toliau – </w:t>
      </w:r>
      <w:r w:rsidR="00D52AA4" w:rsidRPr="00B604A4">
        <w:t>C</w:t>
      </w:r>
      <w:r w:rsidR="00CB1873" w:rsidRPr="00B604A4">
        <w:t>entralizuoti pirkimai)</w:t>
      </w:r>
      <w:r w:rsidR="00973EB7" w:rsidRPr="00B604A4">
        <w:t xml:space="preserve"> </w:t>
      </w:r>
      <w:r w:rsidR="001B63B5" w:rsidRPr="00B604A4">
        <w:t>–</w:t>
      </w:r>
      <w:r w:rsidR="00973EB7" w:rsidRPr="00B604A4">
        <w:t xml:space="preserve"> </w:t>
      </w:r>
      <w:r w:rsidR="007D09CE" w:rsidRPr="00B604A4">
        <w:t>prekių, paslaugų</w:t>
      </w:r>
      <w:r w:rsidR="00954C20" w:rsidRPr="00B604A4">
        <w:t xml:space="preserve"> </w:t>
      </w:r>
      <w:r w:rsidR="00D52AA4" w:rsidRPr="00B604A4">
        <w:t>ir (</w:t>
      </w:r>
      <w:r w:rsidR="00954C20" w:rsidRPr="00B604A4">
        <w:t>ar</w:t>
      </w:r>
      <w:r w:rsidR="00D52AA4" w:rsidRPr="00B604A4">
        <w:t>)</w:t>
      </w:r>
      <w:r w:rsidR="007D09CE" w:rsidRPr="00B604A4">
        <w:t xml:space="preserve"> darbų </w:t>
      </w:r>
      <w:r w:rsidR="001B63B5" w:rsidRPr="00B604A4">
        <w:t xml:space="preserve">viešieji pirkimai, kuriuos </w:t>
      </w:r>
      <w:r w:rsidR="00A47DDD" w:rsidRPr="00B604A4">
        <w:t>Administracija</w:t>
      </w:r>
      <w:r w:rsidR="00CB1873" w:rsidRPr="00B604A4">
        <w:t xml:space="preserve"> </w:t>
      </w:r>
      <w:r w:rsidR="001B63B5" w:rsidRPr="00B604A4">
        <w:t>atlieka kaip centrinė</w:t>
      </w:r>
      <w:r w:rsidR="00767674" w:rsidRPr="00B604A4">
        <w:t xml:space="preserve"> perkančioji organizacija</w:t>
      </w:r>
      <w:r w:rsidR="001B63B5" w:rsidRPr="00B604A4">
        <w:t xml:space="preserve"> </w:t>
      </w:r>
      <w:r w:rsidR="00A47DDD" w:rsidRPr="00B604A4">
        <w:t>Įstaigoms ir</w:t>
      </w:r>
      <w:r w:rsidR="00FE48D1" w:rsidRPr="00B604A4">
        <w:t xml:space="preserve"> </w:t>
      </w:r>
      <w:r w:rsidR="003C361A" w:rsidRPr="00B604A4">
        <w:t>Administracijai</w:t>
      </w:r>
      <w:r w:rsidR="004D5772" w:rsidRPr="00B604A4">
        <w:t>,</w:t>
      </w:r>
      <w:r w:rsidR="001B63B5" w:rsidRPr="00B604A4">
        <w:t xml:space="preserve"> </w:t>
      </w:r>
      <w:r w:rsidR="00504A2E" w:rsidRPr="00B604A4">
        <w:t>kai pirkimo sutarties vertė viršija</w:t>
      </w:r>
      <w:r w:rsidR="00034BF7" w:rsidRPr="00B604A4">
        <w:t xml:space="preserve"> </w:t>
      </w:r>
      <w:r w:rsidR="00504A2E" w:rsidRPr="00B604A4">
        <w:t>1</w:t>
      </w:r>
      <w:r w:rsidR="00034BF7" w:rsidRPr="00B604A4">
        <w:t>5</w:t>
      </w:r>
      <w:r w:rsidR="00504A2E" w:rsidRPr="00B604A4">
        <w:t>000,00 Eur be PVM</w:t>
      </w:r>
      <w:r w:rsidR="00FE48D1" w:rsidRPr="00B604A4">
        <w:t xml:space="preserve">, išskyrus pirkimus, </w:t>
      </w:r>
      <w:r w:rsidR="005572A8" w:rsidRPr="00B604A4">
        <w:t xml:space="preserve">kuriuos </w:t>
      </w:r>
      <w:r w:rsidR="00A47DDD" w:rsidRPr="00B604A4">
        <w:t>Įstaigos</w:t>
      </w:r>
      <w:r w:rsidR="005572A8" w:rsidRPr="00B604A4">
        <w:t xml:space="preserve"> vykdo</w:t>
      </w:r>
      <w:r w:rsidR="00FE48D1" w:rsidRPr="00B604A4">
        <w:t xml:space="preserve"> per CPO LT elektroninį katalogą</w:t>
      </w:r>
      <w:r w:rsidR="003D5123" w:rsidRPr="00B604A4">
        <w:t>;</w:t>
      </w:r>
    </w:p>
    <w:p w14:paraId="1C73659A" w14:textId="41CA04E2" w:rsidR="00FE48D1" w:rsidRPr="00B604A4" w:rsidRDefault="009C6CAD" w:rsidP="007B49D2">
      <w:pPr>
        <w:pStyle w:val="Betarp"/>
        <w:ind w:firstLine="1247"/>
        <w:jc w:val="both"/>
      </w:pPr>
      <w:r w:rsidRPr="00B604A4">
        <w:t>4</w:t>
      </w:r>
      <w:r w:rsidR="00FE48D1" w:rsidRPr="00B604A4">
        <w:t xml:space="preserve">.2. </w:t>
      </w:r>
      <w:r w:rsidR="00FE48D1" w:rsidRPr="00B604A4">
        <w:rPr>
          <w:b/>
        </w:rPr>
        <w:t>CPO LT elektroninis katalogas</w:t>
      </w:r>
      <w:r w:rsidR="00FE48D1" w:rsidRPr="00B604A4">
        <w:t xml:space="preserve"> – VšĮ CPO LT centralizuotų viešųjų pirkimų katalogas</w:t>
      </w:r>
      <w:r w:rsidR="003D5123" w:rsidRPr="00B604A4">
        <w:t>;</w:t>
      </w:r>
    </w:p>
    <w:p w14:paraId="7E2A3694" w14:textId="432C9D1E" w:rsidR="009C6CAD" w:rsidRPr="00B604A4" w:rsidRDefault="009C6CAD" w:rsidP="009C6CAD">
      <w:pPr>
        <w:pStyle w:val="Betarp"/>
        <w:ind w:firstLine="1247"/>
        <w:jc w:val="both"/>
      </w:pPr>
      <w:r w:rsidRPr="00B604A4">
        <w:t xml:space="preserve">4.3. </w:t>
      </w:r>
      <w:r w:rsidRPr="00B604A4">
        <w:rPr>
          <w:b/>
        </w:rPr>
        <w:t>CVP IS administratorius</w:t>
      </w:r>
      <w:r w:rsidRPr="00B604A4">
        <w:t xml:space="preserve"> – </w:t>
      </w:r>
      <w:bookmarkStart w:id="1" w:name="_Hlk174105985"/>
      <w:r w:rsidRPr="00B604A4">
        <w:t xml:space="preserve">Administracijos direktoriaus ar jo įgalioto asmens paskirtas Centralizuotų viešųjų pirkimų skyriaus </w:t>
      </w:r>
      <w:r w:rsidR="001C2FA1">
        <w:t>specialistas</w:t>
      </w:r>
      <w:r w:rsidRPr="00B604A4">
        <w:t xml:space="preserve"> ar jį pavaduojantis darbuotojas</w:t>
      </w:r>
      <w:bookmarkEnd w:id="1"/>
      <w:r w:rsidRPr="00B604A4">
        <w:t>, turintis teisę CVP IS tvarkyti duomenis apie Administraciją ir jos darbuotojus (pirkimų specialistus, ekspertus ir kt.);</w:t>
      </w:r>
    </w:p>
    <w:p w14:paraId="1567A93D" w14:textId="42578370" w:rsidR="00D919BB" w:rsidRPr="00B604A4" w:rsidRDefault="00D919BB" w:rsidP="00D919BB">
      <w:pPr>
        <w:pStyle w:val="Betarp"/>
        <w:ind w:firstLine="1247"/>
        <w:jc w:val="both"/>
      </w:pPr>
      <w:r w:rsidRPr="00B604A4">
        <w:t>4.</w:t>
      </w:r>
      <w:r w:rsidR="00A72B5F" w:rsidRPr="00B604A4">
        <w:t>4</w:t>
      </w:r>
      <w:r w:rsidRPr="00B604A4">
        <w:t xml:space="preserve">. </w:t>
      </w:r>
      <w:r w:rsidRPr="00B604A4">
        <w:rPr>
          <w:b/>
        </w:rPr>
        <w:t>Patikros lapas</w:t>
      </w:r>
      <w:r w:rsidRPr="00B604A4">
        <w:t xml:space="preserve"> – Administracijos ar Įstaigos nustatytos formos dokumentas, pildomas atliekant sutarties keitim</w:t>
      </w:r>
      <w:r w:rsidR="00F5162E" w:rsidRPr="00B604A4">
        <w:t>o</w:t>
      </w:r>
      <w:r w:rsidRPr="00B604A4">
        <w:t xml:space="preserve"> procedūr</w:t>
      </w:r>
      <w:r w:rsidR="00F5162E" w:rsidRPr="00B604A4">
        <w:t>os</w:t>
      </w:r>
      <w:r w:rsidRPr="00B604A4">
        <w:t xml:space="preserve"> patikrinimą ir naudojamas kaip vidaus kontrolės priemonė, skirta rizikai, susijusiai su viešųjų pirkimų principų įgyvendinimu ir tikslo pasiekimu</w:t>
      </w:r>
      <w:r w:rsidR="00F5162E" w:rsidRPr="00B604A4">
        <w:t>, valdyti</w:t>
      </w:r>
      <w:r w:rsidRPr="00B604A4">
        <w:t xml:space="preserve"> (Tvarkos </w:t>
      </w:r>
      <w:r w:rsidR="00CD6467" w:rsidRPr="00B604A4">
        <w:t>7</w:t>
      </w:r>
      <w:r w:rsidRPr="00B604A4">
        <w:t xml:space="preserve"> </w:t>
      </w:r>
      <w:r w:rsidR="00773D15" w:rsidRPr="00B604A4">
        <w:t>priedas</w:t>
      </w:r>
      <w:r w:rsidRPr="00B604A4">
        <w:t>);</w:t>
      </w:r>
    </w:p>
    <w:p w14:paraId="3A83FEC6" w14:textId="155F1CCD" w:rsidR="00C311A6" w:rsidRPr="00B604A4" w:rsidRDefault="00C311A6" w:rsidP="00C311A6">
      <w:pPr>
        <w:pStyle w:val="Betarp"/>
        <w:ind w:firstLine="1247"/>
        <w:jc w:val="both"/>
      </w:pPr>
      <w:r w:rsidRPr="00B604A4">
        <w:t xml:space="preserve">4.5. </w:t>
      </w:r>
      <w:r w:rsidRPr="00B604A4">
        <w:rPr>
          <w:b/>
        </w:rPr>
        <w:t>Pavedantis atlikti pirkimą asmuo</w:t>
      </w:r>
      <w:r w:rsidRPr="00B604A4">
        <w:t xml:space="preserve"> – Administracijos direktoriaus ar jo įgalioto asmens paskirtas Centralizuotų viešųjų pirkimų skyriaus </w:t>
      </w:r>
      <w:r w:rsidR="001C2FA1">
        <w:t>specialistas</w:t>
      </w:r>
      <w:r w:rsidRPr="00B604A4">
        <w:t xml:space="preserve"> ar jį pavaduojantis darbuotojas, turintis teisę VIPIS pavesti atlikti pirkimą konkrečiam Pirkimų organizatoriui ar </w:t>
      </w:r>
      <w:r w:rsidR="00C404B1" w:rsidRPr="00B604A4">
        <w:t xml:space="preserve">sudarytai </w:t>
      </w:r>
      <w:r w:rsidRPr="00B604A4">
        <w:t>Komisijai.</w:t>
      </w:r>
    </w:p>
    <w:p w14:paraId="3BDFA488" w14:textId="77777777" w:rsidR="001C2FA1" w:rsidRDefault="00D919BB" w:rsidP="00D919BB">
      <w:pPr>
        <w:pStyle w:val="Betarp"/>
        <w:ind w:firstLine="1247"/>
        <w:jc w:val="both"/>
      </w:pPr>
      <w:r w:rsidRPr="00B604A4">
        <w:t>4.</w:t>
      </w:r>
      <w:r w:rsidR="00C311A6" w:rsidRPr="00B604A4">
        <w:t>6</w:t>
      </w:r>
      <w:r w:rsidRPr="00B604A4">
        <w:t xml:space="preserve">. </w:t>
      </w:r>
      <w:r w:rsidR="005D6DD7" w:rsidRPr="00B604A4">
        <w:rPr>
          <w:b/>
          <w:bCs/>
        </w:rPr>
        <w:t>P</w:t>
      </w:r>
      <w:r w:rsidRPr="00B604A4">
        <w:rPr>
          <w:b/>
          <w:bCs/>
        </w:rPr>
        <w:t>irkimų iniciatorius</w:t>
      </w:r>
      <w:r w:rsidRPr="00B604A4">
        <w:t xml:space="preserve"> – Administracijos ar Įstaigos darbuotojas, kuris nurodo poreikį viešojo pirkimo būdu įsigyti reikalingų prekių, paslaugų </w:t>
      </w:r>
      <w:r w:rsidR="00F5162E" w:rsidRPr="00B604A4">
        <w:t xml:space="preserve">arba </w:t>
      </w:r>
      <w:r w:rsidRPr="00B604A4">
        <w:t>darbų ir (ar) parengia jų techninę specifikaciją</w:t>
      </w:r>
      <w:r w:rsidR="00894628">
        <w:t xml:space="preserve">, </w:t>
      </w:r>
      <w:r w:rsidRPr="00B604A4">
        <w:t>ir (ar) jos projektą</w:t>
      </w:r>
      <w:r w:rsidR="00894628">
        <w:t xml:space="preserve">, </w:t>
      </w:r>
      <w:r w:rsidR="00894628" w:rsidRPr="001C2FA1">
        <w:t>sutarties projektą</w:t>
      </w:r>
      <w:r w:rsidRPr="001C2FA1">
        <w:t xml:space="preserve"> </w:t>
      </w:r>
    </w:p>
    <w:p w14:paraId="12A5FBEE" w14:textId="797941D6" w:rsidR="00D919BB" w:rsidRPr="00B604A4" w:rsidRDefault="00D919BB" w:rsidP="00D919BB">
      <w:pPr>
        <w:pStyle w:val="Betarp"/>
        <w:ind w:firstLine="1247"/>
        <w:jc w:val="both"/>
      </w:pPr>
      <w:r w:rsidRPr="00B604A4">
        <w:lastRenderedPageBreak/>
        <w:t>bei pateikia Administracijai</w:t>
      </w:r>
      <w:r w:rsidR="00F5162E" w:rsidRPr="00B604A4">
        <w:t xml:space="preserve"> ar Įstaigai</w:t>
      </w:r>
      <w:r w:rsidRPr="00B604A4">
        <w:t>, įskaitant Pirkimo paraiškos pateikimą Viešųjų pirkimų valdymo sistemoje;</w:t>
      </w:r>
    </w:p>
    <w:p w14:paraId="70D6438B" w14:textId="02847A23" w:rsidR="00D919BB" w:rsidRPr="00B604A4" w:rsidRDefault="00D919BB" w:rsidP="004861FE">
      <w:pPr>
        <w:ind w:firstLine="1276"/>
        <w:jc w:val="both"/>
      </w:pPr>
      <w:r w:rsidRPr="00B604A4">
        <w:t>4.</w:t>
      </w:r>
      <w:r w:rsidR="00C311A6" w:rsidRPr="00B604A4">
        <w:t>7</w:t>
      </w:r>
      <w:r w:rsidRPr="00B604A4">
        <w:t>.</w:t>
      </w:r>
      <w:r w:rsidR="00A5039F" w:rsidRPr="00B604A4">
        <w:t xml:space="preserve"> </w:t>
      </w:r>
      <w:r w:rsidR="005D6DD7" w:rsidRPr="00B604A4">
        <w:rPr>
          <w:b/>
        </w:rPr>
        <w:t>P</w:t>
      </w:r>
      <w:r w:rsidRPr="00B604A4">
        <w:rPr>
          <w:b/>
        </w:rPr>
        <w:t>irkimų organizatorius</w:t>
      </w:r>
      <w:r w:rsidRPr="00B604A4">
        <w:t xml:space="preserve"> – Administracijos direktoriaus</w:t>
      </w:r>
      <w:r w:rsidR="009D2843" w:rsidRPr="00B604A4">
        <w:t xml:space="preserve"> ar Įstaigos</w:t>
      </w:r>
      <w:r w:rsidR="00426C8C" w:rsidRPr="00B604A4">
        <w:t xml:space="preserve"> vadovo</w:t>
      </w:r>
      <w:r w:rsidR="0049170E" w:rsidRPr="00B604A4">
        <w:t>,</w:t>
      </w:r>
      <w:r w:rsidRPr="00B604A4">
        <w:t xml:space="preserve"> ar jo įgalioto asmens paskirtas</w:t>
      </w:r>
      <w:r w:rsidRPr="00B604A4">
        <w:rPr>
          <w:i/>
          <w:iCs/>
        </w:rPr>
        <w:t xml:space="preserve"> </w:t>
      </w:r>
      <w:r w:rsidRPr="00B604A4">
        <w:t xml:space="preserve">darbuotojas, kuris Mažos vertės pirkimų tvarkos </w:t>
      </w:r>
      <w:r w:rsidR="00E37A0E" w:rsidRPr="00B604A4">
        <w:t>A</w:t>
      </w:r>
      <w:r w:rsidRPr="00B604A4">
        <w:t xml:space="preserve">prašo nustatyta tvarka ir </w:t>
      </w:r>
      <w:r w:rsidR="004861FE" w:rsidRPr="00B604A4">
        <w:t>Tvarkoje</w:t>
      </w:r>
      <w:r w:rsidRPr="00B604A4">
        <w:t xml:space="preserve"> nustatytais atvejais organizuoja ir atlieka neskelbiamus mažos vertės pirkimus, kai tokiems pirkimams atlikti nesudaroma viešojo pirkimo komisija, arba asmuo, kuris atlieka pirkimus per CPO LT elektroninį katalogą, nepriklausomai nuo jų vertės, arba pagal preliminariąsias sutartis atlieka atnaujintą tiekėjų varžymąsi. Skiriant pirkimų organizatorių, turi būti atsižvelgiama į jo ekonomines, technines, teisines žinias ir Viešųjų pirkimų įstatymo bei kitų pirkimus reglamentuojančių teisės aktų išmanymą. Pirkimų organizatoriai gali būti tik nepriekaištingos reputacijos asmenys; </w:t>
      </w:r>
    </w:p>
    <w:p w14:paraId="6F0A5356" w14:textId="65AC9F3A" w:rsidR="009C6CAD" w:rsidRPr="00B604A4" w:rsidRDefault="009C6CAD" w:rsidP="009C6CAD">
      <w:pPr>
        <w:pStyle w:val="Betarp"/>
        <w:ind w:firstLine="1247"/>
        <w:jc w:val="both"/>
        <w:rPr>
          <w:lang w:val="en-GB"/>
        </w:rPr>
      </w:pPr>
      <w:r w:rsidRPr="00B604A4">
        <w:t>4.</w:t>
      </w:r>
      <w:r w:rsidR="00C311A6" w:rsidRPr="00B604A4">
        <w:t>8</w:t>
      </w:r>
      <w:r w:rsidRPr="00B604A4">
        <w:t xml:space="preserve">. </w:t>
      </w:r>
      <w:r w:rsidRPr="00B604A4">
        <w:rPr>
          <w:b/>
        </w:rPr>
        <w:t xml:space="preserve">Pirkimo </w:t>
      </w:r>
      <w:r w:rsidRPr="00B604A4">
        <w:rPr>
          <w:b/>
          <w:bCs/>
        </w:rPr>
        <w:t xml:space="preserve">paraiška </w:t>
      </w:r>
      <w:r w:rsidRPr="00B604A4">
        <w:t xml:space="preserve">– </w:t>
      </w:r>
      <w:r w:rsidR="007A452B" w:rsidRPr="00B604A4">
        <w:t xml:space="preserve">dokumentas, parengtas </w:t>
      </w:r>
      <w:r w:rsidR="00CC7284" w:rsidRPr="00B604A4">
        <w:t>Viešųjų pirkimų informacinė</w:t>
      </w:r>
      <w:r w:rsidR="007A452B" w:rsidRPr="00B604A4">
        <w:t>s</w:t>
      </w:r>
      <w:r w:rsidR="00CC7284" w:rsidRPr="00B604A4">
        <w:t xml:space="preserve"> sistem</w:t>
      </w:r>
      <w:r w:rsidR="007A452B" w:rsidRPr="00B604A4">
        <w:t>os</w:t>
      </w:r>
      <w:r w:rsidR="00CC7284" w:rsidRPr="00B604A4">
        <w:t xml:space="preserve"> </w:t>
      </w:r>
      <w:r w:rsidR="00FE29BB" w:rsidRPr="00B604A4">
        <w:t>(</w:t>
      </w:r>
      <w:r w:rsidR="00B053C2" w:rsidRPr="00B604A4">
        <w:t>toliau</w:t>
      </w:r>
      <w:r w:rsidR="00CC7284" w:rsidRPr="00B604A4">
        <w:t xml:space="preserve"> -</w:t>
      </w:r>
      <w:r w:rsidR="00FE29BB" w:rsidRPr="00B604A4">
        <w:t xml:space="preserve"> </w:t>
      </w:r>
      <w:r w:rsidR="00CC7284" w:rsidRPr="00B604A4">
        <w:t>VIPIS</w:t>
      </w:r>
      <w:r w:rsidR="00B053C2" w:rsidRPr="00B604A4">
        <w:t>)</w:t>
      </w:r>
      <w:r w:rsidRPr="00B604A4">
        <w:t xml:space="preserve"> </w:t>
      </w:r>
      <w:r w:rsidR="007A452B" w:rsidRPr="00B604A4">
        <w:t>priemonėmis</w:t>
      </w:r>
      <w:r w:rsidRPr="00B604A4">
        <w:t>, kuriame Pirkimo iniciatorius nurodo pagrindines pirkimo sąlygas (</w:t>
      </w:r>
      <w:r w:rsidRPr="00B604A4">
        <w:rPr>
          <w:lang w:val="en-GB"/>
        </w:rPr>
        <w:t xml:space="preserve">prekių, paslaugų, darbų poreikis, apimtis, terminai, reikalavimai perkamam objektui ir pan.) </w:t>
      </w:r>
      <w:r w:rsidRPr="00B604A4">
        <w:t>ir kitą reikalingą informaciją</w:t>
      </w:r>
      <w:r w:rsidRPr="00B604A4">
        <w:rPr>
          <w:lang w:val="en-GB"/>
        </w:rPr>
        <w:t>, kuri pagrindžia jo priimtų sprendimų atitiktį Viešųjų pirkimų įstatymui ir kitų pirkimus reglamentuojančių teisės aktų reikalavimams</w:t>
      </w:r>
      <w:r w:rsidR="00D919BB" w:rsidRPr="00B604A4">
        <w:rPr>
          <w:lang w:val="en-GB"/>
        </w:rPr>
        <w:t>;</w:t>
      </w:r>
    </w:p>
    <w:p w14:paraId="54F6B73E" w14:textId="0F028BEF" w:rsidR="004861FE" w:rsidRPr="005B7EFC" w:rsidRDefault="004861FE" w:rsidP="004861FE">
      <w:pPr>
        <w:ind w:firstLine="1276"/>
        <w:jc w:val="both"/>
      </w:pPr>
      <w:r w:rsidRPr="004861FE">
        <w:rPr>
          <w:lang w:val="en-GB"/>
        </w:rPr>
        <w:t>4.</w:t>
      </w:r>
      <w:r w:rsidR="00C311A6">
        <w:rPr>
          <w:lang w:val="en-GB"/>
        </w:rPr>
        <w:t>9</w:t>
      </w:r>
      <w:r w:rsidRPr="004861FE">
        <w:rPr>
          <w:lang w:val="en-GB"/>
        </w:rPr>
        <w:t xml:space="preserve">. </w:t>
      </w:r>
      <w:r w:rsidRPr="007B49D2">
        <w:rPr>
          <w:b/>
          <w:color w:val="000000" w:themeColor="text1"/>
        </w:rPr>
        <w:t>Pirkimų</w:t>
      </w:r>
      <w:r w:rsidRPr="007B49D2">
        <w:rPr>
          <w:b/>
          <w:bCs/>
          <w:color w:val="000000" w:themeColor="text1"/>
        </w:rPr>
        <w:t xml:space="preserve"> planas </w:t>
      </w:r>
      <w:r w:rsidRPr="007B49D2">
        <w:rPr>
          <w:color w:val="000000" w:themeColor="text1"/>
        </w:rPr>
        <w:t xml:space="preserve">– vadovaujantis šios Tvarkos II skyriaus nuostatomis Įstaigos ar Administracijos struktūrinių padalinių parengtas Įstaigų vadovų ar Administracijos direktoriaus, ar jų įgaliotų asmenų patvirtintas einamaisiais biudžetiniais metais planuojamų vykdyti prekių, paslaugų ir </w:t>
      </w:r>
      <w:r w:rsidR="00C473C1">
        <w:rPr>
          <w:color w:val="000000" w:themeColor="text1"/>
        </w:rPr>
        <w:t xml:space="preserve">(ar) </w:t>
      </w:r>
      <w:r w:rsidRPr="007B49D2">
        <w:rPr>
          <w:color w:val="000000" w:themeColor="text1"/>
        </w:rPr>
        <w:t>darbų pirkimų sąrašas, įskaitant ir vidaus sandorius</w:t>
      </w:r>
      <w:r>
        <w:rPr>
          <w:color w:val="000000" w:themeColor="text1"/>
        </w:rPr>
        <w:t xml:space="preserve">, </w:t>
      </w:r>
      <w:r w:rsidRPr="005B7EFC">
        <w:t>rengiamas VIPIS dalyje „Pirkimai“, ir Įstaigų pirkimų sąrašas, rengiamas VIPIS dalyje „Centralizuoti pirkimai“</w:t>
      </w:r>
      <w:r w:rsidR="00C473C1" w:rsidRPr="005B7EFC">
        <w:t>;</w:t>
      </w:r>
    </w:p>
    <w:p w14:paraId="2431FB46" w14:textId="520EDF00" w:rsidR="00C473C1" w:rsidRPr="00093893" w:rsidRDefault="00C473C1" w:rsidP="00C473C1">
      <w:pPr>
        <w:pStyle w:val="Betarp"/>
        <w:ind w:firstLine="1247"/>
        <w:jc w:val="both"/>
      </w:pPr>
      <w:r>
        <w:rPr>
          <w:color w:val="000000" w:themeColor="text1"/>
        </w:rPr>
        <w:t>4.</w:t>
      </w:r>
      <w:r w:rsidR="00C311A6">
        <w:rPr>
          <w:color w:val="000000" w:themeColor="text1"/>
        </w:rPr>
        <w:t>10</w:t>
      </w:r>
      <w:r>
        <w:rPr>
          <w:color w:val="000000" w:themeColor="text1"/>
        </w:rPr>
        <w:t xml:space="preserve">. </w:t>
      </w:r>
      <w:r w:rsidR="005D6DD7" w:rsidRPr="00102BAC">
        <w:rPr>
          <w:b/>
        </w:rPr>
        <w:t>P</w:t>
      </w:r>
      <w:r w:rsidRPr="00832E1A">
        <w:rPr>
          <w:b/>
        </w:rPr>
        <w:t>irkimas</w:t>
      </w:r>
      <w:r w:rsidRPr="005D6DD7">
        <w:rPr>
          <w:color w:val="0070C0"/>
        </w:rPr>
        <w:t xml:space="preserve"> </w:t>
      </w:r>
      <w:r w:rsidRPr="007B49D2">
        <w:t xml:space="preserve">– įsigijimo proceso dalis, kai atliekamas viešasis pirkimas arba vadovaujantis kitais teisės aktais nustatytomis procedūromis sudaroma pirkimo sutartis. Pirkimus vykdo </w:t>
      </w:r>
      <w:r w:rsidRPr="007B49D2">
        <w:rPr>
          <w:color w:val="000000" w:themeColor="text1"/>
        </w:rPr>
        <w:t xml:space="preserve">Administracijos direktoriaus, ar </w:t>
      </w:r>
      <w:r w:rsidRPr="007B49D2">
        <w:t xml:space="preserve">jo įgalioto asmens sudarytos pirkimų komisijos arba įgalioti </w:t>
      </w:r>
      <w:r w:rsidR="003B3FE1">
        <w:t>P</w:t>
      </w:r>
      <w:r w:rsidRPr="007B49D2">
        <w:t xml:space="preserve">irkimų </w:t>
      </w:r>
      <w:r w:rsidRPr="00093893">
        <w:t>organizatoriai;</w:t>
      </w:r>
    </w:p>
    <w:p w14:paraId="7FF34972" w14:textId="1F02256E" w:rsidR="00C473C1" w:rsidRPr="00093893" w:rsidRDefault="00C473C1" w:rsidP="00C473C1">
      <w:pPr>
        <w:pStyle w:val="Betarp"/>
        <w:ind w:firstLine="1247"/>
        <w:jc w:val="both"/>
      </w:pPr>
      <w:r w:rsidRPr="00093893">
        <w:t>4.1</w:t>
      </w:r>
      <w:r w:rsidR="00C311A6" w:rsidRPr="00093893">
        <w:t>1</w:t>
      </w:r>
      <w:r w:rsidRPr="00093893">
        <w:t xml:space="preserve">. </w:t>
      </w:r>
      <w:r w:rsidRPr="00093893">
        <w:rPr>
          <w:b/>
        </w:rPr>
        <w:t>Pirkimų</w:t>
      </w:r>
      <w:r w:rsidRPr="00093893">
        <w:rPr>
          <w:b/>
          <w:bCs/>
        </w:rPr>
        <w:t xml:space="preserve"> suvestinė </w:t>
      </w:r>
      <w:r w:rsidRPr="00093893">
        <w:t>– Administracijos parengta</w:t>
      </w:r>
      <w:r w:rsidR="00FE29BB" w:rsidRPr="00093893">
        <w:t xml:space="preserve"> arba Įstaigos</w:t>
      </w:r>
      <w:r w:rsidRPr="00093893">
        <w:t xml:space="preserve"> ir Centrinėje viešųjų pirkimų informacinėje sistemoje (toliau – CVP IS) viešai skelbiama informacija apie visus biudžetiniais metais planuojamus vykdyti pirkimus ir vidaus sandorius, išskyrus mažos vertės pirkimus;</w:t>
      </w:r>
    </w:p>
    <w:p w14:paraId="69FEB3B5" w14:textId="529D9B44" w:rsidR="0063682F" w:rsidRPr="00093893" w:rsidRDefault="0063682F" w:rsidP="0063682F">
      <w:pPr>
        <w:pStyle w:val="Betarp"/>
        <w:ind w:firstLine="1247"/>
        <w:jc w:val="both"/>
      </w:pPr>
      <w:r>
        <w:rPr>
          <w:color w:val="000000" w:themeColor="text1"/>
        </w:rPr>
        <w:t>4.1</w:t>
      </w:r>
      <w:r w:rsidR="00C311A6">
        <w:rPr>
          <w:color w:val="000000" w:themeColor="text1"/>
        </w:rPr>
        <w:t>2</w:t>
      </w:r>
      <w:r>
        <w:rPr>
          <w:color w:val="000000" w:themeColor="text1"/>
        </w:rPr>
        <w:t>.</w:t>
      </w:r>
      <w:r w:rsidRPr="007B49D2">
        <w:rPr>
          <w:color w:val="000000" w:themeColor="text1"/>
        </w:rPr>
        <w:t xml:space="preserve"> </w:t>
      </w:r>
      <w:r w:rsidRPr="007B49D2">
        <w:rPr>
          <w:b/>
          <w:bCs/>
        </w:rPr>
        <w:t>Rinkos tyrimas</w:t>
      </w:r>
      <w:r w:rsidRPr="007B49D2">
        <w:t xml:space="preserve"> – kokybinės ir kiekybinės informacijos apie realių bei potencialių prekių, paslaugų ir darbų pasiūlą</w:t>
      </w:r>
      <w:r>
        <w:t xml:space="preserve">, </w:t>
      </w:r>
      <w:r w:rsidRPr="00873D9C">
        <w:t xml:space="preserve">tiekėjus (įskaitant ir rinkoje veikiančius Viešųjų pirkimų įstatymo 23 ir 24 straipsniuose nurodytus subjektus), </w:t>
      </w:r>
      <w:r w:rsidRPr="007B49D2">
        <w:t>jų tiekiamas prekes, teikiamas paslaugas ir atliekamus darbus, užimamą rinkos</w:t>
      </w:r>
      <w:r>
        <w:t xml:space="preserve"> dalį ir </w:t>
      </w:r>
      <w:r w:rsidRPr="007B49D2">
        <w:t>kainas</w:t>
      </w:r>
      <w:r>
        <w:t xml:space="preserve"> </w:t>
      </w:r>
      <w:r w:rsidRPr="00093893">
        <w:t>rinkimas, analizė ir apibendrintų išvadų rengimas, skirtas sprendimams, susijusiems su pirkimais, priimti</w:t>
      </w:r>
      <w:r w:rsidR="005B7EFC" w:rsidRPr="00093893">
        <w:t xml:space="preserve">, atliekamas </w:t>
      </w:r>
      <w:r w:rsidR="00873D9C" w:rsidRPr="00093893">
        <w:t>Administracijos nustatyta tvarka (Tvarkos 8 priedas).</w:t>
      </w:r>
    </w:p>
    <w:p w14:paraId="62B64D27" w14:textId="3AABAC5E" w:rsidR="0005195E" w:rsidRPr="0005195E" w:rsidRDefault="0005195E" w:rsidP="0005195E">
      <w:pPr>
        <w:pStyle w:val="Betarp"/>
        <w:ind w:firstLine="1247"/>
        <w:jc w:val="both"/>
      </w:pPr>
      <w:r>
        <w:t>4.1</w:t>
      </w:r>
      <w:r w:rsidR="00C311A6">
        <w:t>3</w:t>
      </w:r>
      <w:r>
        <w:t xml:space="preserve">. </w:t>
      </w:r>
      <w:r w:rsidRPr="007B49D2">
        <w:rPr>
          <w:b/>
          <w:color w:val="000000" w:themeColor="text1"/>
        </w:rPr>
        <w:t>Rinkos konsultacija</w:t>
      </w:r>
      <w:r w:rsidRPr="007B49D2">
        <w:rPr>
          <w:color w:val="000000" w:themeColor="text1"/>
        </w:rPr>
        <w:t xml:space="preserve"> – Administracijos kvietimas suteikti konsultaciją, siekiant parengti pirkimo sąlygas, atitinkančias naujausias rinkos tendencijas ir galimybes, bei užtikrinančias sąžiningą tiekėjų konkurenciją;</w:t>
      </w:r>
    </w:p>
    <w:p w14:paraId="4CA22653" w14:textId="17D0E85A" w:rsidR="000B5FE1" w:rsidRDefault="00D945D9" w:rsidP="000B5FE1">
      <w:pPr>
        <w:pStyle w:val="Betarp"/>
        <w:ind w:firstLine="1247"/>
        <w:jc w:val="both"/>
        <w:rPr>
          <w:color w:val="000000" w:themeColor="text1"/>
        </w:rPr>
      </w:pPr>
      <w:r>
        <w:rPr>
          <w:color w:val="000000" w:themeColor="text1"/>
        </w:rPr>
        <w:t>4.1</w:t>
      </w:r>
      <w:r w:rsidR="00C311A6">
        <w:rPr>
          <w:color w:val="000000" w:themeColor="text1"/>
        </w:rPr>
        <w:t>4</w:t>
      </w:r>
      <w:r>
        <w:rPr>
          <w:color w:val="000000" w:themeColor="text1"/>
        </w:rPr>
        <w:t xml:space="preserve">. </w:t>
      </w:r>
      <w:r w:rsidR="000B5FE1" w:rsidRPr="007B49D2">
        <w:rPr>
          <w:b/>
          <w:color w:val="000000" w:themeColor="text1"/>
        </w:rPr>
        <w:t>Savivaldybės kontroliuojamos (valdomos) perkančiosios organizacijos (Įstaigos)</w:t>
      </w:r>
      <w:r w:rsidR="000B5FE1" w:rsidRPr="007B49D2">
        <w:rPr>
          <w:color w:val="000000" w:themeColor="text1"/>
        </w:rPr>
        <w:t xml:space="preserve"> – biudžetinės ir viešosios įstaigos, kurių steigėja yra Ukmergės rajono savivaldybės taryba;</w:t>
      </w:r>
    </w:p>
    <w:p w14:paraId="36F34FC6" w14:textId="5C1C2C21" w:rsidR="009731A5" w:rsidRDefault="009731A5" w:rsidP="009731A5">
      <w:pPr>
        <w:pStyle w:val="Betarp"/>
        <w:ind w:firstLine="1247"/>
        <w:jc w:val="both"/>
      </w:pPr>
      <w:r>
        <w:rPr>
          <w:color w:val="000000" w:themeColor="text1"/>
        </w:rPr>
        <w:t>4.1</w:t>
      </w:r>
      <w:r w:rsidR="00C311A6">
        <w:rPr>
          <w:color w:val="000000" w:themeColor="text1"/>
        </w:rPr>
        <w:t>5</w:t>
      </w:r>
      <w:r>
        <w:rPr>
          <w:color w:val="000000" w:themeColor="text1"/>
        </w:rPr>
        <w:t xml:space="preserve">. </w:t>
      </w:r>
      <w:r w:rsidRPr="007B49D2">
        <w:rPr>
          <w:b/>
          <w:color w:val="000000" w:themeColor="text1"/>
        </w:rPr>
        <w:t xml:space="preserve">Tiekėjų </w:t>
      </w:r>
      <w:r w:rsidRPr="007B49D2">
        <w:rPr>
          <w:b/>
        </w:rPr>
        <w:t>apklausos pažyma</w:t>
      </w:r>
      <w:r w:rsidRPr="007B49D2">
        <w:t xml:space="preserve"> – VIPIS dokumentas, kurį pildo pirkimo organizatorius</w:t>
      </w:r>
      <w:r w:rsidR="00873D9C">
        <w:t xml:space="preserve"> vykdant mažos vertės neskelbiamus pirkimus ir </w:t>
      </w:r>
      <w:r w:rsidRPr="007B49D2">
        <w:t>pagrindžiant</w:t>
      </w:r>
      <w:r w:rsidR="00873D9C">
        <w:t>is</w:t>
      </w:r>
      <w:r w:rsidRPr="007B49D2">
        <w:t xml:space="preserve"> jo priimtų sprendimų atitiktį Viešųjų pirkimų įstatymo ir kitų pirkimus reglamentuojančių teisės aktų reikalavimams</w:t>
      </w:r>
      <w:r w:rsidR="003B3FE1">
        <w:t>;</w:t>
      </w:r>
    </w:p>
    <w:p w14:paraId="553BFEA2" w14:textId="0B56940A" w:rsidR="00BB772B" w:rsidRPr="00093893" w:rsidRDefault="00BB772B" w:rsidP="009731A5">
      <w:pPr>
        <w:pStyle w:val="Betarp"/>
        <w:ind w:firstLine="1247"/>
        <w:jc w:val="both"/>
      </w:pPr>
      <w:r w:rsidRPr="00093893">
        <w:t>4.1</w:t>
      </w:r>
      <w:r w:rsidR="00C311A6" w:rsidRPr="00093893">
        <w:t>6</w:t>
      </w:r>
      <w:r w:rsidRPr="00093893">
        <w:t xml:space="preserve">. </w:t>
      </w:r>
      <w:r w:rsidRPr="00D16AB8">
        <w:rPr>
          <w:b/>
          <w:bCs/>
        </w:rPr>
        <w:t>Už pirkimų planavimą, organizavimą ir pirkimo organizavimo priežiūrą atsakingi asmenys</w:t>
      </w:r>
      <w:r w:rsidRPr="00093893">
        <w:t xml:space="preserve"> – Centralizuotų viešųjų pirkimų skyriaus specialistai</w:t>
      </w:r>
      <w:r w:rsidR="001C4163" w:rsidRPr="00093893">
        <w:t>, planuojantys, organizuojantys, vykdantys ir prižiūrintys viešųjų pirkimų procesus</w:t>
      </w:r>
      <w:r w:rsidR="00112124" w:rsidRPr="00093893">
        <w:t>:</w:t>
      </w:r>
    </w:p>
    <w:p w14:paraId="6020DA61" w14:textId="496E5A51" w:rsidR="00FE3410" w:rsidRPr="00093893" w:rsidRDefault="00CD6467" w:rsidP="003810F9">
      <w:pPr>
        <w:widowControl w:val="0"/>
        <w:suppressAutoHyphens/>
        <w:ind w:firstLine="1276"/>
        <w:jc w:val="both"/>
      </w:pPr>
      <w:r w:rsidRPr="00093893">
        <w:t>4.</w:t>
      </w:r>
      <w:r w:rsidR="00112124" w:rsidRPr="00093893">
        <w:t>1</w:t>
      </w:r>
      <w:r w:rsidR="00C311A6" w:rsidRPr="00093893">
        <w:t>6</w:t>
      </w:r>
      <w:r w:rsidR="00112124" w:rsidRPr="00093893">
        <w:t>.1</w:t>
      </w:r>
      <w:r w:rsidRPr="00093893">
        <w:t xml:space="preserve">. </w:t>
      </w:r>
      <w:r w:rsidR="003810F9" w:rsidRPr="00093893">
        <w:rPr>
          <w:b/>
          <w:bCs/>
        </w:rPr>
        <w:t>Už pirkimų</w:t>
      </w:r>
      <w:r w:rsidR="00FB3420" w:rsidRPr="00093893">
        <w:rPr>
          <w:b/>
          <w:bCs/>
        </w:rPr>
        <w:t xml:space="preserve"> planavimą</w:t>
      </w:r>
      <w:r w:rsidR="00E57AAF" w:rsidRPr="00093893">
        <w:rPr>
          <w:b/>
          <w:bCs/>
        </w:rPr>
        <w:t xml:space="preserve"> </w:t>
      </w:r>
      <w:r w:rsidR="003810F9" w:rsidRPr="00093893">
        <w:rPr>
          <w:b/>
          <w:bCs/>
        </w:rPr>
        <w:t>atsakingas asmuo</w:t>
      </w:r>
      <w:r w:rsidR="003810F9" w:rsidRPr="00093893">
        <w:t xml:space="preserve"> – </w:t>
      </w:r>
      <w:bookmarkStart w:id="2" w:name="_Hlk173830277"/>
      <w:r w:rsidR="003810F9" w:rsidRPr="00093893">
        <w:t>Administracijos Centralizuotų viešųjų pirkimų skyri</w:t>
      </w:r>
      <w:r w:rsidR="009668D6" w:rsidRPr="00093893">
        <w:t>aus</w:t>
      </w:r>
      <w:r w:rsidR="00D23A0C" w:rsidRPr="00093893">
        <w:t xml:space="preserve"> specialistas</w:t>
      </w:r>
      <w:bookmarkEnd w:id="2"/>
      <w:r w:rsidR="008D34CE" w:rsidRPr="00093893">
        <w:t>,</w:t>
      </w:r>
      <w:r w:rsidR="003810F9" w:rsidRPr="00093893">
        <w:t xml:space="preserve"> </w:t>
      </w:r>
      <w:r w:rsidR="009668D6" w:rsidRPr="00093893">
        <w:t>kuri</w:t>
      </w:r>
      <w:r w:rsidR="00FE3410" w:rsidRPr="00093893">
        <w:t>s</w:t>
      </w:r>
      <w:r w:rsidR="009668D6" w:rsidRPr="00093893">
        <w:t xml:space="preserve"> rengia numatomų vykdyti prekių</w:t>
      </w:r>
      <w:r w:rsidR="00326E31" w:rsidRPr="00093893">
        <w:t xml:space="preserve">, </w:t>
      </w:r>
      <w:r w:rsidR="009668D6" w:rsidRPr="00093893">
        <w:t>paslaugų ir (ar) darbų pirkimų planą, rengia ir skelbia šių pirkimų suvestinę</w:t>
      </w:r>
      <w:r w:rsidR="00FE3410" w:rsidRPr="00093893">
        <w:t>.</w:t>
      </w:r>
    </w:p>
    <w:p w14:paraId="23106712" w14:textId="7137A1FC" w:rsidR="00D23A0C" w:rsidRPr="00093893" w:rsidRDefault="00FE3410" w:rsidP="00D23A0C">
      <w:pPr>
        <w:widowControl w:val="0"/>
        <w:suppressAutoHyphens/>
        <w:ind w:firstLine="1276"/>
        <w:jc w:val="both"/>
      </w:pPr>
      <w:r w:rsidRPr="00093893">
        <w:t>4.1</w:t>
      </w:r>
      <w:r w:rsidR="00C311A6" w:rsidRPr="00093893">
        <w:t>6</w:t>
      </w:r>
      <w:r w:rsidR="00112124" w:rsidRPr="00093893">
        <w:t>.2</w:t>
      </w:r>
      <w:r w:rsidRPr="00093893">
        <w:t>.</w:t>
      </w:r>
      <w:r w:rsidR="009668D6" w:rsidRPr="00093893">
        <w:t xml:space="preserve"> </w:t>
      </w:r>
      <w:r w:rsidRPr="00D16AB8">
        <w:rPr>
          <w:b/>
          <w:bCs/>
        </w:rPr>
        <w:t>Už pirkimų</w:t>
      </w:r>
      <w:r w:rsidRPr="00093893">
        <w:t xml:space="preserve"> </w:t>
      </w:r>
      <w:r w:rsidRPr="00093893">
        <w:rPr>
          <w:b/>
          <w:bCs/>
        </w:rPr>
        <w:t xml:space="preserve">organizavimą ir pirkimų organizavimo priežiūrą atsakingas </w:t>
      </w:r>
      <w:r w:rsidR="00A251BE" w:rsidRPr="00093893">
        <w:rPr>
          <w:b/>
          <w:bCs/>
        </w:rPr>
        <w:t>asmuo -</w:t>
      </w:r>
      <w:r w:rsidR="00D23A0C" w:rsidRPr="00093893">
        <w:rPr>
          <w:b/>
          <w:bCs/>
        </w:rPr>
        <w:t xml:space="preserve"> </w:t>
      </w:r>
      <w:r w:rsidR="00A251BE" w:rsidRPr="00093893">
        <w:t>Administracijos Centralizuotų viešųjų pirkimų skyriaus specialistas,</w:t>
      </w:r>
      <w:r w:rsidRPr="00093893">
        <w:rPr>
          <w:b/>
          <w:bCs/>
        </w:rPr>
        <w:t xml:space="preserve"> </w:t>
      </w:r>
      <w:r w:rsidRPr="00093893">
        <w:rPr>
          <w:bCs/>
        </w:rPr>
        <w:t>kuri</w:t>
      </w:r>
      <w:r w:rsidR="00D23A0C" w:rsidRPr="00093893">
        <w:rPr>
          <w:bCs/>
        </w:rPr>
        <w:t>s</w:t>
      </w:r>
      <w:r w:rsidR="00D23A0C" w:rsidRPr="00093893">
        <w:t xml:space="preserve"> rengia su pirkimais susijusius vidaus teisės aktus ir užtikrina jų atitiktį viešuosius pirkimus reglamentuojančių teisės aktų reikalavimams, pildo ir tvarko viešųjų pirkimų registrus.</w:t>
      </w:r>
    </w:p>
    <w:p w14:paraId="0AC564F7" w14:textId="659B6C9B" w:rsidR="00B54C67" w:rsidRPr="00093893" w:rsidRDefault="00B54C67" w:rsidP="009566C8">
      <w:pPr>
        <w:ind w:firstLine="1276"/>
        <w:jc w:val="both"/>
      </w:pPr>
      <w:r w:rsidRPr="00093893">
        <w:lastRenderedPageBreak/>
        <w:t>4.1</w:t>
      </w:r>
      <w:r w:rsidR="00C311A6" w:rsidRPr="00093893">
        <w:t>7</w:t>
      </w:r>
      <w:r w:rsidRPr="00093893">
        <w:t xml:space="preserve">. </w:t>
      </w:r>
      <w:r w:rsidRPr="00093893">
        <w:rPr>
          <w:b/>
        </w:rPr>
        <w:t>Už sutarči</w:t>
      </w:r>
      <w:r w:rsidR="007815B7" w:rsidRPr="00093893">
        <w:rPr>
          <w:b/>
        </w:rPr>
        <w:t>ų</w:t>
      </w:r>
      <w:r w:rsidRPr="00093893">
        <w:rPr>
          <w:b/>
        </w:rPr>
        <w:t xml:space="preserve"> vykdymo priežiūrą atsakingas asmuo</w:t>
      </w:r>
      <w:r w:rsidRPr="00093893">
        <w:t xml:space="preserve"> – Įstaigos vadovo ar Administracijos direktoriaus, ar jų įgalioto asmens sprendimu paskirtas ir sutartyje nurodytas darbuotojas, kuris prižiūri (organizuoja) Įstaigos ar Administracijos sudarytose sutartyse nustatytų įsipareigojimų vykdymą</w:t>
      </w:r>
      <w:r w:rsidR="00B20FAA" w:rsidRPr="00093893">
        <w:t xml:space="preserve"> (</w:t>
      </w:r>
      <w:r w:rsidR="00B20FAA" w:rsidRPr="00093893">
        <w:rPr>
          <w:bCs/>
        </w:rPr>
        <w:t>kontroliuoja, kad laiku būtų pateikti pirkimo sutarties / pakeitimo į</w:t>
      </w:r>
      <w:r w:rsidR="00C311A6" w:rsidRPr="00093893">
        <w:rPr>
          <w:bCs/>
        </w:rPr>
        <w:t>vykdymo</w:t>
      </w:r>
      <w:r w:rsidR="00B20FAA" w:rsidRPr="00093893">
        <w:rPr>
          <w:bCs/>
        </w:rPr>
        <w:t xml:space="preserve"> užtikrinimai, užtikrina, kad</w:t>
      </w:r>
      <w:r w:rsidR="00B20FAA" w:rsidRPr="00093893">
        <w:t xml:space="preserve"> būtų pateikti visi pirkimo sutarties / pakeitimo priedai (draudimo garantai, veiklų grafikai ir pan.)</w:t>
      </w:r>
      <w:r w:rsidRPr="00093893">
        <w:t xml:space="preserve">, pristatymo (atlikimo, teikimo) terminų laikymąsi, prekių, paslaugų, darbų atitiktį sutartyse numatytiems kokybiniams ir kitiems reikalavimams, taip pat inicijuoja ir teikia siūlymus dėl pirkimo sutarčių pratęsimo, </w:t>
      </w:r>
      <w:r w:rsidR="005D37A5" w:rsidRPr="00093893">
        <w:t xml:space="preserve">stabdymo, </w:t>
      </w:r>
      <w:r w:rsidRPr="00093893">
        <w:t>keitimo, nutraukimo, teisinių pasekmių tiekėjui, nevykdančiam arba netinkamai vykdančiam sutartyje nustatytus įsipareigojimus, taikymo</w:t>
      </w:r>
      <w:r w:rsidR="00B20FAA" w:rsidRPr="00093893">
        <w:t>;</w:t>
      </w:r>
    </w:p>
    <w:p w14:paraId="517362B3" w14:textId="25C46027" w:rsidR="009566C8" w:rsidRPr="00093893" w:rsidRDefault="009566C8" w:rsidP="009566C8">
      <w:pPr>
        <w:ind w:firstLine="1276"/>
        <w:jc w:val="both"/>
        <w:rPr>
          <w:bCs/>
        </w:rPr>
      </w:pPr>
      <w:r w:rsidRPr="00093893">
        <w:rPr>
          <w:bCs/>
        </w:rPr>
        <w:t>4.</w:t>
      </w:r>
      <w:r w:rsidR="00112124" w:rsidRPr="00093893">
        <w:rPr>
          <w:bCs/>
        </w:rPr>
        <w:t>1</w:t>
      </w:r>
      <w:r w:rsidR="00043D82" w:rsidRPr="00093893">
        <w:rPr>
          <w:bCs/>
        </w:rPr>
        <w:t>8</w:t>
      </w:r>
      <w:r w:rsidRPr="00093893">
        <w:rPr>
          <w:bCs/>
        </w:rPr>
        <w:t xml:space="preserve">. </w:t>
      </w:r>
      <w:r w:rsidRPr="00093893">
        <w:rPr>
          <w:b/>
          <w:bCs/>
        </w:rPr>
        <w:t>Už sutarčių saugojimą atsakingas asmuo</w:t>
      </w:r>
      <w:r w:rsidRPr="00093893">
        <w:rPr>
          <w:bCs/>
        </w:rPr>
        <w:t xml:space="preserve"> – Administracijos Civilinės metrikacijos ir dokumentų valdymo skyriaus </w:t>
      </w:r>
      <w:r w:rsidR="001C2FA1">
        <w:rPr>
          <w:bCs/>
        </w:rPr>
        <w:t>specialistas</w:t>
      </w:r>
      <w:r w:rsidRPr="00093893">
        <w:rPr>
          <w:bCs/>
        </w:rPr>
        <w:t>, kuris saugo sutarčių ir jų pakeitimų originalus iki sutarties įvykdymo ir organizuoja šių dokumentų perdavimą į archyvą;</w:t>
      </w:r>
    </w:p>
    <w:p w14:paraId="2BC895C8" w14:textId="425968D7" w:rsidR="009566C8" w:rsidRPr="00093893" w:rsidRDefault="009566C8" w:rsidP="009566C8">
      <w:pPr>
        <w:pStyle w:val="Betarp"/>
        <w:ind w:firstLine="1247"/>
        <w:jc w:val="both"/>
      </w:pPr>
      <w:r w:rsidRPr="00093893">
        <w:t>4.</w:t>
      </w:r>
      <w:r w:rsidR="00112124" w:rsidRPr="00093893">
        <w:t>1</w:t>
      </w:r>
      <w:r w:rsidR="00043D82" w:rsidRPr="00093893">
        <w:t>9</w:t>
      </w:r>
      <w:r w:rsidRPr="00093893">
        <w:t xml:space="preserve">. </w:t>
      </w:r>
      <w:r w:rsidRPr="00093893">
        <w:rPr>
          <w:b/>
        </w:rPr>
        <w:t>Viešojo pirkimo komisija</w:t>
      </w:r>
      <w:r w:rsidRPr="00093893">
        <w:t xml:space="preserve"> (toliau – Komisija) – Administracijos direktoriaus ar jo įgalioto asmens, vadovaujantis Viešųjų pirkimų įstatymo 19 straipsniu, sudaryta Komisija, kuri Reglamente (Tvarkos 6 priede) nustatyta tvarka organizuoja ir atlieka pirkimus;</w:t>
      </w:r>
    </w:p>
    <w:p w14:paraId="4926E0C3" w14:textId="06AE2851" w:rsidR="009566C8" w:rsidRPr="00093893" w:rsidRDefault="009566C8" w:rsidP="009566C8">
      <w:pPr>
        <w:pStyle w:val="Betarp"/>
        <w:ind w:firstLine="1247"/>
        <w:jc w:val="both"/>
      </w:pPr>
      <w:r w:rsidRPr="00093893">
        <w:t>4.</w:t>
      </w:r>
      <w:r w:rsidR="00043D82" w:rsidRPr="00093893">
        <w:t>20</w:t>
      </w:r>
      <w:r w:rsidRPr="00093893">
        <w:t>.</w:t>
      </w:r>
      <w:r w:rsidRPr="00093893">
        <w:rPr>
          <w:bCs/>
        </w:rPr>
        <w:t xml:space="preserve"> </w:t>
      </w:r>
      <w:r w:rsidRPr="00093893">
        <w:rPr>
          <w:b/>
        </w:rPr>
        <w:t>Viešųjų pirkimų informacinė sistema</w:t>
      </w:r>
      <w:r w:rsidRPr="00093893">
        <w:t xml:space="preserve"> (toliau – VIPIS) – tinklalapio principu veikianti informacinė sistema, skirta viešiesiems pirkimams planuoti, vykdyti ir kontroliuoti.</w:t>
      </w:r>
    </w:p>
    <w:p w14:paraId="786BC479" w14:textId="78531547" w:rsidR="009566C8" w:rsidRPr="00093893" w:rsidRDefault="00804DC7" w:rsidP="009566C8">
      <w:pPr>
        <w:ind w:firstLine="1276"/>
        <w:jc w:val="both"/>
        <w:rPr>
          <w:bCs/>
        </w:rPr>
      </w:pPr>
      <w:r w:rsidRPr="00093893">
        <w:rPr>
          <w:bCs/>
        </w:rPr>
        <w:t>5. Administracijos sudaromi su viešaisiais pirkimais susiję registrai</w:t>
      </w:r>
      <w:r w:rsidR="004905D8" w:rsidRPr="00093893">
        <w:rPr>
          <w:bCs/>
        </w:rPr>
        <w:t xml:space="preserve"> (VIPIS)</w:t>
      </w:r>
      <w:r w:rsidRPr="00093893">
        <w:rPr>
          <w:bCs/>
        </w:rPr>
        <w:t>:</w:t>
      </w:r>
    </w:p>
    <w:p w14:paraId="2751805D" w14:textId="03F3C101" w:rsidR="00804DC7" w:rsidRPr="00093893" w:rsidRDefault="00804DC7" w:rsidP="009566C8">
      <w:pPr>
        <w:ind w:firstLine="1276"/>
        <w:jc w:val="both"/>
        <w:rPr>
          <w:bCs/>
        </w:rPr>
      </w:pPr>
      <w:r w:rsidRPr="00093893">
        <w:rPr>
          <w:bCs/>
        </w:rPr>
        <w:t xml:space="preserve">5.1. </w:t>
      </w:r>
      <w:r w:rsidRPr="00093893">
        <w:rPr>
          <w:b/>
          <w:bCs/>
        </w:rPr>
        <w:t>poreikio pirkti prekes, paslaugas ir darbus sąrašų registras (PP)</w:t>
      </w:r>
      <w:r w:rsidRPr="00093893">
        <w:rPr>
          <w:bCs/>
        </w:rPr>
        <w:t xml:space="preserve"> – </w:t>
      </w:r>
      <w:bookmarkStart w:id="3" w:name="_Hlk169167466"/>
      <w:r w:rsidRPr="00093893">
        <w:rPr>
          <w:bCs/>
        </w:rPr>
        <w:t>elektroninis VIPIS sistemoje pildomas registras, kuriame registruojami Pirkimų iniciatorių pateikti pirkimų poreikiai;</w:t>
      </w:r>
    </w:p>
    <w:bookmarkEnd w:id="3"/>
    <w:p w14:paraId="4CDD7B7A" w14:textId="289E0001" w:rsidR="00804DC7" w:rsidRPr="00093893" w:rsidRDefault="00804DC7" w:rsidP="00804DC7">
      <w:pPr>
        <w:ind w:firstLine="1276"/>
        <w:jc w:val="both"/>
        <w:rPr>
          <w:bCs/>
        </w:rPr>
      </w:pPr>
      <w:r w:rsidRPr="00093893">
        <w:rPr>
          <w:bCs/>
        </w:rPr>
        <w:t xml:space="preserve">5.2. </w:t>
      </w:r>
      <w:r w:rsidRPr="00093893">
        <w:rPr>
          <w:b/>
          <w:bCs/>
        </w:rPr>
        <w:t>pirkimo planų ir jų pakeitimo registras (PL)</w:t>
      </w:r>
      <w:r w:rsidRPr="00093893">
        <w:rPr>
          <w:bCs/>
        </w:rPr>
        <w:t xml:space="preserve"> – </w:t>
      </w:r>
      <w:bookmarkStart w:id="4" w:name="_Hlk169168873"/>
      <w:r w:rsidRPr="00093893">
        <w:rPr>
          <w:bCs/>
        </w:rPr>
        <w:t xml:space="preserve">elektroninis VIPIS sistemoje </w:t>
      </w:r>
      <w:bookmarkEnd w:id="4"/>
      <w:r w:rsidRPr="00093893">
        <w:rPr>
          <w:bCs/>
        </w:rPr>
        <w:t xml:space="preserve">pildomas registras, kuriame registruojami su </w:t>
      </w:r>
      <w:r w:rsidR="006A5DC5" w:rsidRPr="00093893">
        <w:rPr>
          <w:bCs/>
        </w:rPr>
        <w:t>atitinkamo skyriaus atsakingais darbuotojais</w:t>
      </w:r>
      <w:r w:rsidR="00B6704E" w:rsidRPr="00093893">
        <w:rPr>
          <w:bCs/>
        </w:rPr>
        <w:t xml:space="preserve"> suderinti ir </w:t>
      </w:r>
      <w:r w:rsidRPr="00093893">
        <w:rPr>
          <w:bCs/>
        </w:rPr>
        <w:t>Administracijos direktoriaus patvirtinti pirkimų planai ir atlikti jų pakeitimai;</w:t>
      </w:r>
    </w:p>
    <w:p w14:paraId="550D740E" w14:textId="246AE0F5" w:rsidR="00804DC7" w:rsidRPr="00093893" w:rsidRDefault="00B6704E" w:rsidP="00804DC7">
      <w:pPr>
        <w:ind w:firstLine="1276"/>
        <w:jc w:val="both"/>
        <w:rPr>
          <w:bCs/>
        </w:rPr>
      </w:pPr>
      <w:r w:rsidRPr="00093893">
        <w:rPr>
          <w:bCs/>
        </w:rPr>
        <w:t xml:space="preserve">5.3. </w:t>
      </w:r>
      <w:r w:rsidRPr="00093893">
        <w:rPr>
          <w:b/>
          <w:bCs/>
        </w:rPr>
        <w:t>pirkimo paraiškų registras (PU) –</w:t>
      </w:r>
      <w:r w:rsidRPr="00093893">
        <w:rPr>
          <w:bCs/>
        </w:rPr>
        <w:t xml:space="preserve"> elektroninis VIPIS sistemoje pildomas registras, kuriame registruojamos Pirkimų iniciatorių pateiktos paraiškos;</w:t>
      </w:r>
    </w:p>
    <w:p w14:paraId="1D27B524" w14:textId="14699F04" w:rsidR="00A72B5F" w:rsidRPr="00093893" w:rsidRDefault="00B6704E" w:rsidP="00A72B5F">
      <w:pPr>
        <w:ind w:firstLine="1276"/>
        <w:jc w:val="both"/>
        <w:rPr>
          <w:b/>
          <w:bCs/>
          <w:strike/>
        </w:rPr>
      </w:pPr>
      <w:r w:rsidRPr="00093893">
        <w:rPr>
          <w:bCs/>
        </w:rPr>
        <w:t>5.4.</w:t>
      </w:r>
      <w:r w:rsidR="00A72B5F" w:rsidRPr="00093893">
        <w:rPr>
          <w:bCs/>
        </w:rPr>
        <w:t xml:space="preserve"> </w:t>
      </w:r>
      <w:r w:rsidR="00A72B5F" w:rsidRPr="00093893">
        <w:rPr>
          <w:b/>
          <w:bCs/>
        </w:rPr>
        <w:t>pirkimų registras</w:t>
      </w:r>
      <w:r w:rsidR="00A72B5F" w:rsidRPr="00093893">
        <w:rPr>
          <w:bCs/>
        </w:rPr>
        <w:t xml:space="preserve"> – popierin</w:t>
      </w:r>
      <w:r w:rsidR="00EE2969" w:rsidRPr="00093893">
        <w:rPr>
          <w:bCs/>
        </w:rPr>
        <w:t>iuose žurnaluose</w:t>
      </w:r>
      <w:r w:rsidR="00D16AB8">
        <w:rPr>
          <w:bCs/>
        </w:rPr>
        <w:t xml:space="preserve">, </w:t>
      </w:r>
      <w:r w:rsidR="00D16AB8" w:rsidRPr="001C2FA1">
        <w:rPr>
          <w:bCs/>
        </w:rPr>
        <w:t>elektronine forma</w:t>
      </w:r>
      <w:r w:rsidR="00A72B5F" w:rsidRPr="001C2FA1">
        <w:rPr>
          <w:bCs/>
        </w:rPr>
        <w:t xml:space="preserve"> </w:t>
      </w:r>
      <w:r w:rsidR="00EE2969" w:rsidRPr="00093893">
        <w:rPr>
          <w:bCs/>
        </w:rPr>
        <w:t>ir (</w:t>
      </w:r>
      <w:r w:rsidR="00A72B5F" w:rsidRPr="00093893">
        <w:rPr>
          <w:bCs/>
        </w:rPr>
        <w:t>ar</w:t>
      </w:r>
      <w:r w:rsidR="00EE2969" w:rsidRPr="00093893">
        <w:rPr>
          <w:bCs/>
        </w:rPr>
        <w:t>)</w:t>
      </w:r>
      <w:r w:rsidR="00A72B5F" w:rsidRPr="00093893">
        <w:rPr>
          <w:bCs/>
        </w:rPr>
        <w:t xml:space="preserve"> </w:t>
      </w:r>
      <w:r w:rsidR="00EE2969" w:rsidRPr="00093893">
        <w:rPr>
          <w:bCs/>
        </w:rPr>
        <w:t>VIPIS sistemoje</w:t>
      </w:r>
      <w:r w:rsidR="00A72B5F" w:rsidRPr="00093893">
        <w:rPr>
          <w:bCs/>
        </w:rPr>
        <w:t xml:space="preserve"> registruojami visi </w:t>
      </w:r>
      <w:r w:rsidR="00EE2969" w:rsidRPr="00093893">
        <w:rPr>
          <w:bCs/>
        </w:rPr>
        <w:t>A</w:t>
      </w:r>
      <w:r w:rsidR="00A72B5F" w:rsidRPr="00093893">
        <w:rPr>
          <w:bCs/>
        </w:rPr>
        <w:t>dministracijos atlikti pirkimai (tarptautiniai, supaprastinti, įskaitant mažos vertės pirkimus, pirkimai, atlikti naudojantis VšĮ CPO</w:t>
      </w:r>
      <w:r w:rsidR="00EE2969" w:rsidRPr="00093893">
        <w:rPr>
          <w:bCs/>
        </w:rPr>
        <w:t>.LT elektroniniu katalog</w:t>
      </w:r>
      <w:r w:rsidR="00093893" w:rsidRPr="00093893">
        <w:rPr>
          <w:bCs/>
        </w:rPr>
        <w:t>u</w:t>
      </w:r>
      <w:r w:rsidR="00EE2969" w:rsidRPr="00093893">
        <w:rPr>
          <w:bCs/>
        </w:rPr>
        <w:t xml:space="preserve">, pagal preliminariąsias sutartis ar atnaujintą tiekėjų varžymąsi sudaromas pagrindines sutartis bei pirkimai atlikti pagal įgaliojimą ar </w:t>
      </w:r>
      <w:r w:rsidR="00AD7E4B" w:rsidRPr="00093893">
        <w:rPr>
          <w:bCs/>
        </w:rPr>
        <w:t xml:space="preserve">Administracijos </w:t>
      </w:r>
      <w:r w:rsidR="00EE2969" w:rsidRPr="00093893">
        <w:rPr>
          <w:bCs/>
        </w:rPr>
        <w:t>sudarytą paslaugų</w:t>
      </w:r>
      <w:r w:rsidR="00AD7E4B" w:rsidRPr="00093893">
        <w:rPr>
          <w:bCs/>
        </w:rPr>
        <w:t xml:space="preserve"> teikimo</w:t>
      </w:r>
      <w:r w:rsidR="00EE2969" w:rsidRPr="00093893">
        <w:rPr>
          <w:bCs/>
        </w:rPr>
        <w:t xml:space="preserve"> sutartį</w:t>
      </w:r>
      <w:r w:rsidR="00C35638" w:rsidRPr="00093893">
        <w:rPr>
          <w:bCs/>
        </w:rPr>
        <w:t xml:space="preserve"> (Tvarkos 1 priedas)</w:t>
      </w:r>
      <w:r w:rsidR="00093893" w:rsidRPr="00093893">
        <w:rPr>
          <w:bCs/>
        </w:rPr>
        <w:t>;</w:t>
      </w:r>
    </w:p>
    <w:p w14:paraId="22FA3525" w14:textId="46707F6D" w:rsidR="00EE2969" w:rsidRPr="00093893" w:rsidRDefault="00EE2969" w:rsidP="00EE2969">
      <w:pPr>
        <w:ind w:firstLine="1276"/>
        <w:jc w:val="both"/>
        <w:rPr>
          <w:bCs/>
        </w:rPr>
      </w:pPr>
      <w:r w:rsidRPr="00093893">
        <w:rPr>
          <w:bCs/>
        </w:rPr>
        <w:t xml:space="preserve">5.5. </w:t>
      </w:r>
      <w:r w:rsidRPr="00093893">
        <w:rPr>
          <w:b/>
          <w:bCs/>
        </w:rPr>
        <w:t>tiekėjų apklausos pažymų registras (PRO)</w:t>
      </w:r>
      <w:r w:rsidRPr="00093893">
        <w:rPr>
          <w:bCs/>
        </w:rPr>
        <w:t xml:space="preserve"> – elektroninis VIPIS sistemoje pildomas registras, kuriame registruojamos užpildytos Tiekėjų apklausos pažymos;</w:t>
      </w:r>
    </w:p>
    <w:p w14:paraId="62935A4D" w14:textId="4FC646ED" w:rsidR="00EE2969" w:rsidRPr="00093893" w:rsidRDefault="00EE2969" w:rsidP="00EE2969">
      <w:pPr>
        <w:ind w:firstLine="1276"/>
        <w:jc w:val="both"/>
        <w:rPr>
          <w:bCs/>
        </w:rPr>
      </w:pPr>
      <w:r w:rsidRPr="00093893">
        <w:rPr>
          <w:bCs/>
        </w:rPr>
        <w:t xml:space="preserve">5.6. </w:t>
      </w:r>
      <w:r w:rsidRPr="00093893">
        <w:rPr>
          <w:b/>
          <w:bCs/>
        </w:rPr>
        <w:t>pirkimų sutarčių registras</w:t>
      </w:r>
      <w:r w:rsidRPr="00093893">
        <w:rPr>
          <w:bCs/>
        </w:rPr>
        <w:t xml:space="preserve"> – elektronini</w:t>
      </w:r>
      <w:r w:rsidR="00E74862" w:rsidRPr="00093893">
        <w:rPr>
          <w:bCs/>
        </w:rPr>
        <w:t>ai</w:t>
      </w:r>
      <w:r w:rsidRPr="00093893">
        <w:rPr>
          <w:bCs/>
        </w:rPr>
        <w:t xml:space="preserve"> </w:t>
      </w:r>
      <w:r w:rsidR="00E74862" w:rsidRPr="00093893">
        <w:rPr>
          <w:bCs/>
        </w:rPr>
        <w:t xml:space="preserve">VIPIS </w:t>
      </w:r>
      <w:r w:rsidR="00B71D41" w:rsidRPr="00093893">
        <w:rPr>
          <w:bCs/>
        </w:rPr>
        <w:t xml:space="preserve">(SUT) </w:t>
      </w:r>
      <w:r w:rsidR="00E74862" w:rsidRPr="00093893">
        <w:rPr>
          <w:bCs/>
        </w:rPr>
        <w:t xml:space="preserve">ir </w:t>
      </w:r>
      <w:r w:rsidRPr="00093893">
        <w:rPr>
          <w:bCs/>
        </w:rPr>
        <w:t>DVS</w:t>
      </w:r>
      <w:r w:rsidR="00B71D41" w:rsidRPr="00093893">
        <w:rPr>
          <w:bCs/>
        </w:rPr>
        <w:t xml:space="preserve"> </w:t>
      </w:r>
      <w:r w:rsidRPr="00093893">
        <w:rPr>
          <w:bCs/>
        </w:rPr>
        <w:t>sistemo</w:t>
      </w:r>
      <w:r w:rsidR="00E74862" w:rsidRPr="00093893">
        <w:rPr>
          <w:bCs/>
        </w:rPr>
        <w:t>s</w:t>
      </w:r>
      <w:r w:rsidRPr="00093893">
        <w:rPr>
          <w:bCs/>
        </w:rPr>
        <w:t>e</w:t>
      </w:r>
      <w:r w:rsidR="00E74862" w:rsidRPr="00093893">
        <w:rPr>
          <w:bCs/>
        </w:rPr>
        <w:t xml:space="preserve"> pildomi registrai, kuriuose registruojamos visos Administracijos raštu ir žodžiu sudarytos sutartys;</w:t>
      </w:r>
    </w:p>
    <w:p w14:paraId="3C4DD0D8" w14:textId="1265BF16" w:rsidR="00B6704E" w:rsidRPr="00093893" w:rsidRDefault="001C6EF6" w:rsidP="001C6EF6">
      <w:pPr>
        <w:ind w:firstLine="1276"/>
        <w:jc w:val="both"/>
      </w:pPr>
      <w:r w:rsidRPr="00093893">
        <w:rPr>
          <w:bCs/>
        </w:rPr>
        <w:t xml:space="preserve">5.7. </w:t>
      </w:r>
      <w:r w:rsidRPr="00093893">
        <w:rPr>
          <w:b/>
        </w:rPr>
        <w:t>k</w:t>
      </w:r>
      <w:r w:rsidR="00B6704E" w:rsidRPr="00093893">
        <w:rPr>
          <w:b/>
        </w:rPr>
        <w:t>onfidencialumo pasižadėjimų ir nešališkumo deklaracijų registras</w:t>
      </w:r>
      <w:r w:rsidR="00B6704E" w:rsidRPr="00093893">
        <w:t xml:space="preserve"> – elektroninis registras, kuriame registruojamos Įstaigos ar Administracijos darbuotojų ar pagalbinės pirkimų veiklos paslaugų teikėjo darbuotojų, Pirkimų iniciatorių, Pirkimų organizatorių, Viešųjų pirkimų komisijos narių, ekspertų, stebėtojų, dalyvaujančių pirkimo procedūrose ar galinčių daryti įtaką jos rezultatams, pasirašytos nešališkumo deklaracijos (Tvarkos 3 priedas) ir konfidencialumo pažymėjimai (Tvarkos 2 priedas);</w:t>
      </w:r>
    </w:p>
    <w:p w14:paraId="403B526D" w14:textId="35A5BB9D" w:rsidR="009C6CAD" w:rsidRPr="00093893" w:rsidRDefault="001C6EF6" w:rsidP="001C6EF6">
      <w:pPr>
        <w:ind w:firstLine="1276"/>
        <w:jc w:val="both"/>
        <w:rPr>
          <w:bCs/>
        </w:rPr>
      </w:pPr>
      <w:r w:rsidRPr="00093893">
        <w:rPr>
          <w:bCs/>
        </w:rPr>
        <w:t>5.8. v</w:t>
      </w:r>
      <w:r w:rsidR="005E09AE" w:rsidRPr="00093893">
        <w:rPr>
          <w:b/>
        </w:rPr>
        <w:t>iešųjų pirkimų sutarties keitimo procedūrų patikros lapų registras</w:t>
      </w:r>
      <w:r w:rsidR="005E09AE" w:rsidRPr="00093893">
        <w:t xml:space="preserve"> – elektroninis</w:t>
      </w:r>
      <w:r w:rsidR="00773D15" w:rsidRPr="00093893">
        <w:t xml:space="preserve"> ar popierinis</w:t>
      </w:r>
      <w:r w:rsidR="005E09AE" w:rsidRPr="00093893">
        <w:t xml:space="preserve"> registras, kuriame registruojami sutarties keitimo patikros lapai</w:t>
      </w:r>
      <w:r w:rsidRPr="00093893">
        <w:t>.</w:t>
      </w:r>
    </w:p>
    <w:p w14:paraId="693252B6" w14:textId="5C6F7A92" w:rsidR="00153C3A" w:rsidRPr="007B49D2" w:rsidRDefault="001C6EF6" w:rsidP="007B49D2">
      <w:pPr>
        <w:pStyle w:val="Betarp"/>
        <w:ind w:firstLine="1247"/>
        <w:jc w:val="both"/>
      </w:pPr>
      <w:r>
        <w:rPr>
          <w:color w:val="000000" w:themeColor="text1"/>
        </w:rPr>
        <w:t>6</w:t>
      </w:r>
      <w:r w:rsidR="001B1B2E" w:rsidRPr="007B49D2">
        <w:rPr>
          <w:color w:val="000000" w:themeColor="text1"/>
        </w:rPr>
        <w:t>.</w:t>
      </w:r>
      <w:r w:rsidR="001B1B2E" w:rsidRPr="007B49D2">
        <w:rPr>
          <w:color w:val="4F81BD" w:themeColor="accent1"/>
        </w:rPr>
        <w:t xml:space="preserve"> </w:t>
      </w:r>
      <w:r w:rsidR="00153C3A" w:rsidRPr="007B49D2">
        <w:t xml:space="preserve">Kitos </w:t>
      </w:r>
      <w:r w:rsidR="009839D3" w:rsidRPr="007B49D2">
        <w:t>Tvarkoje</w:t>
      </w:r>
      <w:r w:rsidR="00153C3A" w:rsidRPr="007B49D2">
        <w:t xml:space="preserve"> vartojamos pagrindinės sąvokos yra apibrėžtos Viešųjų pirkimų įstatyme, </w:t>
      </w:r>
      <w:r w:rsidR="00244667" w:rsidRPr="007B49D2">
        <w:t xml:space="preserve">Apraše bei </w:t>
      </w:r>
      <w:r w:rsidR="00153C3A" w:rsidRPr="007B49D2">
        <w:t>kituose viešuosius pirkimus reglamentuojančiuose teisės aktuose.</w:t>
      </w:r>
    </w:p>
    <w:p w14:paraId="4A9BF486" w14:textId="05DFA04F" w:rsidR="0048161B" w:rsidRPr="001D1FE8" w:rsidRDefault="001C6EF6" w:rsidP="001D1FE8">
      <w:pPr>
        <w:pStyle w:val="Betarp"/>
        <w:ind w:firstLine="1247"/>
        <w:jc w:val="both"/>
        <w:rPr>
          <w:color w:val="000000" w:themeColor="text1"/>
        </w:rPr>
      </w:pPr>
      <w:r>
        <w:rPr>
          <w:color w:val="000000" w:themeColor="text1"/>
        </w:rPr>
        <w:t>7</w:t>
      </w:r>
      <w:r w:rsidR="001B1B2E" w:rsidRPr="007B49D2">
        <w:rPr>
          <w:color w:val="000000" w:themeColor="text1"/>
        </w:rPr>
        <w:t>. Darbuotojai</w:t>
      </w:r>
      <w:r w:rsidR="001C2FA1">
        <w:rPr>
          <w:color w:val="000000" w:themeColor="text1"/>
        </w:rPr>
        <w:t xml:space="preserve"> ir specialistai</w:t>
      </w:r>
      <w:r w:rsidR="001B1B2E" w:rsidRPr="007B49D2">
        <w:rPr>
          <w:color w:val="000000" w:themeColor="text1"/>
        </w:rPr>
        <w:t xml:space="preserve">, dalyvaujantys viešųjų pirkimų procese ar galintys daryti įtaką jo rezultatams, turi užtikrinti, kad vykdant pirkimus būtų laikomasi </w:t>
      </w:r>
      <w:r w:rsidR="0048161B" w:rsidRPr="007B49D2">
        <w:rPr>
          <w:color w:val="000000" w:themeColor="text1"/>
        </w:rPr>
        <w:t>lygiateisiškumo, nediskriminavimo, abipusio pripažinimo, proporcingumo, skaidrumo principų</w:t>
      </w:r>
      <w:r w:rsidR="001B1B2E" w:rsidRPr="007B49D2">
        <w:rPr>
          <w:color w:val="000000" w:themeColor="text1"/>
        </w:rPr>
        <w:t xml:space="preserve"> bei</w:t>
      </w:r>
      <w:r w:rsidR="0048161B" w:rsidRPr="007B49D2">
        <w:rPr>
          <w:color w:val="000000" w:themeColor="text1"/>
        </w:rPr>
        <w:t xml:space="preserve"> </w:t>
      </w:r>
      <w:r w:rsidR="001B1B2E" w:rsidRPr="007B49D2">
        <w:rPr>
          <w:color w:val="000000" w:themeColor="text1"/>
        </w:rPr>
        <w:t xml:space="preserve">siekti, kad prekėms, paslaugoms ar darbams įsigyti skirtos lėšos būtų naudojamos racionaliai, vykdant pirkimo sutartis būtų laikomasi aplinkos apsaugos, socialinės ir darbo teisės įsipareigojimų, nustatytų Europos Sąjungos ir nacionalinėje teisėje, kolektyvinėse sutartyse, tarptautinėse konvencijose. </w:t>
      </w:r>
      <w:r>
        <w:rPr>
          <w:color w:val="000000" w:themeColor="text1"/>
        </w:rPr>
        <w:t xml:space="preserve">Pirkimų procese dalyvaujantys asmenys turi laikytis konfidencialumo ir nešališkumo reikalavimų, siekti </w:t>
      </w:r>
      <w:r>
        <w:rPr>
          <w:color w:val="000000" w:themeColor="text1"/>
        </w:rPr>
        <w:lastRenderedPageBreak/>
        <w:t>strateginių ir kitų Administracijos ar Įstaigos veiklos planų įgyvendinimo ir užtikrinti sutartinių įsipareigojimų vykdymą tretiesiems asmenims.</w:t>
      </w:r>
    </w:p>
    <w:p w14:paraId="5C009271" w14:textId="6D341E08" w:rsidR="003C3CE6" w:rsidRDefault="001C6EF6" w:rsidP="007B49D2">
      <w:pPr>
        <w:pStyle w:val="Betarp"/>
        <w:ind w:firstLine="1247"/>
        <w:jc w:val="both"/>
        <w:rPr>
          <w:bCs/>
        </w:rPr>
      </w:pPr>
      <w:r>
        <w:rPr>
          <w:color w:val="000000" w:themeColor="text1"/>
        </w:rPr>
        <w:t>8</w:t>
      </w:r>
      <w:r w:rsidR="001B1B2E" w:rsidRPr="007B49D2">
        <w:rPr>
          <w:color w:val="000000" w:themeColor="text1"/>
        </w:rPr>
        <w:t xml:space="preserve">. </w:t>
      </w:r>
      <w:r w:rsidR="003C3CE6" w:rsidRPr="007B49D2">
        <w:rPr>
          <w:bCs/>
          <w:color w:val="000000" w:themeColor="text1"/>
        </w:rPr>
        <w:t>Sie</w:t>
      </w:r>
      <w:r w:rsidR="003C3CE6" w:rsidRPr="007B49D2">
        <w:rPr>
          <w:bCs/>
        </w:rPr>
        <w:t xml:space="preserve">kdama pasirengti pirkimui ir pranešti tiekėjams apie pirkimo planus bei reikalavimus, </w:t>
      </w:r>
      <w:r w:rsidR="001E7550" w:rsidRPr="007B49D2">
        <w:rPr>
          <w:bCs/>
          <w:color w:val="000000" w:themeColor="text1"/>
        </w:rPr>
        <w:t>Administracija</w:t>
      </w:r>
      <w:r w:rsidR="001B1B2E" w:rsidRPr="007B49D2">
        <w:rPr>
          <w:bCs/>
          <w:color w:val="000000" w:themeColor="text1"/>
        </w:rPr>
        <w:t xml:space="preserve"> </w:t>
      </w:r>
      <w:r w:rsidR="003C3CE6" w:rsidRPr="007B49D2">
        <w:rPr>
          <w:bCs/>
        </w:rPr>
        <w:t>gali prašyti suteikti ir gauti rinkos, taip pat nepriklausomų ekspertų, institucijų arba rinkos dalyvių konsultacijas, vadovaujantis Aprašo ir Viešųjų pirkimų įstatymo nuostatomis.</w:t>
      </w:r>
    </w:p>
    <w:p w14:paraId="40E91F8E" w14:textId="214BBA98" w:rsidR="00297D96" w:rsidRPr="00AD7E4B" w:rsidRDefault="00AD7E4B" w:rsidP="00AD7E4B">
      <w:pPr>
        <w:pStyle w:val="Betarp"/>
        <w:ind w:firstLine="1247"/>
        <w:jc w:val="both"/>
        <w:rPr>
          <w:bCs/>
        </w:rPr>
      </w:pPr>
      <w:r>
        <w:rPr>
          <w:bCs/>
        </w:rPr>
        <w:t xml:space="preserve">9. </w:t>
      </w:r>
      <w:r w:rsidR="00297D96" w:rsidRPr="007B49D2">
        <w:rPr>
          <w:color w:val="000000" w:themeColor="text1"/>
        </w:rPr>
        <w:t>T</w:t>
      </w:r>
      <w:r w:rsidR="00980EC2" w:rsidRPr="007B49D2">
        <w:rPr>
          <w:color w:val="000000" w:themeColor="text1"/>
        </w:rPr>
        <w:t>vark</w:t>
      </w:r>
      <w:r w:rsidR="00D64103">
        <w:rPr>
          <w:color w:val="000000" w:themeColor="text1"/>
        </w:rPr>
        <w:t>os aprašas</w:t>
      </w:r>
      <w:r w:rsidR="00297D96" w:rsidRPr="007B49D2">
        <w:rPr>
          <w:color w:val="000000" w:themeColor="text1"/>
        </w:rPr>
        <w:t xml:space="preserve"> </w:t>
      </w:r>
      <w:r w:rsidR="00297D96" w:rsidRPr="007B49D2">
        <w:t>nustato pirkimų organizavimo ir vidaus kontrolės tvarką, kuri apima visą pirkimų procesą, t. y. nuo</w:t>
      </w:r>
      <w:r w:rsidR="00555DF2" w:rsidRPr="007B49D2">
        <w:t xml:space="preserve"> </w:t>
      </w:r>
      <w:r w:rsidR="00297D96" w:rsidRPr="007B49D2">
        <w:t xml:space="preserve">Administracijos poreikių formavimo, pirkimų planavimo, </w:t>
      </w:r>
      <w:r w:rsidR="004E0093" w:rsidRPr="007B49D2">
        <w:t>inicijavimo</w:t>
      </w:r>
      <w:r w:rsidR="00297D96" w:rsidRPr="007B49D2">
        <w:t xml:space="preserve"> ir pasirengimo jiems, pirkimų vykdymo, pirkimo sutarties </w:t>
      </w:r>
      <w:r w:rsidR="00297D96" w:rsidRPr="007B49D2">
        <w:rPr>
          <w:color w:val="000000" w:themeColor="text1"/>
        </w:rPr>
        <w:t>sudarymo iki pirkimo sutarties įvykdymo, jos rezultatų įvertinimo bei atsakingus asmenis ir jų funkcijas.</w:t>
      </w:r>
      <w:r w:rsidR="005A028C" w:rsidRPr="007B49D2">
        <w:rPr>
          <w:color w:val="000000" w:themeColor="text1"/>
        </w:rPr>
        <w:t xml:space="preserve"> Centralizuotų pirkimų atveju pirkimo procesas apima </w:t>
      </w:r>
      <w:r w:rsidR="00B62F64">
        <w:rPr>
          <w:color w:val="000000" w:themeColor="text1"/>
        </w:rPr>
        <w:t>Į</w:t>
      </w:r>
      <w:r w:rsidR="00E3223F" w:rsidRPr="007B49D2">
        <w:rPr>
          <w:color w:val="000000" w:themeColor="text1"/>
        </w:rPr>
        <w:t xml:space="preserve">staigų pateikto </w:t>
      </w:r>
      <w:r w:rsidR="005A028C" w:rsidRPr="007B49D2">
        <w:rPr>
          <w:color w:val="000000" w:themeColor="text1"/>
        </w:rPr>
        <w:t>poreikio</w:t>
      </w:r>
      <w:r w:rsidR="00E3223F" w:rsidRPr="007B49D2">
        <w:rPr>
          <w:color w:val="000000" w:themeColor="text1"/>
        </w:rPr>
        <w:t xml:space="preserve"> analizę</w:t>
      </w:r>
      <w:r w:rsidR="005A028C" w:rsidRPr="007B49D2">
        <w:rPr>
          <w:color w:val="000000" w:themeColor="text1"/>
        </w:rPr>
        <w:t>, pirkimo vertės skaičiavim</w:t>
      </w:r>
      <w:r w:rsidR="00E3223F" w:rsidRPr="007B49D2">
        <w:rPr>
          <w:color w:val="000000" w:themeColor="text1"/>
        </w:rPr>
        <w:t>ą</w:t>
      </w:r>
      <w:r w:rsidR="005A028C" w:rsidRPr="007B49D2">
        <w:rPr>
          <w:color w:val="000000" w:themeColor="text1"/>
        </w:rPr>
        <w:t>, pasirengim</w:t>
      </w:r>
      <w:r w:rsidR="00E3223F" w:rsidRPr="007B49D2">
        <w:rPr>
          <w:color w:val="000000" w:themeColor="text1"/>
        </w:rPr>
        <w:t>ą</w:t>
      </w:r>
      <w:r w:rsidR="005A028C" w:rsidRPr="007B49D2">
        <w:rPr>
          <w:color w:val="000000" w:themeColor="text1"/>
        </w:rPr>
        <w:t xml:space="preserve"> pirkimui, pirkimo vykdym</w:t>
      </w:r>
      <w:r w:rsidR="00E3223F" w:rsidRPr="007B49D2">
        <w:rPr>
          <w:color w:val="000000" w:themeColor="text1"/>
        </w:rPr>
        <w:t>ą</w:t>
      </w:r>
      <w:r w:rsidR="005A028C" w:rsidRPr="007B49D2">
        <w:rPr>
          <w:color w:val="000000" w:themeColor="text1"/>
        </w:rPr>
        <w:t xml:space="preserve"> iki pirkimo sutarties sudarymo</w:t>
      </w:r>
      <w:r w:rsidR="00E3223F" w:rsidRPr="007B49D2">
        <w:rPr>
          <w:color w:val="000000" w:themeColor="text1"/>
        </w:rPr>
        <w:t>.</w:t>
      </w:r>
    </w:p>
    <w:p w14:paraId="68F9A7AF" w14:textId="4D2894C0" w:rsidR="006C06C0" w:rsidRPr="00AD7E4B" w:rsidRDefault="00AD7E4B" w:rsidP="007B49D2">
      <w:pPr>
        <w:pStyle w:val="Betarp"/>
        <w:ind w:firstLine="1247"/>
        <w:jc w:val="both"/>
      </w:pPr>
      <w:r>
        <w:rPr>
          <w:color w:val="000000" w:themeColor="text1"/>
        </w:rPr>
        <w:t>10</w:t>
      </w:r>
      <w:r w:rsidR="005A03A7" w:rsidRPr="007B49D2">
        <w:rPr>
          <w:color w:val="000000" w:themeColor="text1"/>
        </w:rPr>
        <w:t xml:space="preserve">. </w:t>
      </w:r>
      <w:r w:rsidR="003C3CE6" w:rsidRPr="007B49D2">
        <w:t xml:space="preserve">Pirkimo procedūrą atlieka </w:t>
      </w:r>
      <w:r w:rsidR="00B62F64">
        <w:t>P</w:t>
      </w:r>
      <w:r w:rsidR="003C3CE6" w:rsidRPr="007B49D2">
        <w:t xml:space="preserve">irkimų organizatorius ar </w:t>
      </w:r>
      <w:r w:rsidR="005A03A7" w:rsidRPr="007B49D2">
        <w:t>K</w:t>
      </w:r>
      <w:r w:rsidR="003C3CE6" w:rsidRPr="007B49D2">
        <w:t xml:space="preserve">omisija. Tuo pačiu metu atliekamoms kelioms pirkimo procedūroms gali būti paskirti keli </w:t>
      </w:r>
      <w:r w:rsidR="00B62F64">
        <w:t>P</w:t>
      </w:r>
      <w:r w:rsidR="003C3CE6" w:rsidRPr="007B49D2">
        <w:t xml:space="preserve">irkimų organizatoriai arba </w:t>
      </w:r>
      <w:r w:rsidR="003C3CE6" w:rsidRPr="007B49D2">
        <w:rPr>
          <w:color w:val="000000" w:themeColor="text1"/>
        </w:rPr>
        <w:t xml:space="preserve">sudaromos kelios </w:t>
      </w:r>
      <w:r w:rsidR="005A03A7" w:rsidRPr="007B49D2">
        <w:rPr>
          <w:color w:val="000000" w:themeColor="text1"/>
        </w:rPr>
        <w:t>K</w:t>
      </w:r>
      <w:r w:rsidR="003C3CE6" w:rsidRPr="007B49D2">
        <w:rPr>
          <w:color w:val="000000" w:themeColor="text1"/>
        </w:rPr>
        <w:t xml:space="preserve">omisijos. Komisija dirba pagal </w:t>
      </w:r>
      <w:r w:rsidR="00B62F64">
        <w:rPr>
          <w:color w:val="000000" w:themeColor="text1"/>
        </w:rPr>
        <w:t>A</w:t>
      </w:r>
      <w:r w:rsidR="003C3CE6" w:rsidRPr="007B49D2">
        <w:rPr>
          <w:color w:val="000000" w:themeColor="text1"/>
        </w:rPr>
        <w:t>dministracijos direktoriaus patvirti</w:t>
      </w:r>
      <w:r w:rsidR="007547CC" w:rsidRPr="007B49D2">
        <w:rPr>
          <w:color w:val="000000" w:themeColor="text1"/>
        </w:rPr>
        <w:t xml:space="preserve">ntą Komisijos darbo </w:t>
      </w:r>
      <w:r w:rsidR="007547CC" w:rsidRPr="00933BB5">
        <w:rPr>
          <w:color w:val="000000" w:themeColor="text1"/>
        </w:rPr>
        <w:t>reglamentą</w:t>
      </w:r>
      <w:r w:rsidR="001B00D9" w:rsidRPr="00933BB5">
        <w:rPr>
          <w:color w:val="000000" w:themeColor="text1"/>
        </w:rPr>
        <w:t xml:space="preserve"> (</w:t>
      </w:r>
      <w:r>
        <w:rPr>
          <w:color w:val="000000" w:themeColor="text1"/>
        </w:rPr>
        <w:t xml:space="preserve">Tvarkos </w:t>
      </w:r>
      <w:r w:rsidR="00821287" w:rsidRPr="00933BB5">
        <w:rPr>
          <w:color w:val="000000" w:themeColor="text1"/>
        </w:rPr>
        <w:t>6</w:t>
      </w:r>
      <w:r w:rsidR="001B00D9" w:rsidRPr="00933BB5">
        <w:rPr>
          <w:color w:val="000000" w:themeColor="text1"/>
        </w:rPr>
        <w:t xml:space="preserve"> priedas)</w:t>
      </w:r>
      <w:r w:rsidR="007547CC" w:rsidRPr="00933BB5">
        <w:rPr>
          <w:color w:val="000000" w:themeColor="text1"/>
        </w:rPr>
        <w:t>, o</w:t>
      </w:r>
      <w:r w:rsidR="007547CC" w:rsidRPr="007B49D2">
        <w:rPr>
          <w:color w:val="000000" w:themeColor="text1"/>
        </w:rPr>
        <w:t xml:space="preserve"> </w:t>
      </w:r>
      <w:r w:rsidR="007547CC" w:rsidRPr="007B49D2">
        <w:t>savo sprendimus įformina protokolais</w:t>
      </w:r>
      <w:r w:rsidR="00B62F64">
        <w:t xml:space="preserve">, </w:t>
      </w:r>
      <w:r w:rsidR="00B62F64" w:rsidRPr="00AD7E4B">
        <w:t>kurie saugomi kartu su atitinkamo pirkimo dokumentais (bylose).</w:t>
      </w:r>
    </w:p>
    <w:p w14:paraId="7A685E68" w14:textId="1CF3C9EB" w:rsidR="003C3CE6" w:rsidRPr="007B49D2" w:rsidRDefault="009731A5" w:rsidP="007B49D2">
      <w:pPr>
        <w:pStyle w:val="Betarp"/>
        <w:ind w:firstLine="1247"/>
        <w:jc w:val="both"/>
      </w:pPr>
      <w:r>
        <w:rPr>
          <w:color w:val="000000" w:themeColor="text1"/>
        </w:rPr>
        <w:t>1</w:t>
      </w:r>
      <w:r w:rsidR="00AD7E4B">
        <w:rPr>
          <w:color w:val="000000" w:themeColor="text1"/>
        </w:rPr>
        <w:t>1</w:t>
      </w:r>
      <w:r>
        <w:rPr>
          <w:color w:val="000000" w:themeColor="text1"/>
        </w:rPr>
        <w:t>.</w:t>
      </w:r>
      <w:r w:rsidR="007547CC" w:rsidRPr="007B49D2">
        <w:rPr>
          <w:color w:val="000000" w:themeColor="text1"/>
        </w:rPr>
        <w:t xml:space="preserve"> </w:t>
      </w:r>
      <w:r w:rsidR="003C3CE6" w:rsidRPr="007B49D2">
        <w:rPr>
          <w:color w:val="000000" w:themeColor="text1"/>
        </w:rPr>
        <w:t xml:space="preserve">Pirkimų organizatorius ir </w:t>
      </w:r>
      <w:r w:rsidR="00782B8C" w:rsidRPr="007B49D2">
        <w:rPr>
          <w:color w:val="000000" w:themeColor="text1"/>
        </w:rPr>
        <w:t>K</w:t>
      </w:r>
      <w:r w:rsidR="003C3CE6" w:rsidRPr="007B49D2">
        <w:rPr>
          <w:color w:val="000000" w:themeColor="text1"/>
        </w:rPr>
        <w:t>omisija yra ats</w:t>
      </w:r>
      <w:r w:rsidR="002057B0" w:rsidRPr="007B49D2">
        <w:rPr>
          <w:color w:val="000000" w:themeColor="text1"/>
        </w:rPr>
        <w:t>kaitingi</w:t>
      </w:r>
      <w:r w:rsidR="003C3CE6" w:rsidRPr="007B49D2">
        <w:rPr>
          <w:color w:val="000000" w:themeColor="text1"/>
        </w:rPr>
        <w:t xml:space="preserve"> </w:t>
      </w:r>
      <w:r w:rsidR="00782B8C" w:rsidRPr="007B49D2">
        <w:rPr>
          <w:color w:val="000000" w:themeColor="text1"/>
        </w:rPr>
        <w:t>A</w:t>
      </w:r>
      <w:r w:rsidR="003C3CE6" w:rsidRPr="007B49D2">
        <w:rPr>
          <w:color w:val="000000" w:themeColor="text1"/>
        </w:rPr>
        <w:t>dministracij</w:t>
      </w:r>
      <w:r w:rsidR="00F70907" w:rsidRPr="007B49D2">
        <w:rPr>
          <w:color w:val="000000" w:themeColor="text1"/>
        </w:rPr>
        <w:t>os direktoriui</w:t>
      </w:r>
      <w:r w:rsidR="004B4A68" w:rsidRPr="007B49D2">
        <w:rPr>
          <w:color w:val="000000" w:themeColor="text1"/>
        </w:rPr>
        <w:t xml:space="preserve"> ar jo įgaliotam a</w:t>
      </w:r>
      <w:r w:rsidR="004B4A68" w:rsidRPr="007B49D2">
        <w:t>smeniui</w:t>
      </w:r>
      <w:r w:rsidR="003C3CE6" w:rsidRPr="007B49D2">
        <w:t xml:space="preserve"> ir vykdo tik rašytines jo užduotis bei įpareigojimus. </w:t>
      </w:r>
      <w:r w:rsidR="00F70907" w:rsidRPr="007B49D2">
        <w:t xml:space="preserve">Padalinių </w:t>
      </w:r>
      <w:r w:rsidR="007547CC" w:rsidRPr="007B49D2">
        <w:t xml:space="preserve">(seniūnijų) </w:t>
      </w:r>
      <w:r w:rsidR="00F70907" w:rsidRPr="007B49D2">
        <w:t xml:space="preserve">pirkimų organizatoriai ir </w:t>
      </w:r>
      <w:r w:rsidR="00782B8C" w:rsidRPr="007B49D2">
        <w:t>K</w:t>
      </w:r>
      <w:r w:rsidR="00F70907" w:rsidRPr="007B49D2">
        <w:t>omisijos yra atskaitingi padalinio vadovui</w:t>
      </w:r>
      <w:r w:rsidR="007547CC" w:rsidRPr="007B49D2">
        <w:t xml:space="preserve"> (seniūnui)</w:t>
      </w:r>
      <w:r w:rsidR="00F70907" w:rsidRPr="007B49D2">
        <w:t>.</w:t>
      </w:r>
    </w:p>
    <w:p w14:paraId="1CAA8DA0" w14:textId="47E834F1" w:rsidR="001C12B5" w:rsidRPr="00AD7E4B" w:rsidRDefault="00782B8C" w:rsidP="00B62F64">
      <w:pPr>
        <w:pStyle w:val="Betarp"/>
        <w:ind w:firstLine="1247"/>
        <w:jc w:val="both"/>
      </w:pPr>
      <w:r w:rsidRPr="00AD7E4B">
        <w:t>1</w:t>
      </w:r>
      <w:r w:rsidR="00AD7E4B" w:rsidRPr="00AD7E4B">
        <w:t>2</w:t>
      </w:r>
      <w:r w:rsidRPr="00AD7E4B">
        <w:t>.</w:t>
      </w:r>
      <w:r w:rsidR="0059146C" w:rsidRPr="00AD7E4B">
        <w:t xml:space="preserve"> </w:t>
      </w:r>
      <w:r w:rsidR="00EA0B6D" w:rsidRPr="00AD7E4B">
        <w:t>Prieš pradėdami vykdyti jiems nusta</w:t>
      </w:r>
      <w:r w:rsidR="00034B18" w:rsidRPr="00AD7E4B">
        <w:t>t</w:t>
      </w:r>
      <w:r w:rsidR="00EA0B6D" w:rsidRPr="00AD7E4B">
        <w:t>ytas funkcijas</w:t>
      </w:r>
      <w:r w:rsidR="00034B18" w:rsidRPr="00AD7E4B">
        <w:t xml:space="preserve">, Administracijos ir Įstaigos darbuotojai: </w:t>
      </w:r>
      <w:r w:rsidRPr="00AD7E4B">
        <w:t>K</w:t>
      </w:r>
      <w:r w:rsidR="0059146C" w:rsidRPr="00AD7E4B">
        <w:t>omisijos nariai,</w:t>
      </w:r>
      <w:r w:rsidR="0053474C" w:rsidRPr="00AD7E4B">
        <w:t xml:space="preserve"> </w:t>
      </w:r>
      <w:r w:rsidR="001C12B5" w:rsidRPr="00AD7E4B">
        <w:t>P</w:t>
      </w:r>
      <w:r w:rsidR="0053474C" w:rsidRPr="00AD7E4B">
        <w:t xml:space="preserve">irkimo organizatoriai, </w:t>
      </w:r>
      <w:r w:rsidR="001C12B5" w:rsidRPr="00AD7E4B">
        <w:t>P</w:t>
      </w:r>
      <w:r w:rsidR="009F3525" w:rsidRPr="00AD7E4B">
        <w:t xml:space="preserve">irkimo iniciatoriai, </w:t>
      </w:r>
      <w:r w:rsidR="0059146C" w:rsidRPr="00AD7E4B">
        <w:t xml:space="preserve">ekspertai, stebėtojai ar </w:t>
      </w:r>
      <w:r w:rsidR="0053474C" w:rsidRPr="00AD7E4B">
        <w:t>kiti asmenys,</w:t>
      </w:r>
      <w:r w:rsidR="0059146C" w:rsidRPr="00AD7E4B">
        <w:t xml:space="preserve"> dalyvaujantys pirkimo procedūroje ar galintys daryti įtaką jos rezultatams,</w:t>
      </w:r>
      <w:r w:rsidR="001C12B5" w:rsidRPr="00AD7E4B">
        <w:t xml:space="preserve"> turi pasirašyti nešališkumo deklaraciją ir konfidencialumo pasižadėjimą. Nešališkumo deklaracijas ir konfidencialumo pasižadėjimus darbuotojai turi atnaujinti (pasirašyti naujus) ne rečiau, kaip vieną kartą per metus. Pirkimų iniciatoriai, Pirkimų organizatoriai, Komisijos nariai ir viešųjų pirkimų procedūrose dalyvaujantys ekspertai, prieš pradėdami vykdyti jiems nustatytas funkcijas, o taip pat ir </w:t>
      </w:r>
      <w:r w:rsidR="00B62F64" w:rsidRPr="00AD7E4B">
        <w:t>Administracijos ar Įstaigos vadovas, Privačių interesų registre (toliau – PINREG)</w:t>
      </w:r>
      <w:r w:rsidR="001C12B5" w:rsidRPr="00AD7E4B">
        <w:t xml:space="preserve"> turi užpildyti arba atnaujinti privačių interesų deklaracijas, kaip tai nurodyta</w:t>
      </w:r>
      <w:r w:rsidR="009F3525" w:rsidRPr="00AD7E4B">
        <w:t xml:space="preserve"> Lietuvos Respublikos viešųjų ir privačių interesų derinimo įstatym</w:t>
      </w:r>
      <w:r w:rsidR="001C12B5" w:rsidRPr="00AD7E4B">
        <w:t>e.</w:t>
      </w:r>
    </w:p>
    <w:p w14:paraId="3398CBA7" w14:textId="6F15B137" w:rsidR="00897DF1" w:rsidRDefault="00856E09" w:rsidP="007B49D2">
      <w:pPr>
        <w:pStyle w:val="Betarp"/>
        <w:ind w:firstLine="1247"/>
        <w:jc w:val="both"/>
        <w:rPr>
          <w:color w:val="000000" w:themeColor="text1"/>
        </w:rPr>
      </w:pPr>
      <w:r w:rsidRPr="00BA6F9E">
        <w:rPr>
          <w:color w:val="000000" w:themeColor="text1"/>
        </w:rPr>
        <w:t>1</w:t>
      </w:r>
      <w:r w:rsidR="00AD7E4B">
        <w:rPr>
          <w:color w:val="000000" w:themeColor="text1"/>
        </w:rPr>
        <w:t>3</w:t>
      </w:r>
      <w:r w:rsidRPr="00BA6F9E">
        <w:rPr>
          <w:color w:val="000000" w:themeColor="text1"/>
        </w:rPr>
        <w:t>. Kitos perkančiosios</w:t>
      </w:r>
      <w:r w:rsidR="00BA6F9E" w:rsidRPr="00BA6F9E">
        <w:rPr>
          <w:color w:val="000000" w:themeColor="text1"/>
        </w:rPr>
        <w:t xml:space="preserve"> organizacijos gali kreiptis į Administraciją dėl Centralizuotų viešųjų pirkimų atlikimo pagal atlygintines paslaugų teikimo sutartis. Paslaugų įkainius tvirtina Ukmergės rajono savivaldybės </w:t>
      </w:r>
      <w:r w:rsidR="00AC35F4" w:rsidRPr="001C2FA1">
        <w:t>Taryba.</w:t>
      </w:r>
    </w:p>
    <w:p w14:paraId="2C5F6260" w14:textId="61A4F23F" w:rsidR="00E8654A" w:rsidRDefault="005D7A25" w:rsidP="005D7A25">
      <w:pPr>
        <w:pStyle w:val="Betarp"/>
        <w:ind w:firstLine="1247"/>
        <w:jc w:val="both"/>
        <w:rPr>
          <w:spacing w:val="-1"/>
        </w:rPr>
      </w:pPr>
      <w:r>
        <w:rPr>
          <w:color w:val="000000" w:themeColor="text1"/>
        </w:rPr>
        <w:t xml:space="preserve">14. </w:t>
      </w:r>
      <w:r w:rsidR="005D37A5" w:rsidRPr="005D7A25">
        <w:rPr>
          <w:spacing w:val="-1"/>
        </w:rPr>
        <w:t>Administracija</w:t>
      </w:r>
      <w:r w:rsidR="00E8654A" w:rsidRPr="005D7A25">
        <w:rPr>
          <w:spacing w:val="-1"/>
        </w:rPr>
        <w:t xml:space="preserve"> pirkimo procedūroms iki sutarties sudarymo atlikti gali įgalioti kitą perkančiąją organizaciją ar perkantįjį subjektą (toliau – Įgaliotoji organizacija). </w:t>
      </w:r>
      <w:r w:rsidR="005D37A5" w:rsidRPr="005D7A25">
        <w:rPr>
          <w:spacing w:val="-1"/>
        </w:rPr>
        <w:t>Administracija</w:t>
      </w:r>
      <w:r w:rsidR="00E8654A" w:rsidRPr="005D7A25">
        <w:rPr>
          <w:spacing w:val="-1"/>
        </w:rPr>
        <w:t xml:space="preserve"> Įgaliotajai organizacijai nustato užduotis ir suteikia įgaliojimus toms užduotims vykdyti. Atsakomybė už tokius pirkimus nustatoma vadovaujantis VPĮ / PĮ nustatyta tvarka.</w:t>
      </w:r>
    </w:p>
    <w:p w14:paraId="624DD810" w14:textId="4F503EF8" w:rsidR="00E8654A" w:rsidRPr="005D7A25" w:rsidRDefault="005D7A25" w:rsidP="005D7A25">
      <w:pPr>
        <w:pStyle w:val="Betarp"/>
        <w:ind w:firstLine="1247"/>
        <w:jc w:val="both"/>
        <w:rPr>
          <w:color w:val="000000" w:themeColor="text1"/>
        </w:rPr>
      </w:pPr>
      <w:r>
        <w:rPr>
          <w:color w:val="000000" w:themeColor="text1"/>
        </w:rPr>
        <w:t>15.</w:t>
      </w:r>
      <w:bookmarkStart w:id="5" w:name="part_8928bdacd8ba44088221338bcc365058"/>
      <w:bookmarkEnd w:id="5"/>
      <w:r>
        <w:rPr>
          <w:color w:val="000000" w:themeColor="text1"/>
        </w:rPr>
        <w:t xml:space="preserve"> </w:t>
      </w:r>
      <w:r w:rsidR="005D37A5" w:rsidRPr="005D7A25">
        <w:rPr>
          <w:spacing w:val="-1"/>
        </w:rPr>
        <w:t>Administracija</w:t>
      </w:r>
      <w:r w:rsidR="00E8654A" w:rsidRPr="005D7A25">
        <w:rPr>
          <w:spacing w:val="-1"/>
        </w:rPr>
        <w:t xml:space="preserve"> gali atlikti bendrus pirkimus su kitomis perkančiosiomis organizacijomis / perkančiaisiais subjektais. Susitarime dėl bendrai atliekamo pirkimo yra nustatomos kiekvienos organizacijos užduotys ir suteikiami įgaliojimai toms užduotims vykdyti. Atsakomybė už tokius pirkimus nustatoma vadovaujantis VPĮ / PĮ nustatyta tvarka.</w:t>
      </w:r>
      <w:bookmarkStart w:id="6" w:name="part_7e9a3f67d929408b97cc89a0636136ba"/>
      <w:bookmarkStart w:id="7" w:name="part_6bf864f7c7c641d19e44de04fd94ac8f"/>
      <w:bookmarkEnd w:id="6"/>
      <w:bookmarkEnd w:id="7"/>
    </w:p>
    <w:p w14:paraId="3F9E9702" w14:textId="77777777" w:rsidR="00455665" w:rsidRPr="007B49D2" w:rsidRDefault="00455665" w:rsidP="007B49D2">
      <w:pPr>
        <w:pStyle w:val="Betarp"/>
        <w:jc w:val="both"/>
        <w:rPr>
          <w:color w:val="FF0000"/>
        </w:rPr>
      </w:pPr>
    </w:p>
    <w:p w14:paraId="36522F7C" w14:textId="2AC5C6AF" w:rsidR="0087411E" w:rsidRPr="005D7A25" w:rsidRDefault="005D135A" w:rsidP="005D7A25">
      <w:pPr>
        <w:suppressAutoHyphens/>
        <w:ind w:firstLine="284"/>
        <w:jc w:val="center"/>
        <w:textAlignment w:val="center"/>
        <w:rPr>
          <w:b/>
        </w:rPr>
      </w:pPr>
      <w:r w:rsidRPr="007B49D2">
        <w:rPr>
          <w:b/>
        </w:rPr>
        <w:t>II</w:t>
      </w:r>
      <w:r w:rsidR="000940FF" w:rsidRPr="007B49D2">
        <w:rPr>
          <w:b/>
        </w:rPr>
        <w:t xml:space="preserve"> </w:t>
      </w:r>
      <w:r w:rsidR="003F3405" w:rsidRPr="007B49D2">
        <w:rPr>
          <w:b/>
        </w:rPr>
        <w:t>SKYRIUS</w:t>
      </w:r>
    </w:p>
    <w:p w14:paraId="3CCDEAB4" w14:textId="04A90D52" w:rsidR="005652B6" w:rsidRPr="005D7A25" w:rsidRDefault="005C1C00" w:rsidP="0087411E">
      <w:pPr>
        <w:suppressAutoHyphens/>
        <w:jc w:val="center"/>
        <w:textAlignment w:val="center"/>
        <w:rPr>
          <w:b/>
        </w:rPr>
      </w:pPr>
      <w:r w:rsidRPr="005D7A25">
        <w:rPr>
          <w:b/>
        </w:rPr>
        <w:t>PIRKIMŲ PROCESE DALYVAUJANTYS ASMENYS IR JŲ FUNKCIJOS</w:t>
      </w:r>
    </w:p>
    <w:p w14:paraId="6470BC2F" w14:textId="77777777" w:rsidR="0087411E" w:rsidRPr="005C1C00" w:rsidRDefault="0087411E" w:rsidP="0087411E">
      <w:pPr>
        <w:suppressAutoHyphens/>
        <w:textAlignment w:val="center"/>
        <w:rPr>
          <w:b/>
          <w:color w:val="FF0000"/>
        </w:rPr>
      </w:pPr>
    </w:p>
    <w:p w14:paraId="1F0F8CE3" w14:textId="19AD84E4" w:rsidR="006C06C0" w:rsidRPr="00F17B66" w:rsidRDefault="00782B8C" w:rsidP="00B62F64">
      <w:pPr>
        <w:pStyle w:val="Betarp"/>
        <w:ind w:firstLine="1247"/>
        <w:jc w:val="both"/>
        <w:rPr>
          <w:strike/>
          <w:color w:val="000000" w:themeColor="text1"/>
        </w:rPr>
      </w:pPr>
      <w:r w:rsidRPr="00856684">
        <w:rPr>
          <w:color w:val="000000" w:themeColor="text1"/>
        </w:rPr>
        <w:t>1</w:t>
      </w:r>
      <w:r w:rsidR="005D7A25">
        <w:rPr>
          <w:color w:val="000000" w:themeColor="text1"/>
        </w:rPr>
        <w:t>6</w:t>
      </w:r>
      <w:r w:rsidR="00861BBB" w:rsidRPr="00856684">
        <w:rPr>
          <w:color w:val="000000" w:themeColor="text1"/>
        </w:rPr>
        <w:t>.</w:t>
      </w:r>
      <w:r w:rsidR="003D42F3" w:rsidRPr="00856684">
        <w:rPr>
          <w:color w:val="000000" w:themeColor="text1"/>
        </w:rPr>
        <w:t xml:space="preserve"> Viešieji pirkimai vykdomi pagal parengtą ir patvirtintą bei nustatyt</w:t>
      </w:r>
      <w:r w:rsidR="00861BBB" w:rsidRPr="00856684">
        <w:rPr>
          <w:color w:val="000000" w:themeColor="text1"/>
        </w:rPr>
        <w:t>a</w:t>
      </w:r>
      <w:r w:rsidR="003D42F3" w:rsidRPr="00856684">
        <w:rPr>
          <w:color w:val="000000" w:themeColor="text1"/>
        </w:rPr>
        <w:t xml:space="preserve"> tvark</w:t>
      </w:r>
      <w:r w:rsidR="00861BBB" w:rsidRPr="00856684">
        <w:rPr>
          <w:color w:val="000000" w:themeColor="text1"/>
        </w:rPr>
        <w:t>a</w:t>
      </w:r>
      <w:r w:rsidR="003D42F3" w:rsidRPr="00856684">
        <w:rPr>
          <w:color w:val="000000" w:themeColor="text1"/>
        </w:rPr>
        <w:t xml:space="preserve"> paskelbtą viešųjų pirkimų planą</w:t>
      </w:r>
      <w:r w:rsidR="00861BBB" w:rsidRPr="00856684">
        <w:rPr>
          <w:color w:val="000000" w:themeColor="text1"/>
        </w:rPr>
        <w:t xml:space="preserve"> prekėms, paslaugoms ar darbams įsigyti</w:t>
      </w:r>
      <w:r w:rsidR="003D42F3" w:rsidRPr="00856684">
        <w:rPr>
          <w:color w:val="000000" w:themeColor="text1"/>
        </w:rPr>
        <w:t xml:space="preserve"> kiekvienais kalendoriniais metais. </w:t>
      </w:r>
    </w:p>
    <w:p w14:paraId="5FB1F206" w14:textId="3A408E45" w:rsidR="005C1C00" w:rsidRPr="005C1C00" w:rsidRDefault="00782B8C" w:rsidP="00B62F64">
      <w:pPr>
        <w:pStyle w:val="Betarp"/>
        <w:ind w:firstLine="1247"/>
        <w:jc w:val="both"/>
        <w:rPr>
          <w:color w:val="000000" w:themeColor="text1"/>
        </w:rPr>
      </w:pPr>
      <w:r w:rsidRPr="00856684">
        <w:rPr>
          <w:color w:val="000000" w:themeColor="text1"/>
        </w:rPr>
        <w:t>1</w:t>
      </w:r>
      <w:r w:rsidR="00F17B66">
        <w:rPr>
          <w:color w:val="000000" w:themeColor="text1"/>
        </w:rPr>
        <w:t>7</w:t>
      </w:r>
      <w:r w:rsidRPr="00856684">
        <w:rPr>
          <w:color w:val="000000" w:themeColor="text1"/>
        </w:rPr>
        <w:t xml:space="preserve">. </w:t>
      </w:r>
      <w:r w:rsidR="00F41FF2" w:rsidRPr="00856684">
        <w:rPr>
          <w:color w:val="000000" w:themeColor="text1"/>
        </w:rPr>
        <w:t>Už Viešųjų pirkimų įstatymo ir kitų viešuosius pirkimus reglamentuojančių teisės aktų laiky</w:t>
      </w:r>
      <w:r w:rsidR="00F17B66">
        <w:rPr>
          <w:color w:val="000000" w:themeColor="text1"/>
        </w:rPr>
        <w:t xml:space="preserve">mosi užtikrinimą </w:t>
      </w:r>
      <w:r w:rsidR="00F41FF2" w:rsidRPr="00856684">
        <w:rPr>
          <w:color w:val="000000" w:themeColor="text1"/>
        </w:rPr>
        <w:t>Administracijoje</w:t>
      </w:r>
      <w:r w:rsidR="00F17B66">
        <w:rPr>
          <w:color w:val="000000" w:themeColor="text1"/>
        </w:rPr>
        <w:t xml:space="preserve"> yra</w:t>
      </w:r>
      <w:r w:rsidR="00F41FF2" w:rsidRPr="00856684">
        <w:rPr>
          <w:color w:val="000000" w:themeColor="text1"/>
        </w:rPr>
        <w:t xml:space="preserve"> </w:t>
      </w:r>
      <w:r w:rsidR="00017E68" w:rsidRPr="00856684">
        <w:rPr>
          <w:color w:val="000000" w:themeColor="text1"/>
        </w:rPr>
        <w:t>atsakingas</w:t>
      </w:r>
      <w:r w:rsidR="00F41FF2" w:rsidRPr="00856684">
        <w:rPr>
          <w:color w:val="000000" w:themeColor="text1"/>
        </w:rPr>
        <w:t xml:space="preserve"> Administracijos direktorius ar j</w:t>
      </w:r>
      <w:r w:rsidR="00017E68" w:rsidRPr="00856684">
        <w:rPr>
          <w:color w:val="000000" w:themeColor="text1"/>
        </w:rPr>
        <w:t>o</w:t>
      </w:r>
      <w:r w:rsidR="00F41FF2" w:rsidRPr="00856684">
        <w:rPr>
          <w:color w:val="000000" w:themeColor="text1"/>
        </w:rPr>
        <w:t xml:space="preserve"> įgaliotas asmuo.</w:t>
      </w:r>
    </w:p>
    <w:p w14:paraId="2EB1A65F" w14:textId="3A4A4F13" w:rsidR="005B4292" w:rsidRPr="00856684" w:rsidRDefault="00F41FF2" w:rsidP="00B62F64">
      <w:pPr>
        <w:pStyle w:val="Betarp"/>
        <w:ind w:firstLine="1247"/>
        <w:jc w:val="both"/>
        <w:rPr>
          <w:b/>
          <w:bCs/>
          <w:iCs/>
          <w:color w:val="000000" w:themeColor="text1"/>
        </w:rPr>
      </w:pPr>
      <w:r w:rsidRPr="00856684">
        <w:rPr>
          <w:color w:val="000000" w:themeColor="text1"/>
        </w:rPr>
        <w:t>1</w:t>
      </w:r>
      <w:r w:rsidR="00F17B66">
        <w:rPr>
          <w:color w:val="000000" w:themeColor="text1"/>
        </w:rPr>
        <w:t>8</w:t>
      </w:r>
      <w:r w:rsidRPr="00856684">
        <w:rPr>
          <w:color w:val="000000" w:themeColor="text1"/>
        </w:rPr>
        <w:t>.</w:t>
      </w:r>
      <w:r w:rsidR="005B4292" w:rsidRPr="00856684">
        <w:rPr>
          <w:color w:val="000000" w:themeColor="text1"/>
        </w:rPr>
        <w:t xml:space="preserve"> </w:t>
      </w:r>
      <w:r w:rsidR="005B4292" w:rsidRPr="00856684">
        <w:rPr>
          <w:b/>
          <w:color w:val="000000" w:themeColor="text1"/>
        </w:rPr>
        <w:t>Administracijos</w:t>
      </w:r>
      <w:r w:rsidR="005B4292" w:rsidRPr="00856684">
        <w:rPr>
          <w:color w:val="000000" w:themeColor="text1"/>
        </w:rPr>
        <w:t xml:space="preserve"> </w:t>
      </w:r>
      <w:r w:rsidR="005B4292" w:rsidRPr="00856684">
        <w:rPr>
          <w:b/>
          <w:bCs/>
          <w:iCs/>
          <w:color w:val="000000" w:themeColor="text1"/>
        </w:rPr>
        <w:t>direktorius ar jo įgaliotas asmuo:</w:t>
      </w:r>
    </w:p>
    <w:p w14:paraId="7048609A" w14:textId="0B072AF0" w:rsidR="005B4292" w:rsidRPr="006A782B" w:rsidRDefault="005B4292" w:rsidP="006A782B">
      <w:pPr>
        <w:widowControl w:val="0"/>
        <w:tabs>
          <w:tab w:val="left" w:pos="1134"/>
        </w:tabs>
        <w:suppressAutoHyphens/>
        <w:ind w:firstLine="1276"/>
        <w:jc w:val="both"/>
        <w:rPr>
          <w:color w:val="000000"/>
          <w:highlight w:val="yellow"/>
        </w:rPr>
      </w:pPr>
      <w:r w:rsidRPr="00856684">
        <w:rPr>
          <w:color w:val="000000" w:themeColor="text1"/>
        </w:rPr>
        <w:t>1</w:t>
      </w:r>
      <w:r w:rsidR="00F17B66">
        <w:rPr>
          <w:color w:val="000000" w:themeColor="text1"/>
        </w:rPr>
        <w:t>8</w:t>
      </w:r>
      <w:r w:rsidRPr="00856684">
        <w:rPr>
          <w:color w:val="000000" w:themeColor="text1"/>
        </w:rPr>
        <w:t>.1. tvirtina Viešųjų pirkimų organizavimo</w:t>
      </w:r>
      <w:r w:rsidR="00F17B66">
        <w:rPr>
          <w:color w:val="000000" w:themeColor="text1"/>
        </w:rPr>
        <w:t xml:space="preserve"> ir vidaus kontrolės</w:t>
      </w:r>
      <w:r w:rsidRPr="00856684">
        <w:rPr>
          <w:color w:val="000000" w:themeColor="text1"/>
        </w:rPr>
        <w:t xml:space="preserve"> </w:t>
      </w:r>
      <w:r w:rsidRPr="00F17B66">
        <w:t>tvark</w:t>
      </w:r>
      <w:r w:rsidR="006A782B" w:rsidRPr="00F17B66">
        <w:t xml:space="preserve">os aprašą, </w:t>
      </w:r>
      <w:r w:rsidR="006A782B" w:rsidRPr="00F17B66">
        <w:lastRenderedPageBreak/>
        <w:t xml:space="preserve">nustatantį </w:t>
      </w:r>
      <w:r w:rsidR="008F6D74">
        <w:t xml:space="preserve">pirkimų procese dalyvaujančius </w:t>
      </w:r>
      <w:r w:rsidR="006A782B" w:rsidRPr="00F17B66">
        <w:t>atsakingus asmenis</w:t>
      </w:r>
      <w:r w:rsidR="008F6D74">
        <w:t xml:space="preserve"> (struktūrinius padalinius)</w:t>
      </w:r>
      <w:r w:rsidR="006A782B" w:rsidRPr="00F17B66">
        <w:t xml:space="preserve"> </w:t>
      </w:r>
      <w:r w:rsidR="00F17B66" w:rsidRPr="00F17B66">
        <w:t xml:space="preserve">bei </w:t>
      </w:r>
      <w:r w:rsidR="006A782B" w:rsidRPr="00F17B66">
        <w:t>pirkimų organizavimo</w:t>
      </w:r>
      <w:r w:rsidR="00F17B66" w:rsidRPr="00F17B66">
        <w:t xml:space="preserve"> ir vidaus kontrolės</w:t>
      </w:r>
      <w:r w:rsidR="006A782B" w:rsidRPr="00F17B66">
        <w:t xml:space="preserve"> tvarką </w:t>
      </w:r>
      <w:r w:rsidRPr="00F17B66">
        <w:t>Administr</w:t>
      </w:r>
      <w:r w:rsidRPr="00856684">
        <w:rPr>
          <w:color w:val="000000" w:themeColor="text1"/>
        </w:rPr>
        <w:t>acijoje nuo pirkimų poreikio formavimo iki pirkimo sutarties įvykdymo arba, jeigu pirkimo sutartis nebuvo sudaryta, – iki pirkimo procedūros pabaigos;</w:t>
      </w:r>
      <w:r w:rsidR="006A782B" w:rsidRPr="006A782B">
        <w:rPr>
          <w:color w:val="000000"/>
          <w:highlight w:val="yellow"/>
        </w:rPr>
        <w:t xml:space="preserve"> </w:t>
      </w:r>
    </w:p>
    <w:p w14:paraId="03835F2C" w14:textId="45113CE5" w:rsidR="00093893" w:rsidRPr="00093893" w:rsidRDefault="00017E68" w:rsidP="00093893">
      <w:pPr>
        <w:pStyle w:val="Betarp"/>
        <w:ind w:firstLine="1247"/>
        <w:jc w:val="both"/>
      </w:pPr>
      <w:r w:rsidRPr="00856684">
        <w:rPr>
          <w:color w:val="000000" w:themeColor="text1"/>
        </w:rPr>
        <w:t>1</w:t>
      </w:r>
      <w:r w:rsidR="008F6D74">
        <w:rPr>
          <w:color w:val="000000" w:themeColor="text1"/>
        </w:rPr>
        <w:t>8</w:t>
      </w:r>
      <w:r w:rsidRPr="00856684">
        <w:rPr>
          <w:color w:val="000000" w:themeColor="text1"/>
        </w:rPr>
        <w:t>.</w:t>
      </w:r>
      <w:r w:rsidR="008F6D74">
        <w:rPr>
          <w:color w:val="000000" w:themeColor="text1"/>
        </w:rPr>
        <w:t>2</w:t>
      </w:r>
      <w:r w:rsidRPr="00856684">
        <w:rPr>
          <w:color w:val="000000" w:themeColor="text1"/>
        </w:rPr>
        <w:t xml:space="preserve">. </w:t>
      </w:r>
      <w:r w:rsidR="00093893" w:rsidRPr="00093893">
        <w:t>sudaro Komisija, skiria CVP IS administratorių, Pavedantį atlikti pirkimą asmenį, Pirkimų iniciatorius, Pirkimų organizatorius, Už sutarties vykdymo priežiūrą atsakingus asmenis;</w:t>
      </w:r>
    </w:p>
    <w:p w14:paraId="1DABFD7A" w14:textId="44C4983D" w:rsidR="00BC7EF0" w:rsidRPr="008F6D74" w:rsidRDefault="00093893" w:rsidP="00856684">
      <w:pPr>
        <w:pStyle w:val="Betarp"/>
        <w:ind w:firstLine="1247"/>
        <w:jc w:val="both"/>
      </w:pPr>
      <w:r>
        <w:rPr>
          <w:color w:val="000000" w:themeColor="text1"/>
        </w:rPr>
        <w:t>18.3.</w:t>
      </w:r>
      <w:r w:rsidR="001011B2" w:rsidRPr="00856684">
        <w:rPr>
          <w:color w:val="000000" w:themeColor="text1"/>
        </w:rPr>
        <w:t>tvirtina</w:t>
      </w:r>
      <w:r w:rsidR="0087411E">
        <w:rPr>
          <w:color w:val="000000" w:themeColor="text1"/>
        </w:rPr>
        <w:t xml:space="preserve"> </w:t>
      </w:r>
      <w:r w:rsidR="00A1271C">
        <w:t>p</w:t>
      </w:r>
      <w:r w:rsidR="0087411E" w:rsidRPr="008F6D74">
        <w:t xml:space="preserve">irkimo </w:t>
      </w:r>
      <w:r w:rsidR="0059612F" w:rsidRPr="008F6D74">
        <w:t>laimėtojo nustatymo protokolus;</w:t>
      </w:r>
    </w:p>
    <w:p w14:paraId="32BAFADF" w14:textId="308400D1" w:rsidR="00843196" w:rsidRPr="00856684" w:rsidRDefault="00017E68" w:rsidP="00856684">
      <w:pPr>
        <w:pStyle w:val="Betarp"/>
        <w:ind w:firstLine="1247"/>
        <w:jc w:val="both"/>
        <w:rPr>
          <w:color w:val="000000" w:themeColor="text1"/>
        </w:rPr>
      </w:pPr>
      <w:r w:rsidRPr="008F6D74">
        <w:t>1</w:t>
      </w:r>
      <w:r w:rsidR="008F6D74" w:rsidRPr="008F6D74">
        <w:t>8</w:t>
      </w:r>
      <w:r w:rsidRPr="008F6D74">
        <w:t>.</w:t>
      </w:r>
      <w:r w:rsidR="00093893">
        <w:t>4</w:t>
      </w:r>
      <w:r w:rsidRPr="008F6D74">
        <w:t>.</w:t>
      </w:r>
      <w:r w:rsidR="00843196" w:rsidRPr="008F6D74">
        <w:t xml:space="preserve"> paveda atsakingam asmeniui</w:t>
      </w:r>
      <w:r w:rsidR="00B1589D" w:rsidRPr="008F6D74">
        <w:t xml:space="preserve"> ar Komisijai</w:t>
      </w:r>
      <w:r w:rsidR="00843196" w:rsidRPr="008F6D74">
        <w:t xml:space="preserve"> išnagrinėti </w:t>
      </w:r>
      <w:r w:rsidR="00843196" w:rsidRPr="00856684">
        <w:rPr>
          <w:color w:val="000000" w:themeColor="text1"/>
        </w:rPr>
        <w:t>tiekėjų pretenzijas,</w:t>
      </w:r>
      <w:r w:rsidR="00093893">
        <w:rPr>
          <w:color w:val="000000" w:themeColor="text1"/>
        </w:rPr>
        <w:t xml:space="preserve"> pasirašo</w:t>
      </w:r>
      <w:r w:rsidR="00843196" w:rsidRPr="00980E24">
        <w:rPr>
          <w:strike/>
          <w:color w:val="E36C0A" w:themeColor="accent6" w:themeShade="BF"/>
        </w:rPr>
        <w:t xml:space="preserve"> </w:t>
      </w:r>
      <w:r w:rsidR="00843196" w:rsidRPr="00856684">
        <w:rPr>
          <w:color w:val="000000" w:themeColor="text1"/>
        </w:rPr>
        <w:t>atsakymus į jas;</w:t>
      </w:r>
    </w:p>
    <w:p w14:paraId="0E7D896D" w14:textId="11E8CAA6" w:rsidR="00017E68" w:rsidRPr="00856684" w:rsidRDefault="00017E68" w:rsidP="00856684">
      <w:pPr>
        <w:pStyle w:val="Betarp"/>
        <w:ind w:firstLine="1247"/>
        <w:jc w:val="both"/>
        <w:rPr>
          <w:color w:val="000000" w:themeColor="text1"/>
        </w:rPr>
      </w:pPr>
      <w:r w:rsidRPr="00856684">
        <w:rPr>
          <w:color w:val="000000" w:themeColor="text1"/>
        </w:rPr>
        <w:t>1</w:t>
      </w:r>
      <w:r w:rsidR="008F6D74">
        <w:rPr>
          <w:color w:val="000000" w:themeColor="text1"/>
        </w:rPr>
        <w:t>8</w:t>
      </w:r>
      <w:r w:rsidRPr="00856684">
        <w:rPr>
          <w:color w:val="000000" w:themeColor="text1"/>
        </w:rPr>
        <w:t>.</w:t>
      </w:r>
      <w:r w:rsidR="00093893">
        <w:rPr>
          <w:color w:val="000000" w:themeColor="text1"/>
        </w:rPr>
        <w:t>5</w:t>
      </w:r>
      <w:r w:rsidRPr="00856684">
        <w:rPr>
          <w:color w:val="000000" w:themeColor="text1"/>
        </w:rPr>
        <w:t>.</w:t>
      </w:r>
      <w:r w:rsidR="00BC7EF0" w:rsidRPr="00856684">
        <w:rPr>
          <w:color w:val="000000" w:themeColor="text1"/>
        </w:rPr>
        <w:t xml:space="preserve"> </w:t>
      </w:r>
      <w:r w:rsidR="00301234" w:rsidRPr="00856684">
        <w:rPr>
          <w:color w:val="000000" w:themeColor="text1"/>
        </w:rPr>
        <w:t>p</w:t>
      </w:r>
      <w:r w:rsidR="001456BE" w:rsidRPr="00856684">
        <w:rPr>
          <w:color w:val="000000" w:themeColor="text1"/>
        </w:rPr>
        <w:t>asirašo viešųjų pirkimų sutartis</w:t>
      </w:r>
      <w:r w:rsidRPr="00856684">
        <w:rPr>
          <w:color w:val="000000" w:themeColor="text1"/>
        </w:rPr>
        <w:t>;</w:t>
      </w:r>
    </w:p>
    <w:p w14:paraId="24DD5807" w14:textId="3A4401D1" w:rsidR="00843196" w:rsidRDefault="00980E24" w:rsidP="00856684">
      <w:pPr>
        <w:pStyle w:val="Betarp"/>
        <w:ind w:firstLine="1247"/>
        <w:jc w:val="both"/>
        <w:rPr>
          <w:color w:val="000000" w:themeColor="text1"/>
        </w:rPr>
      </w:pPr>
      <w:r w:rsidRPr="00396B42">
        <w:t xml:space="preserve">18.6. </w:t>
      </w:r>
      <w:r w:rsidR="00843196" w:rsidRPr="00396B42">
        <w:t xml:space="preserve">už </w:t>
      </w:r>
      <w:r w:rsidR="00843196" w:rsidRPr="00856684">
        <w:rPr>
          <w:color w:val="000000" w:themeColor="text1"/>
        </w:rPr>
        <w:t>savo veiklą atsako pagal Lietuvos Respublikos įstatymus.</w:t>
      </w:r>
    </w:p>
    <w:p w14:paraId="6EB97D90" w14:textId="4444C6D5" w:rsidR="00F243BF" w:rsidRPr="008F6D74" w:rsidRDefault="00F243BF" w:rsidP="00F243BF">
      <w:pPr>
        <w:widowControl w:val="0"/>
        <w:tabs>
          <w:tab w:val="left" w:pos="993"/>
        </w:tabs>
        <w:suppressAutoHyphens/>
        <w:ind w:firstLine="1276"/>
        <w:jc w:val="both"/>
        <w:rPr>
          <w:strike/>
          <w:color w:val="FF0000"/>
        </w:rPr>
      </w:pPr>
      <w:r w:rsidRPr="00C04574">
        <w:t>1</w:t>
      </w:r>
      <w:r w:rsidR="008F6D74" w:rsidRPr="00C04574">
        <w:t>9</w:t>
      </w:r>
      <w:r w:rsidR="00B1589D" w:rsidRPr="00C04574">
        <w:t xml:space="preserve">. </w:t>
      </w:r>
      <w:r w:rsidR="008F6D74" w:rsidRPr="00C04574">
        <w:t xml:space="preserve">Administracijos </w:t>
      </w:r>
      <w:r w:rsidR="00A12AF9">
        <w:t>specialistai</w:t>
      </w:r>
      <w:r w:rsidR="008F6D74" w:rsidRPr="00C04574">
        <w:t xml:space="preserve"> (struktūriniai padaliniai), dalyvaujantys pirkimų ir vidaus kontrolės procese:</w:t>
      </w:r>
    </w:p>
    <w:p w14:paraId="0A4661A5" w14:textId="206CAEDB" w:rsidR="00B1589D" w:rsidRPr="00396B42" w:rsidRDefault="00B1589D" w:rsidP="00856684">
      <w:pPr>
        <w:pStyle w:val="Betarp"/>
        <w:ind w:firstLine="1247"/>
        <w:jc w:val="both"/>
      </w:pPr>
      <w:r w:rsidRPr="00C04574">
        <w:t>1</w:t>
      </w:r>
      <w:r w:rsidR="00C04574" w:rsidRPr="00C04574">
        <w:t>9</w:t>
      </w:r>
      <w:r w:rsidRPr="00C04574">
        <w:t xml:space="preserve">.1. </w:t>
      </w:r>
      <w:bookmarkStart w:id="8" w:name="_Hlk173937431"/>
      <w:r w:rsidRPr="00C04574">
        <w:t>Už pirkimų</w:t>
      </w:r>
      <w:r w:rsidR="00C75CDA" w:rsidRPr="00C04574">
        <w:t xml:space="preserve"> planavimą</w:t>
      </w:r>
      <w:r w:rsidR="00A251BE" w:rsidRPr="00396B42">
        <w:t xml:space="preserve"> bei </w:t>
      </w:r>
      <w:r w:rsidRPr="00C04574">
        <w:t>organizavimą ir pirkimų organizavimo priežiūrą atsaking</w:t>
      </w:r>
      <w:r w:rsidR="00112124">
        <w:t>i</w:t>
      </w:r>
      <w:r w:rsidRPr="00C04574">
        <w:t xml:space="preserve"> </w:t>
      </w:r>
      <w:r w:rsidRPr="00396B42">
        <w:t>asm</w:t>
      </w:r>
      <w:r w:rsidR="00112124" w:rsidRPr="00396B42">
        <w:t>enys</w:t>
      </w:r>
      <w:r w:rsidR="00A251BE" w:rsidRPr="00396B42">
        <w:t xml:space="preserve"> (Centralizuotų viešųjų pirkimų skyriaus specialistai)</w:t>
      </w:r>
      <w:bookmarkEnd w:id="8"/>
      <w:r w:rsidRPr="00396B42">
        <w:t>;</w:t>
      </w:r>
    </w:p>
    <w:p w14:paraId="3D6C7F3E" w14:textId="0894C9F5" w:rsidR="00B1589D" w:rsidRPr="00396B42" w:rsidRDefault="00B1589D" w:rsidP="00856684">
      <w:pPr>
        <w:pStyle w:val="Betarp"/>
        <w:ind w:firstLine="1247"/>
        <w:jc w:val="both"/>
      </w:pPr>
      <w:r w:rsidRPr="00396B42">
        <w:t>1</w:t>
      </w:r>
      <w:r w:rsidR="00C04574" w:rsidRPr="00396B42">
        <w:t>9</w:t>
      </w:r>
      <w:r w:rsidRPr="00396B42">
        <w:t>.</w:t>
      </w:r>
      <w:r w:rsidR="00C75CDA" w:rsidRPr="00396B42">
        <w:t>2</w:t>
      </w:r>
      <w:r w:rsidRPr="00396B42">
        <w:t>. Pirkimų iniciatorius;</w:t>
      </w:r>
    </w:p>
    <w:p w14:paraId="1C1551CF" w14:textId="3AF1618F" w:rsidR="00B1589D" w:rsidRPr="00C04574" w:rsidRDefault="00B1589D" w:rsidP="00856684">
      <w:pPr>
        <w:pStyle w:val="Betarp"/>
        <w:ind w:firstLine="1247"/>
        <w:jc w:val="both"/>
      </w:pPr>
      <w:r w:rsidRPr="00C04574">
        <w:t>1</w:t>
      </w:r>
      <w:r w:rsidR="00C04574">
        <w:t>9</w:t>
      </w:r>
      <w:r w:rsidRPr="00C04574">
        <w:t>.</w:t>
      </w:r>
      <w:r w:rsidR="00C75CDA" w:rsidRPr="00C04574">
        <w:t>3</w:t>
      </w:r>
      <w:r w:rsidRPr="00C04574">
        <w:t>. Pirkimų organizatorius;</w:t>
      </w:r>
    </w:p>
    <w:p w14:paraId="234ED197" w14:textId="3A669971" w:rsidR="00B1589D" w:rsidRPr="00C04574" w:rsidRDefault="00B1589D" w:rsidP="00856684">
      <w:pPr>
        <w:pStyle w:val="Betarp"/>
        <w:ind w:firstLine="1247"/>
        <w:jc w:val="both"/>
      </w:pPr>
      <w:r w:rsidRPr="00C04574">
        <w:t>1</w:t>
      </w:r>
      <w:r w:rsidR="00C04574">
        <w:t>9</w:t>
      </w:r>
      <w:r w:rsidRPr="00C04574">
        <w:t>.</w:t>
      </w:r>
      <w:r w:rsidR="00C75CDA" w:rsidRPr="00C04574">
        <w:t>4</w:t>
      </w:r>
      <w:r w:rsidRPr="00C04574">
        <w:t>. Ko</w:t>
      </w:r>
      <w:r w:rsidR="00C04574">
        <w:t>misija</w:t>
      </w:r>
      <w:r w:rsidRPr="00C04574">
        <w:t>;</w:t>
      </w:r>
    </w:p>
    <w:p w14:paraId="4192DCB5" w14:textId="228CB5FC" w:rsidR="00B1589D" w:rsidRPr="00C04574" w:rsidRDefault="00B1589D" w:rsidP="00856684">
      <w:pPr>
        <w:pStyle w:val="Betarp"/>
        <w:ind w:firstLine="1247"/>
        <w:jc w:val="both"/>
      </w:pPr>
      <w:r w:rsidRPr="00C04574">
        <w:t>1</w:t>
      </w:r>
      <w:r w:rsidR="00C04574">
        <w:t>9</w:t>
      </w:r>
      <w:r w:rsidRPr="00C04574">
        <w:t>.</w:t>
      </w:r>
      <w:r w:rsidR="00C75CDA" w:rsidRPr="00C04574">
        <w:t>5</w:t>
      </w:r>
      <w:r w:rsidRPr="00C04574">
        <w:t>. Už sutarčių vykdymo priežiūrą atsakingas asmuo;</w:t>
      </w:r>
    </w:p>
    <w:p w14:paraId="2259E67A" w14:textId="07B7C964" w:rsidR="00B1589D" w:rsidRPr="00C04574" w:rsidRDefault="00B1589D" w:rsidP="00856684">
      <w:pPr>
        <w:pStyle w:val="Betarp"/>
        <w:ind w:firstLine="1247"/>
        <w:jc w:val="both"/>
      </w:pPr>
      <w:r w:rsidRPr="00C04574">
        <w:t>1</w:t>
      </w:r>
      <w:r w:rsidR="00C04574">
        <w:t>9</w:t>
      </w:r>
      <w:r w:rsidRPr="00C04574">
        <w:t>.</w:t>
      </w:r>
      <w:r w:rsidR="00C75CDA" w:rsidRPr="00C04574">
        <w:t>6</w:t>
      </w:r>
      <w:r w:rsidRPr="00C04574">
        <w:t>. Už sutarčių saugojimą atsakingas asmuo;</w:t>
      </w:r>
    </w:p>
    <w:p w14:paraId="2735BE9A" w14:textId="4D89B19A" w:rsidR="00B1589D" w:rsidRDefault="00B1589D" w:rsidP="00B1589D">
      <w:pPr>
        <w:pStyle w:val="Betarp"/>
        <w:ind w:firstLine="1247"/>
        <w:jc w:val="both"/>
      </w:pPr>
      <w:r w:rsidRPr="00C04574">
        <w:t>1</w:t>
      </w:r>
      <w:r w:rsidR="00C04574">
        <w:t>9</w:t>
      </w:r>
      <w:r w:rsidR="0087411E" w:rsidRPr="00C04574">
        <w:t>.</w:t>
      </w:r>
      <w:r w:rsidR="00C75CDA" w:rsidRPr="00C04574">
        <w:t>7</w:t>
      </w:r>
      <w:r w:rsidRPr="00C04574">
        <w:t>. CVP IS administratorius</w:t>
      </w:r>
      <w:r w:rsidR="00396B42">
        <w:t>;</w:t>
      </w:r>
    </w:p>
    <w:p w14:paraId="366F4A98" w14:textId="6F3D88B6" w:rsidR="00396B42" w:rsidRPr="00C04574" w:rsidRDefault="00396B42" w:rsidP="00B1589D">
      <w:pPr>
        <w:pStyle w:val="Betarp"/>
        <w:ind w:firstLine="1247"/>
        <w:jc w:val="both"/>
      </w:pPr>
      <w:r>
        <w:t>19.8. Teisininkas (Teisės ir personalo skyriaus specialista</w:t>
      </w:r>
      <w:r w:rsidR="00DC5001">
        <w:t>s</w:t>
      </w:r>
      <w:r>
        <w:t>).</w:t>
      </w:r>
    </w:p>
    <w:p w14:paraId="18DEA0F1" w14:textId="6AC9D81F" w:rsidR="00F243BF" w:rsidRDefault="00C04574" w:rsidP="005C1C00">
      <w:pPr>
        <w:spacing w:line="252" w:lineRule="auto"/>
        <w:ind w:firstLine="1276"/>
        <w:jc w:val="both"/>
      </w:pPr>
      <w:r w:rsidRPr="00C04574">
        <w:t>20</w:t>
      </w:r>
      <w:r w:rsidR="00F243BF" w:rsidRPr="00C04574">
        <w:t>. Administracijoje</w:t>
      </w:r>
      <w:r w:rsidR="004529C4" w:rsidRPr="00C04574">
        <w:t xml:space="preserve"> pirkimų procese dalyvaujančiais asmenimis</w:t>
      </w:r>
      <w:r w:rsidR="00F243BF" w:rsidRPr="00C04574">
        <w:t xml:space="preserve"> gali būti paskirti visi šio</w:t>
      </w:r>
      <w:r w:rsidR="006733A2" w:rsidRPr="00C04574">
        <w:t>s</w:t>
      </w:r>
      <w:r w:rsidR="00F243BF" w:rsidRPr="00C04574">
        <w:t xml:space="preserve"> </w:t>
      </w:r>
      <w:r w:rsidR="006733A2" w:rsidRPr="00C04574">
        <w:t>Tvarkos</w:t>
      </w:r>
      <w:r w:rsidR="00F243BF" w:rsidRPr="00C04574">
        <w:t xml:space="preserve"> 1</w:t>
      </w:r>
      <w:r w:rsidRPr="00C04574">
        <w:t>9</w:t>
      </w:r>
      <w:r w:rsidR="00F243BF" w:rsidRPr="00C04574">
        <w:t xml:space="preserve"> punkte išvardyti asmenys arba tam tikros jų funkcijos gali būti pavestos vienam ar keliems asmenims (struktūriniams padaliniams).</w:t>
      </w:r>
    </w:p>
    <w:p w14:paraId="4D3A0DBE" w14:textId="23E55FF0" w:rsidR="00EF66C5" w:rsidRPr="001F1C06" w:rsidRDefault="00C04574" w:rsidP="00C04574">
      <w:pPr>
        <w:spacing w:line="252" w:lineRule="auto"/>
        <w:ind w:firstLine="1276"/>
        <w:jc w:val="both"/>
      </w:pPr>
      <w:r w:rsidRPr="001F1C06">
        <w:t xml:space="preserve">21. </w:t>
      </w:r>
      <w:r w:rsidR="00EF66C5" w:rsidRPr="001F1C06">
        <w:t xml:space="preserve">Kiekvienas </w:t>
      </w:r>
      <w:r w:rsidR="0046152E" w:rsidRPr="001F1C06">
        <w:t>A</w:t>
      </w:r>
      <w:r w:rsidR="00EF66C5" w:rsidRPr="001F1C06">
        <w:t xml:space="preserve">dministracijos skyrius ar </w:t>
      </w:r>
      <w:r w:rsidR="00052CA5" w:rsidRPr="001F1C06">
        <w:t xml:space="preserve">struktūrinis </w:t>
      </w:r>
      <w:r w:rsidR="00EF66C5" w:rsidRPr="001F1C06">
        <w:t>padalinys/seniūnija</w:t>
      </w:r>
      <w:r w:rsidR="00115D31" w:rsidRPr="001F1C06">
        <w:t xml:space="preserve"> numato</w:t>
      </w:r>
      <w:r w:rsidR="00EF66C5" w:rsidRPr="001F1C06">
        <w:t xml:space="preserve"> </w:t>
      </w:r>
      <w:r w:rsidR="00396B42" w:rsidRPr="001F1C06">
        <w:t>Pirkimų inici</w:t>
      </w:r>
      <w:r w:rsidR="00600EAC" w:rsidRPr="001F1C06">
        <w:t>a</w:t>
      </w:r>
      <w:r w:rsidR="00396B42" w:rsidRPr="001F1C06">
        <w:t>torius</w:t>
      </w:r>
      <w:r w:rsidR="00115D31" w:rsidRPr="001F1C06">
        <w:t xml:space="preserve"> </w:t>
      </w:r>
      <w:r w:rsidR="00A251BE" w:rsidRPr="001F1C06">
        <w:t>ir Pirkimų organizatorius</w:t>
      </w:r>
      <w:r w:rsidR="00600EAC" w:rsidRPr="001F1C06">
        <w:t xml:space="preserve"> ir apie juos informuoja </w:t>
      </w:r>
      <w:r w:rsidR="001F1C06" w:rsidRPr="00C04574">
        <w:t>Už pirkimų planavimą</w:t>
      </w:r>
      <w:r w:rsidR="001F1C06" w:rsidRPr="00396B42">
        <w:t xml:space="preserve"> bei </w:t>
      </w:r>
      <w:r w:rsidR="001F1C06" w:rsidRPr="00C04574">
        <w:t>organizavimą ir pirkimų organizavimo priežiūrą atsaking</w:t>
      </w:r>
      <w:r w:rsidR="001F1C06">
        <w:t xml:space="preserve">ą </w:t>
      </w:r>
      <w:r w:rsidR="001F1C06" w:rsidRPr="00396B42">
        <w:t>asmen</w:t>
      </w:r>
      <w:r w:rsidR="001F1C06">
        <w:t>į</w:t>
      </w:r>
      <w:r w:rsidR="00A251BE" w:rsidRPr="001F1C06">
        <w:t>.</w:t>
      </w:r>
      <w:r w:rsidR="00115D31" w:rsidRPr="001F1C06">
        <w:t xml:space="preserve"> </w:t>
      </w:r>
      <w:r w:rsidR="00A251BE" w:rsidRPr="001F1C06">
        <w:t>Pirkimo organizatori</w:t>
      </w:r>
      <w:r w:rsidR="00BB772B" w:rsidRPr="001F1C06">
        <w:t xml:space="preserve">umi skiriamas skyriaus ar seniūnijos specialistas (įprastai kiekviename padalinyje </w:t>
      </w:r>
      <w:r w:rsidR="00DC5001">
        <w:t>P</w:t>
      </w:r>
      <w:r w:rsidR="00BB772B" w:rsidRPr="001F1C06">
        <w:t>irkimo organizatori</w:t>
      </w:r>
      <w:r w:rsidR="00DC5001">
        <w:t xml:space="preserve">ais </w:t>
      </w:r>
      <w:r w:rsidR="00BB772B" w:rsidRPr="001F1C06">
        <w:t xml:space="preserve">skiriami 1 ar 2 asmenys). </w:t>
      </w:r>
      <w:r w:rsidR="00EF66C5" w:rsidRPr="001F1C06">
        <w:t>Siekiant užtikrinti viešųjų pirkimų procesų skaidrumą,</w:t>
      </w:r>
      <w:r w:rsidR="00BB772B" w:rsidRPr="001F1C06">
        <w:t xml:space="preserve"> </w:t>
      </w:r>
      <w:r w:rsidR="001F1C06" w:rsidRPr="001F1C06">
        <w:t>P</w:t>
      </w:r>
      <w:r w:rsidR="00BB772B" w:rsidRPr="001F1C06">
        <w:t>irkimų iniciatoriai</w:t>
      </w:r>
      <w:r w:rsidR="00EF66C5" w:rsidRPr="001F1C06">
        <w:t xml:space="preserve"> negali būti jų inicijuojamų </w:t>
      </w:r>
      <w:r w:rsidR="00DC5001">
        <w:t>P</w:t>
      </w:r>
      <w:r w:rsidR="00EF66C5" w:rsidRPr="001F1C06">
        <w:t>irkimų organizatoriais, išskyrus nenumat</w:t>
      </w:r>
      <w:r w:rsidR="00A1170C" w:rsidRPr="001F1C06">
        <w:t>y</w:t>
      </w:r>
      <w:r w:rsidR="00EF66C5" w:rsidRPr="001F1C06">
        <w:t>tus labai skubius atvejus, žmogiškųjų išteklių trūkumą ir pan.</w:t>
      </w:r>
      <w:r w:rsidR="00052CA5" w:rsidRPr="001F1C06">
        <w:t xml:space="preserve"> </w:t>
      </w:r>
      <w:r w:rsidR="00EF66C5" w:rsidRPr="001F1C06">
        <w:t>aplinkybes.</w:t>
      </w:r>
    </w:p>
    <w:p w14:paraId="5F43D738" w14:textId="55848339" w:rsidR="005B4292" w:rsidRPr="001F1C06" w:rsidRDefault="00AD7E33" w:rsidP="00856684">
      <w:pPr>
        <w:pStyle w:val="Betarp"/>
        <w:ind w:firstLine="1247"/>
        <w:jc w:val="both"/>
        <w:rPr>
          <w:iCs/>
        </w:rPr>
      </w:pPr>
      <w:r>
        <w:rPr>
          <w:color w:val="000000" w:themeColor="text1"/>
        </w:rPr>
        <w:t>22</w:t>
      </w:r>
      <w:r w:rsidR="00017E68" w:rsidRPr="00856684">
        <w:rPr>
          <w:color w:val="000000" w:themeColor="text1"/>
        </w:rPr>
        <w:t xml:space="preserve">. </w:t>
      </w:r>
      <w:r w:rsidR="005B4292" w:rsidRPr="00856684">
        <w:rPr>
          <w:b/>
          <w:bCs/>
          <w:color w:val="000000" w:themeColor="text1"/>
        </w:rPr>
        <w:t xml:space="preserve">Už </w:t>
      </w:r>
      <w:r w:rsidR="005B4292" w:rsidRPr="00C04574">
        <w:rPr>
          <w:b/>
          <w:bCs/>
        </w:rPr>
        <w:t>pirkimų</w:t>
      </w:r>
      <w:r w:rsidR="00C75CDA" w:rsidRPr="00C04574">
        <w:rPr>
          <w:b/>
          <w:bCs/>
        </w:rPr>
        <w:t xml:space="preserve"> planavimą,</w:t>
      </w:r>
      <w:r w:rsidR="005B4292" w:rsidRPr="00C04574">
        <w:rPr>
          <w:b/>
          <w:bCs/>
        </w:rPr>
        <w:t xml:space="preserve"> organizavimą </w:t>
      </w:r>
      <w:r w:rsidR="005B4292" w:rsidRPr="00856684">
        <w:rPr>
          <w:b/>
          <w:bCs/>
          <w:color w:val="000000" w:themeColor="text1"/>
        </w:rPr>
        <w:t>ir pirkimų organizavimo priežiūrą</w:t>
      </w:r>
      <w:r w:rsidR="005B4292" w:rsidRPr="00856684">
        <w:rPr>
          <w:color w:val="000000" w:themeColor="text1"/>
        </w:rPr>
        <w:t xml:space="preserve"> atsakingo </w:t>
      </w:r>
      <w:r w:rsidR="005A028C" w:rsidRPr="00856684">
        <w:rPr>
          <w:color w:val="000000" w:themeColor="text1"/>
        </w:rPr>
        <w:t xml:space="preserve">Centralizuotų </w:t>
      </w:r>
      <w:r w:rsidR="005A028C" w:rsidRPr="00856684">
        <w:rPr>
          <w:iCs/>
          <w:color w:val="000000" w:themeColor="text1"/>
        </w:rPr>
        <w:t>v</w:t>
      </w:r>
      <w:r w:rsidR="005B4292" w:rsidRPr="00856684">
        <w:rPr>
          <w:iCs/>
          <w:color w:val="000000" w:themeColor="text1"/>
        </w:rPr>
        <w:t>iešųjų pirkimų</w:t>
      </w:r>
      <w:r w:rsidR="003A6678" w:rsidRPr="00856684">
        <w:rPr>
          <w:iCs/>
          <w:color w:val="000000" w:themeColor="text1"/>
        </w:rPr>
        <w:t xml:space="preserve"> </w:t>
      </w:r>
      <w:r w:rsidR="005B4292" w:rsidRPr="001F1C06">
        <w:rPr>
          <w:iCs/>
        </w:rPr>
        <w:t>skyriaus</w:t>
      </w:r>
      <w:r w:rsidR="001D6DFE" w:rsidRPr="001F1C06">
        <w:rPr>
          <w:iCs/>
        </w:rPr>
        <w:t xml:space="preserve"> </w:t>
      </w:r>
      <w:r w:rsidR="00BB772B" w:rsidRPr="001F1C06">
        <w:rPr>
          <w:iCs/>
        </w:rPr>
        <w:t>specialistų</w:t>
      </w:r>
      <w:r w:rsidR="005B4292" w:rsidRPr="001F1C06">
        <w:rPr>
          <w:iCs/>
        </w:rPr>
        <w:t xml:space="preserve"> funkcijos ir atsakomybė:</w:t>
      </w:r>
    </w:p>
    <w:p w14:paraId="63DFC594" w14:textId="143E4A37" w:rsidR="009216D5" w:rsidRPr="001F1C06" w:rsidRDefault="00052CA5" w:rsidP="00856684">
      <w:pPr>
        <w:pStyle w:val="Betarp"/>
        <w:ind w:firstLine="1247"/>
        <w:jc w:val="both"/>
        <w:rPr>
          <w:iCs/>
        </w:rPr>
      </w:pPr>
      <w:r w:rsidRPr="001F1C06">
        <w:t>22</w:t>
      </w:r>
      <w:r w:rsidR="00017E68" w:rsidRPr="001F1C06">
        <w:t>.1.</w:t>
      </w:r>
      <w:r w:rsidR="009216D5" w:rsidRPr="001F1C06">
        <w:rPr>
          <w:iCs/>
        </w:rPr>
        <w:t xml:space="preserve"> organizuoja</w:t>
      </w:r>
      <w:r w:rsidR="00B10790" w:rsidRPr="001F1C06">
        <w:rPr>
          <w:iCs/>
        </w:rPr>
        <w:t xml:space="preserve">, </w:t>
      </w:r>
      <w:r w:rsidR="001456BE" w:rsidRPr="001F1C06">
        <w:rPr>
          <w:iCs/>
        </w:rPr>
        <w:t>koordinuoja</w:t>
      </w:r>
      <w:r w:rsidR="00DC5001" w:rsidRPr="00A12AF9">
        <w:rPr>
          <w:iCs/>
        </w:rPr>
        <w:t>,</w:t>
      </w:r>
      <w:r w:rsidR="00DC5001" w:rsidRPr="00DC5001">
        <w:rPr>
          <w:iCs/>
          <w:color w:val="ED0000"/>
        </w:rPr>
        <w:t xml:space="preserve"> </w:t>
      </w:r>
      <w:r w:rsidR="00DC5001" w:rsidRPr="00A12AF9">
        <w:rPr>
          <w:iCs/>
        </w:rPr>
        <w:t>prižiūri ir kontroliuoja</w:t>
      </w:r>
      <w:r w:rsidR="001456BE" w:rsidRPr="00A12AF9">
        <w:rPr>
          <w:iCs/>
        </w:rPr>
        <w:t xml:space="preserve"> </w:t>
      </w:r>
      <w:r w:rsidR="009216D5" w:rsidRPr="001F1C06">
        <w:rPr>
          <w:iCs/>
        </w:rPr>
        <w:t>viešųjų pirkimų procedūras</w:t>
      </w:r>
      <w:r w:rsidR="005A028C" w:rsidRPr="001F1C06">
        <w:rPr>
          <w:iCs/>
        </w:rPr>
        <w:t>, taip pat centralizuotų viešųjų pirkimų procedūras</w:t>
      </w:r>
      <w:r w:rsidR="0087411E" w:rsidRPr="001F1C06">
        <w:rPr>
          <w:iCs/>
        </w:rPr>
        <w:t>;</w:t>
      </w:r>
    </w:p>
    <w:p w14:paraId="2A29EF20" w14:textId="75FD06DA" w:rsidR="00A05A3D" w:rsidRPr="001F1C06" w:rsidRDefault="00A05A3D" w:rsidP="00856684">
      <w:pPr>
        <w:pStyle w:val="Betarp"/>
        <w:ind w:firstLine="1247"/>
        <w:jc w:val="both"/>
        <w:rPr>
          <w:iCs/>
        </w:rPr>
      </w:pPr>
      <w:r w:rsidRPr="001F1C06">
        <w:rPr>
          <w:iCs/>
        </w:rPr>
        <w:t xml:space="preserve">22.2. </w:t>
      </w:r>
      <w:r w:rsidR="009042CA" w:rsidRPr="001F1C06">
        <w:rPr>
          <w:iCs/>
        </w:rPr>
        <w:t xml:space="preserve">per VIPIS sistemą </w:t>
      </w:r>
      <w:r w:rsidR="009E5F59" w:rsidRPr="001F1C06">
        <w:rPr>
          <w:iCs/>
        </w:rPr>
        <w:t>teikia Pirkimų iniciatori</w:t>
      </w:r>
      <w:r w:rsidR="009042CA" w:rsidRPr="001F1C06">
        <w:rPr>
          <w:iCs/>
        </w:rPr>
        <w:t xml:space="preserve">ų parengtas pirkimo paraiškas </w:t>
      </w:r>
      <w:r w:rsidR="0046152E" w:rsidRPr="001F1C06">
        <w:rPr>
          <w:iCs/>
        </w:rPr>
        <w:t>A</w:t>
      </w:r>
      <w:r w:rsidR="009042CA" w:rsidRPr="001F1C06">
        <w:rPr>
          <w:iCs/>
        </w:rPr>
        <w:t>dministracijos direktoriui tvirtinti;</w:t>
      </w:r>
    </w:p>
    <w:p w14:paraId="48A461B9" w14:textId="6CF87371" w:rsidR="005B4292" w:rsidRPr="001F1C06" w:rsidRDefault="009042CA" w:rsidP="00BF10C5">
      <w:pPr>
        <w:pStyle w:val="Betarp"/>
        <w:ind w:firstLine="1247"/>
        <w:jc w:val="both"/>
      </w:pPr>
      <w:r w:rsidRPr="001F1C06">
        <w:rPr>
          <w:iCs/>
        </w:rPr>
        <w:t>22.3.</w:t>
      </w:r>
      <w:r w:rsidR="005B4292" w:rsidRPr="001F1C06">
        <w:t xml:space="preserve"> </w:t>
      </w:r>
      <w:r w:rsidR="004B4A68" w:rsidRPr="001F1C06">
        <w:t>pagal</w:t>
      </w:r>
      <w:r w:rsidRPr="001F1C06">
        <w:t xml:space="preserve"> iš Pirkimų iniciatorių gautus pirkim</w:t>
      </w:r>
      <w:r w:rsidR="00E8564C" w:rsidRPr="001F1C06">
        <w:t>ų</w:t>
      </w:r>
      <w:r w:rsidR="004B4A68" w:rsidRPr="001F1C06">
        <w:t xml:space="preserve"> poreik</w:t>
      </w:r>
      <w:r w:rsidRPr="001F1C06">
        <w:t xml:space="preserve">ius, </w:t>
      </w:r>
      <w:r w:rsidR="000A7DD4" w:rsidRPr="001F1C06">
        <w:t xml:space="preserve">iki </w:t>
      </w:r>
      <w:r w:rsidR="00EE374A" w:rsidRPr="001F1C06">
        <w:t xml:space="preserve">sekančių </w:t>
      </w:r>
      <w:r w:rsidR="000A7DD4" w:rsidRPr="001F1C06">
        <w:t>met</w:t>
      </w:r>
      <w:r w:rsidR="00B4154E" w:rsidRPr="001F1C06">
        <w:t xml:space="preserve">ų </w:t>
      </w:r>
      <w:r w:rsidR="00EE374A" w:rsidRPr="001F1C06">
        <w:rPr>
          <w:b/>
        </w:rPr>
        <w:t>sausio 31</w:t>
      </w:r>
      <w:r w:rsidR="00EE374A" w:rsidRPr="001F1C06">
        <w:t xml:space="preserve"> </w:t>
      </w:r>
      <w:r w:rsidR="00B4154E" w:rsidRPr="001F1C06">
        <w:rPr>
          <w:b/>
        </w:rPr>
        <w:t>d.</w:t>
      </w:r>
      <w:r w:rsidR="00B4154E" w:rsidRPr="001F1C06">
        <w:t xml:space="preserve"> pa</w:t>
      </w:r>
      <w:r w:rsidR="005B4292" w:rsidRPr="001F1C06">
        <w:t>rengia</w:t>
      </w:r>
      <w:r w:rsidR="00B4154E" w:rsidRPr="001F1C06">
        <w:t>, suderina</w:t>
      </w:r>
      <w:r w:rsidRPr="001F1C06">
        <w:t xml:space="preserve"> ir teikia</w:t>
      </w:r>
      <w:r w:rsidR="005B4292" w:rsidRPr="001F1C06">
        <w:t xml:space="preserve"> Administracijos</w:t>
      </w:r>
      <w:r w:rsidRPr="001F1C06">
        <w:t xml:space="preserve"> direktoriui tvirtinti Administracijos </w:t>
      </w:r>
      <w:r w:rsidR="00A709C7" w:rsidRPr="001F1C06">
        <w:t xml:space="preserve">viešųjų </w:t>
      </w:r>
      <w:r w:rsidR="005B4292" w:rsidRPr="001F1C06">
        <w:t>pirkimų planą</w:t>
      </w:r>
      <w:r w:rsidRPr="001F1C06">
        <w:t xml:space="preserve"> ir jo pakeitimus</w:t>
      </w:r>
      <w:r w:rsidR="000A7DD4" w:rsidRPr="001F1C06">
        <w:t xml:space="preserve"> (</w:t>
      </w:r>
      <w:r w:rsidRPr="001F1C06">
        <w:t xml:space="preserve">jeigu </w:t>
      </w:r>
      <w:r w:rsidR="005B4292" w:rsidRPr="001F1C06">
        <w:t>esant poreikiui einamaisiais biudžetiniais metais tikslina ar papildo Administracijos pirkimų planą</w:t>
      </w:r>
      <w:r w:rsidR="000A7DD4" w:rsidRPr="001F1C06">
        <w:t xml:space="preserve">), </w:t>
      </w:r>
      <w:r w:rsidRPr="001F1C06">
        <w:t>skelbia Administracijos direktoriaus ar jo įgalioto asmens patvirtintą pirkimų planą</w:t>
      </w:r>
      <w:r w:rsidR="001D2DE4" w:rsidRPr="001F1C06">
        <w:t xml:space="preserve"> ir jo pakeitimus</w:t>
      </w:r>
      <w:r w:rsidR="000A7DD4" w:rsidRPr="001F1C06">
        <w:t xml:space="preserve"> Administracijos tinkla</w:t>
      </w:r>
      <w:r w:rsidR="001D2DE4" w:rsidRPr="001F1C06">
        <w:t>la</w:t>
      </w:r>
      <w:r w:rsidR="000A7DD4" w:rsidRPr="001F1C06">
        <w:t xml:space="preserve">pyje, </w:t>
      </w:r>
      <w:r w:rsidRPr="001F1C06">
        <w:t>skaičiuoja numatomų pirkimų vertes ir parenka pirkimo būdus</w:t>
      </w:r>
      <w:bookmarkStart w:id="9" w:name="_Hlk169176995"/>
      <w:r w:rsidR="000A7DD4" w:rsidRPr="001F1C06">
        <w:t>;</w:t>
      </w:r>
    </w:p>
    <w:bookmarkEnd w:id="9"/>
    <w:p w14:paraId="38A4FE51" w14:textId="2FFD8F2D" w:rsidR="00DD7F21" w:rsidRPr="001F1C06" w:rsidRDefault="000A7DD4" w:rsidP="00856684">
      <w:pPr>
        <w:pStyle w:val="Betarp"/>
        <w:ind w:firstLine="1247"/>
        <w:jc w:val="both"/>
      </w:pPr>
      <w:r w:rsidRPr="001F1C06">
        <w:t>22.4</w:t>
      </w:r>
      <w:r w:rsidR="00BD7F95" w:rsidRPr="001F1C06">
        <w:t>.</w:t>
      </w:r>
      <w:r w:rsidR="004A15C1" w:rsidRPr="001F1C06">
        <w:t xml:space="preserve"> pagal Administracijos direktoriaus ar jo įgalioto asmens patvirtintą Pirkimų planą rengia Administracijos </w:t>
      </w:r>
      <w:r w:rsidR="002D25B2" w:rsidRPr="001F1C06">
        <w:t>P</w:t>
      </w:r>
      <w:r w:rsidR="004A15C1" w:rsidRPr="001F1C06">
        <w:t>irkimų suvestinę ir ją ne vėliau nei iki einamųjų biudžetinių metų kovo 15 d., o patikslinus pirkimų planą – nedels</w:t>
      </w:r>
      <w:r w:rsidR="004503B6" w:rsidRPr="001F1C06">
        <w:t>iant</w:t>
      </w:r>
      <w:r w:rsidR="00B8760D" w:rsidRPr="001F1C06">
        <w:t>, skelbia</w:t>
      </w:r>
      <w:r w:rsidR="001D2DE4" w:rsidRPr="001F1C06">
        <w:t xml:space="preserve"> Viešųjų pirkimų įstatymo 26 straipsnio 1 dalyje nustatyta tvarka </w:t>
      </w:r>
      <w:r w:rsidR="00B8760D" w:rsidRPr="001F1C06">
        <w:t xml:space="preserve">CVP IS ir </w:t>
      </w:r>
      <w:r w:rsidR="00BD7F95" w:rsidRPr="001F1C06">
        <w:t>A</w:t>
      </w:r>
      <w:r w:rsidR="005B4292" w:rsidRPr="001F1C06">
        <w:t>dministracijo</w:t>
      </w:r>
      <w:r w:rsidR="00B8760D" w:rsidRPr="001F1C06">
        <w:t xml:space="preserve">s </w:t>
      </w:r>
      <w:r w:rsidR="00DD7F21" w:rsidRPr="001F1C06">
        <w:t>tinkla</w:t>
      </w:r>
      <w:r w:rsidR="001D2DE4" w:rsidRPr="001F1C06">
        <w:t>la</w:t>
      </w:r>
      <w:r w:rsidR="00DD7F21" w:rsidRPr="001F1C06">
        <w:t>pyje</w:t>
      </w:r>
      <w:r w:rsidR="002D25B2" w:rsidRPr="001F1C06">
        <w:t>;</w:t>
      </w:r>
    </w:p>
    <w:p w14:paraId="54C868A2" w14:textId="338BE890" w:rsidR="005B4292" w:rsidRPr="00856684" w:rsidRDefault="00915113" w:rsidP="00856684">
      <w:pPr>
        <w:pStyle w:val="Betarp"/>
        <w:ind w:firstLine="1247"/>
        <w:jc w:val="both"/>
        <w:rPr>
          <w:color w:val="000000" w:themeColor="text1"/>
        </w:rPr>
      </w:pPr>
      <w:r>
        <w:rPr>
          <w:color w:val="000000" w:themeColor="text1"/>
        </w:rPr>
        <w:t>2</w:t>
      </w:r>
      <w:r w:rsidR="004518EC">
        <w:rPr>
          <w:color w:val="000000" w:themeColor="text1"/>
        </w:rPr>
        <w:t>2</w:t>
      </w:r>
      <w:r w:rsidR="00BD7F95" w:rsidRPr="00856684">
        <w:rPr>
          <w:color w:val="000000" w:themeColor="text1"/>
        </w:rPr>
        <w:t>.</w:t>
      </w:r>
      <w:r w:rsidR="009524E3">
        <w:rPr>
          <w:color w:val="000000" w:themeColor="text1"/>
        </w:rPr>
        <w:t>5</w:t>
      </w:r>
      <w:r w:rsidR="00BD7F95" w:rsidRPr="00856684">
        <w:rPr>
          <w:color w:val="000000" w:themeColor="text1"/>
        </w:rPr>
        <w:t xml:space="preserve">. </w:t>
      </w:r>
      <w:r w:rsidR="005B4292" w:rsidRPr="00856684">
        <w:rPr>
          <w:color w:val="000000" w:themeColor="text1"/>
        </w:rPr>
        <w:t xml:space="preserve">CVP IS pildo </w:t>
      </w:r>
      <w:r w:rsidR="0003625E">
        <w:rPr>
          <w:color w:val="000000" w:themeColor="text1"/>
        </w:rPr>
        <w:t xml:space="preserve">metines pirkimų </w:t>
      </w:r>
      <w:r w:rsidR="009524E3">
        <w:rPr>
          <w:color w:val="000000" w:themeColor="text1"/>
        </w:rPr>
        <w:t xml:space="preserve">ataskaitas pagal </w:t>
      </w:r>
      <w:r w:rsidR="005B4292" w:rsidRPr="00856684">
        <w:rPr>
          <w:color w:val="000000" w:themeColor="text1"/>
        </w:rPr>
        <w:t>Viešųjų pirkimų įstatym</w:t>
      </w:r>
      <w:r w:rsidR="009524E3">
        <w:rPr>
          <w:color w:val="000000" w:themeColor="text1"/>
        </w:rPr>
        <w:t xml:space="preserve">o 96 straipsnio 2 dalies 2 punkto ir 3 dalies reikalavimus, </w:t>
      </w:r>
      <w:r w:rsidR="005B4292" w:rsidRPr="00856684">
        <w:rPr>
          <w:color w:val="000000" w:themeColor="text1"/>
        </w:rPr>
        <w:t>teikia j</w:t>
      </w:r>
      <w:r w:rsidR="009524E3">
        <w:rPr>
          <w:color w:val="000000" w:themeColor="text1"/>
        </w:rPr>
        <w:t>as</w:t>
      </w:r>
      <w:r w:rsidR="005B4292" w:rsidRPr="00856684">
        <w:rPr>
          <w:color w:val="000000" w:themeColor="text1"/>
        </w:rPr>
        <w:t xml:space="preserve"> Viešųjų pirkimų tarnybai (atspausdintas šios ataskaitos egzempliorius turi būti patvirtintas </w:t>
      </w:r>
      <w:r w:rsidR="004B5559">
        <w:rPr>
          <w:color w:val="000000" w:themeColor="text1"/>
        </w:rPr>
        <w:t>A</w:t>
      </w:r>
      <w:r w:rsidR="005B4292" w:rsidRPr="00856684">
        <w:rPr>
          <w:color w:val="000000" w:themeColor="text1"/>
        </w:rPr>
        <w:t>dministracijos direktoriaus ar jo įgalioto asmens parašu)</w:t>
      </w:r>
      <w:r w:rsidR="009524E3">
        <w:rPr>
          <w:color w:val="000000" w:themeColor="text1"/>
        </w:rPr>
        <w:t>;</w:t>
      </w:r>
    </w:p>
    <w:p w14:paraId="37DA9AC8" w14:textId="1D8CBC5D" w:rsidR="009524E3" w:rsidRPr="00856684" w:rsidRDefault="009524E3" w:rsidP="009524E3">
      <w:pPr>
        <w:pStyle w:val="Betarp"/>
        <w:ind w:firstLine="1247"/>
        <w:jc w:val="both"/>
        <w:rPr>
          <w:color w:val="000000" w:themeColor="text1"/>
        </w:rPr>
      </w:pPr>
      <w:r>
        <w:rPr>
          <w:color w:val="000000" w:themeColor="text1"/>
        </w:rPr>
        <w:lastRenderedPageBreak/>
        <w:t>2</w:t>
      </w:r>
      <w:r w:rsidR="004518EC">
        <w:rPr>
          <w:color w:val="000000" w:themeColor="text1"/>
        </w:rPr>
        <w:t>2</w:t>
      </w:r>
      <w:r w:rsidR="00BD7F95" w:rsidRPr="00856684">
        <w:rPr>
          <w:color w:val="000000" w:themeColor="text1"/>
        </w:rPr>
        <w:t>.6.</w:t>
      </w:r>
      <w:r w:rsidR="005B4292" w:rsidRPr="00856684">
        <w:rPr>
          <w:color w:val="000000" w:themeColor="text1"/>
        </w:rPr>
        <w:t xml:space="preserve"> rengia </w:t>
      </w:r>
      <w:r w:rsidR="00DC5001" w:rsidRPr="00A12AF9">
        <w:t>administracijos viešųjų pirkimų organizavimo ir vidaus kontrolės tvarkos aprašą</w:t>
      </w:r>
      <w:r w:rsidR="00F40062" w:rsidRPr="00856684">
        <w:rPr>
          <w:color w:val="000000" w:themeColor="text1"/>
        </w:rPr>
        <w:t>, viešųjų pirkimų komisijos darbo reglamentą</w:t>
      </w:r>
      <w:r w:rsidR="00692C7A" w:rsidRPr="00856684">
        <w:rPr>
          <w:color w:val="000000" w:themeColor="text1"/>
        </w:rPr>
        <w:t>;</w:t>
      </w:r>
    </w:p>
    <w:p w14:paraId="197CD4DA" w14:textId="50070585" w:rsidR="005B4292" w:rsidRDefault="009524E3" w:rsidP="00856684">
      <w:pPr>
        <w:pStyle w:val="Betarp"/>
        <w:ind w:firstLine="1247"/>
        <w:jc w:val="both"/>
        <w:rPr>
          <w:color w:val="000000" w:themeColor="text1"/>
        </w:rPr>
      </w:pPr>
      <w:r>
        <w:rPr>
          <w:color w:val="000000" w:themeColor="text1"/>
        </w:rPr>
        <w:t>2</w:t>
      </w:r>
      <w:r w:rsidR="004518EC">
        <w:rPr>
          <w:color w:val="000000" w:themeColor="text1"/>
        </w:rPr>
        <w:t>2</w:t>
      </w:r>
      <w:r w:rsidR="00BD7F95" w:rsidRPr="00856684">
        <w:rPr>
          <w:color w:val="000000" w:themeColor="text1"/>
        </w:rPr>
        <w:t>.7.</w:t>
      </w:r>
      <w:r w:rsidR="00692C7A" w:rsidRPr="00856684">
        <w:rPr>
          <w:color w:val="000000" w:themeColor="text1"/>
        </w:rPr>
        <w:t xml:space="preserve"> rengia ir derina</w:t>
      </w:r>
      <w:r w:rsidR="005B4292" w:rsidRPr="00856684">
        <w:rPr>
          <w:color w:val="000000" w:themeColor="text1"/>
        </w:rPr>
        <w:t xml:space="preserve"> su pirkimais susijusius vidaus dokumentus</w:t>
      </w:r>
      <w:r w:rsidR="00F22962" w:rsidRPr="00856684">
        <w:rPr>
          <w:color w:val="000000" w:themeColor="text1"/>
        </w:rPr>
        <w:t>: skelbimus</w:t>
      </w:r>
      <w:r w:rsidR="00DC5001">
        <w:rPr>
          <w:color w:val="000000" w:themeColor="text1"/>
        </w:rPr>
        <w:t>,</w:t>
      </w:r>
      <w:r w:rsidR="00F22962" w:rsidRPr="00856684">
        <w:rPr>
          <w:color w:val="000000" w:themeColor="text1"/>
        </w:rPr>
        <w:t xml:space="preserve"> pirkimų sąlygas</w:t>
      </w:r>
      <w:r w:rsidR="00DC5001">
        <w:rPr>
          <w:color w:val="000000" w:themeColor="text1"/>
        </w:rPr>
        <w:t>,</w:t>
      </w:r>
      <w:r w:rsidR="00F22962" w:rsidRPr="00856684">
        <w:rPr>
          <w:color w:val="000000" w:themeColor="text1"/>
        </w:rPr>
        <w:t xml:space="preserve"> </w:t>
      </w:r>
      <w:bookmarkStart w:id="10" w:name="_Hlk59535940"/>
      <w:r w:rsidR="00897DF1" w:rsidRPr="00856684">
        <w:rPr>
          <w:color w:val="000000" w:themeColor="text1"/>
        </w:rPr>
        <w:t>rinkos konsultacijas</w:t>
      </w:r>
      <w:r w:rsidR="00DC5001">
        <w:rPr>
          <w:color w:val="000000" w:themeColor="text1"/>
        </w:rPr>
        <w:t>;</w:t>
      </w:r>
      <w:r w:rsidR="00897DF1" w:rsidRPr="00856684">
        <w:rPr>
          <w:color w:val="000000" w:themeColor="text1"/>
        </w:rPr>
        <w:t xml:space="preserve"> </w:t>
      </w:r>
      <w:r w:rsidR="00F22962" w:rsidRPr="00856684">
        <w:rPr>
          <w:color w:val="000000" w:themeColor="text1"/>
        </w:rPr>
        <w:t xml:space="preserve">mažos vertės neskelbiamų pirkimų atveju – padeda juos parengti </w:t>
      </w:r>
      <w:r w:rsidR="00DC5001">
        <w:rPr>
          <w:color w:val="000000" w:themeColor="text1"/>
        </w:rPr>
        <w:t>P</w:t>
      </w:r>
      <w:r w:rsidR="00F22962" w:rsidRPr="00856684">
        <w:rPr>
          <w:color w:val="000000" w:themeColor="text1"/>
        </w:rPr>
        <w:t>irkimo organizatoriui;</w:t>
      </w:r>
      <w:bookmarkEnd w:id="10"/>
    </w:p>
    <w:p w14:paraId="00F1B1FF" w14:textId="5DCCEC94" w:rsidR="003616AC" w:rsidRPr="009524E3" w:rsidRDefault="009524E3" w:rsidP="00856684">
      <w:pPr>
        <w:pStyle w:val="Betarp"/>
        <w:ind w:firstLine="1247"/>
        <w:jc w:val="both"/>
      </w:pPr>
      <w:r>
        <w:rPr>
          <w:color w:val="000000" w:themeColor="text1"/>
        </w:rPr>
        <w:t>2</w:t>
      </w:r>
      <w:r w:rsidR="004518EC">
        <w:rPr>
          <w:color w:val="000000" w:themeColor="text1"/>
        </w:rPr>
        <w:t>2</w:t>
      </w:r>
      <w:r w:rsidR="003616AC">
        <w:rPr>
          <w:color w:val="000000" w:themeColor="text1"/>
        </w:rPr>
        <w:t>.8</w:t>
      </w:r>
      <w:r w:rsidR="003616AC" w:rsidRPr="009524E3">
        <w:t>. atlieka nuolatinę teisės aktų, reglamentuojančių pirkimus ir jų pakeitimų stebėseną</w:t>
      </w:r>
      <w:r w:rsidR="00BB248D" w:rsidRPr="009524E3">
        <w:t>;</w:t>
      </w:r>
    </w:p>
    <w:p w14:paraId="64FE7F71" w14:textId="2DAFC6FE" w:rsidR="005B4292" w:rsidRPr="00856684" w:rsidRDefault="009524E3" w:rsidP="00856684">
      <w:pPr>
        <w:pStyle w:val="Betarp"/>
        <w:ind w:firstLine="1247"/>
        <w:jc w:val="both"/>
        <w:rPr>
          <w:color w:val="000000" w:themeColor="text1"/>
        </w:rPr>
      </w:pPr>
      <w:r>
        <w:rPr>
          <w:color w:val="000000" w:themeColor="text1"/>
        </w:rPr>
        <w:t>2</w:t>
      </w:r>
      <w:r w:rsidR="004518EC">
        <w:rPr>
          <w:color w:val="000000" w:themeColor="text1"/>
        </w:rPr>
        <w:t>2</w:t>
      </w:r>
      <w:r>
        <w:rPr>
          <w:color w:val="000000" w:themeColor="text1"/>
        </w:rPr>
        <w:t>.</w:t>
      </w:r>
      <w:r w:rsidR="00BB248D">
        <w:rPr>
          <w:color w:val="000000" w:themeColor="text1"/>
        </w:rPr>
        <w:t>9</w:t>
      </w:r>
      <w:r w:rsidR="00BD7F95" w:rsidRPr="00856684">
        <w:rPr>
          <w:color w:val="000000" w:themeColor="text1"/>
        </w:rPr>
        <w:t>.</w:t>
      </w:r>
      <w:r w:rsidR="005B4292" w:rsidRPr="00856684">
        <w:rPr>
          <w:color w:val="000000" w:themeColor="text1"/>
        </w:rPr>
        <w:t xml:space="preserve"> rengia </w:t>
      </w:r>
      <w:r>
        <w:rPr>
          <w:color w:val="000000" w:themeColor="text1"/>
        </w:rPr>
        <w:t>ir derina Administracijos vidaus teisės aktus ir (ar) kitus dokumentus, susijusius su pirkimais</w:t>
      </w:r>
      <w:r w:rsidR="005B4292" w:rsidRPr="00856684">
        <w:rPr>
          <w:color w:val="000000" w:themeColor="text1"/>
        </w:rPr>
        <w:t>;</w:t>
      </w:r>
    </w:p>
    <w:p w14:paraId="126C0080" w14:textId="4DD145D1" w:rsidR="005B4292" w:rsidRPr="00856684" w:rsidRDefault="009524E3" w:rsidP="00856684">
      <w:pPr>
        <w:pStyle w:val="Betarp"/>
        <w:ind w:firstLine="1247"/>
        <w:jc w:val="both"/>
        <w:rPr>
          <w:color w:val="000000" w:themeColor="text1"/>
        </w:rPr>
      </w:pPr>
      <w:r>
        <w:rPr>
          <w:color w:val="000000" w:themeColor="text1"/>
        </w:rPr>
        <w:t>2</w:t>
      </w:r>
      <w:r w:rsidR="00A52E87">
        <w:rPr>
          <w:color w:val="000000" w:themeColor="text1"/>
        </w:rPr>
        <w:t>2</w:t>
      </w:r>
      <w:r w:rsidR="00BD7F95" w:rsidRPr="00856684">
        <w:rPr>
          <w:color w:val="000000" w:themeColor="text1"/>
        </w:rPr>
        <w:t>.</w:t>
      </w:r>
      <w:r w:rsidR="00BB248D">
        <w:rPr>
          <w:color w:val="000000" w:themeColor="text1"/>
        </w:rPr>
        <w:t>10</w:t>
      </w:r>
      <w:r w:rsidR="00BD7F95" w:rsidRPr="00856684">
        <w:rPr>
          <w:color w:val="000000" w:themeColor="text1"/>
        </w:rPr>
        <w:t>.</w:t>
      </w:r>
      <w:r w:rsidR="005B4292" w:rsidRPr="00856684">
        <w:rPr>
          <w:color w:val="000000" w:themeColor="text1"/>
        </w:rPr>
        <w:t xml:space="preserve"> </w:t>
      </w:r>
      <w:r>
        <w:rPr>
          <w:color w:val="000000" w:themeColor="text1"/>
        </w:rPr>
        <w:t>atlieka</w:t>
      </w:r>
      <w:r w:rsidR="005B4292" w:rsidRPr="00856684">
        <w:rPr>
          <w:color w:val="000000" w:themeColor="text1"/>
        </w:rPr>
        <w:t xml:space="preserve"> Administracijos vidaus dokumentų, susijusių su pirkimais</w:t>
      </w:r>
      <w:r w:rsidR="00692C7A" w:rsidRPr="00856684">
        <w:rPr>
          <w:color w:val="000000" w:themeColor="text1"/>
        </w:rPr>
        <w:t>,</w:t>
      </w:r>
      <w:r w:rsidR="00BB248D">
        <w:rPr>
          <w:color w:val="000000" w:themeColor="text1"/>
        </w:rPr>
        <w:t xml:space="preserve"> </w:t>
      </w:r>
      <w:r w:rsidR="00BB248D" w:rsidRPr="009524E3">
        <w:t xml:space="preserve">tarp jų ir </w:t>
      </w:r>
      <w:r w:rsidR="002D25B2" w:rsidRPr="005C2CA4">
        <w:t>P</w:t>
      </w:r>
      <w:r w:rsidR="00BB248D" w:rsidRPr="005C2CA4">
        <w:t xml:space="preserve">irkimų organizavimo </w:t>
      </w:r>
      <w:r w:rsidRPr="005C2CA4">
        <w:t>ir vidaus kontrolės</w:t>
      </w:r>
      <w:r w:rsidR="00BB248D" w:rsidRPr="009524E3">
        <w:t>,</w:t>
      </w:r>
      <w:r w:rsidR="005B4292" w:rsidRPr="009524E3">
        <w:t xml:space="preserve"> atitikt</w:t>
      </w:r>
      <w:r w:rsidRPr="009524E3">
        <w:t>ies</w:t>
      </w:r>
      <w:r w:rsidR="005B4292" w:rsidRPr="009524E3">
        <w:t xml:space="preserve"> galiojantiems teisės aktams</w:t>
      </w:r>
      <w:r w:rsidR="00BB248D" w:rsidRPr="009524E3">
        <w:t>, stebėseną</w:t>
      </w:r>
      <w:r w:rsidR="005B4292" w:rsidRPr="009524E3">
        <w:t xml:space="preserve"> ir, esant poreikiui, rengia jų pakeitim</w:t>
      </w:r>
      <w:r w:rsidR="005B4292" w:rsidRPr="00856684">
        <w:rPr>
          <w:color w:val="000000" w:themeColor="text1"/>
        </w:rPr>
        <w:t>us</w:t>
      </w:r>
      <w:r>
        <w:rPr>
          <w:color w:val="000000" w:themeColor="text1"/>
        </w:rPr>
        <w:t xml:space="preserve">, </w:t>
      </w:r>
      <w:r w:rsidR="00BD7F95" w:rsidRPr="00856684">
        <w:rPr>
          <w:color w:val="000000" w:themeColor="text1"/>
        </w:rPr>
        <w:t>A</w:t>
      </w:r>
      <w:r w:rsidR="005B4292" w:rsidRPr="00856684">
        <w:rPr>
          <w:color w:val="000000" w:themeColor="text1"/>
        </w:rPr>
        <w:t xml:space="preserve">dministracijos direktoriaus ar jo įgalioto asmens nustatyta tvarka juos derina ir teikia tvirtinti </w:t>
      </w:r>
      <w:r w:rsidR="00BD7F95" w:rsidRPr="00856684">
        <w:rPr>
          <w:color w:val="000000" w:themeColor="text1"/>
        </w:rPr>
        <w:t>A</w:t>
      </w:r>
      <w:r w:rsidR="005B4292" w:rsidRPr="00856684">
        <w:rPr>
          <w:color w:val="000000" w:themeColor="text1"/>
        </w:rPr>
        <w:t>dministracijos direktoriui ar jo įgaliotam asmeniui;</w:t>
      </w:r>
    </w:p>
    <w:p w14:paraId="6277D6D2" w14:textId="7A6BD11C" w:rsidR="005B4292" w:rsidRPr="00856684" w:rsidRDefault="00A02F35" w:rsidP="00856684">
      <w:pPr>
        <w:pStyle w:val="Betarp"/>
        <w:ind w:firstLine="1247"/>
        <w:jc w:val="both"/>
        <w:rPr>
          <w:color w:val="000000" w:themeColor="text1"/>
        </w:rPr>
      </w:pPr>
      <w:r>
        <w:rPr>
          <w:color w:val="000000" w:themeColor="text1"/>
        </w:rPr>
        <w:t>2</w:t>
      </w:r>
      <w:r w:rsidR="00A52E87">
        <w:rPr>
          <w:color w:val="000000" w:themeColor="text1"/>
        </w:rPr>
        <w:t>2.</w:t>
      </w:r>
      <w:r w:rsidR="00BB7E93" w:rsidRPr="00856684">
        <w:rPr>
          <w:color w:val="000000" w:themeColor="text1"/>
        </w:rPr>
        <w:t>1</w:t>
      </w:r>
      <w:r>
        <w:rPr>
          <w:color w:val="000000" w:themeColor="text1"/>
        </w:rPr>
        <w:t>1</w:t>
      </w:r>
      <w:r w:rsidR="00BB7E93" w:rsidRPr="00856684">
        <w:rPr>
          <w:color w:val="000000" w:themeColor="text1"/>
        </w:rPr>
        <w:t xml:space="preserve">. </w:t>
      </w:r>
      <w:r w:rsidR="00EC30C6" w:rsidRPr="00F0255A">
        <w:t>vykdo</w:t>
      </w:r>
      <w:r w:rsidR="00F0255A">
        <w:t xml:space="preserve"> skelbiamų</w:t>
      </w:r>
      <w:r w:rsidR="00EC30C6" w:rsidRPr="00F0255A">
        <w:t xml:space="preserve"> pirkimų sutarčių galiojimo pabaigos terminų pri</w:t>
      </w:r>
      <w:r w:rsidR="00A1271C" w:rsidRPr="00F0255A">
        <w:t>e</w:t>
      </w:r>
      <w:r w:rsidR="00EC30C6" w:rsidRPr="00F0255A">
        <w:t xml:space="preserve">žiūrą </w:t>
      </w:r>
      <w:r w:rsidR="00EC30C6">
        <w:rPr>
          <w:color w:val="000000" w:themeColor="text1"/>
        </w:rPr>
        <w:t xml:space="preserve">bei </w:t>
      </w:r>
      <w:r w:rsidR="005B4292" w:rsidRPr="00856684">
        <w:rPr>
          <w:color w:val="000000" w:themeColor="text1"/>
        </w:rPr>
        <w:t>dokumentų, privalomų skelbti Viešųjų pirkimų įstatyme nustatyta tvarka, paskelbimą ir priežiūrą;</w:t>
      </w:r>
    </w:p>
    <w:p w14:paraId="2A791ED1" w14:textId="7DEF801D" w:rsidR="005B4292" w:rsidRPr="008F3620" w:rsidRDefault="00A02F35" w:rsidP="00856684">
      <w:pPr>
        <w:pStyle w:val="Betarp"/>
        <w:ind w:firstLine="1247"/>
        <w:jc w:val="both"/>
        <w:rPr>
          <w:color w:val="00B0F0"/>
        </w:rPr>
      </w:pPr>
      <w:r>
        <w:rPr>
          <w:color w:val="000000" w:themeColor="text1"/>
        </w:rPr>
        <w:t>2</w:t>
      </w:r>
      <w:r w:rsidR="00A52E87">
        <w:rPr>
          <w:color w:val="000000" w:themeColor="text1"/>
        </w:rPr>
        <w:t>2</w:t>
      </w:r>
      <w:r w:rsidR="00BB7E93" w:rsidRPr="00856684">
        <w:rPr>
          <w:color w:val="000000" w:themeColor="text1"/>
        </w:rPr>
        <w:t>.1</w:t>
      </w:r>
      <w:r>
        <w:rPr>
          <w:color w:val="000000" w:themeColor="text1"/>
        </w:rPr>
        <w:t>2</w:t>
      </w:r>
      <w:r w:rsidR="00BB7E93" w:rsidRPr="00856684">
        <w:rPr>
          <w:color w:val="000000" w:themeColor="text1"/>
        </w:rPr>
        <w:t>.</w:t>
      </w:r>
      <w:r w:rsidR="005B4292" w:rsidRPr="00856684">
        <w:rPr>
          <w:color w:val="000000" w:themeColor="text1"/>
        </w:rPr>
        <w:t xml:space="preserve"> registruoja kiekvieną atliktą pirkimą pirkimų </w:t>
      </w:r>
      <w:r w:rsidR="00DF1D4A">
        <w:rPr>
          <w:color w:val="000000" w:themeColor="text1"/>
        </w:rPr>
        <w:t>registre</w:t>
      </w:r>
      <w:r w:rsidR="00F22962" w:rsidRPr="00856684">
        <w:rPr>
          <w:color w:val="000000" w:themeColor="text1"/>
        </w:rPr>
        <w:t xml:space="preserve"> (-uose);</w:t>
      </w:r>
    </w:p>
    <w:p w14:paraId="5DEB83F9" w14:textId="6B89B539" w:rsidR="00EC30C6" w:rsidRPr="00F0255A" w:rsidRDefault="00EC30C6" w:rsidP="00856684">
      <w:pPr>
        <w:pStyle w:val="Betarp"/>
        <w:ind w:firstLine="1247"/>
        <w:jc w:val="both"/>
      </w:pPr>
      <w:r w:rsidRPr="00F0255A">
        <w:t>2</w:t>
      </w:r>
      <w:r w:rsidR="00A52E87" w:rsidRPr="00F0255A">
        <w:t>2</w:t>
      </w:r>
      <w:r w:rsidRPr="00F0255A">
        <w:t>.13. analizuoja darbuotojų, dalyvaujančių visuose pirkimų proceso etapuose, poreikį ir teikia siūlymus Administracijos direktoriui dėl pirkimų organizavimo ir vidaus kontrolės sistemoje dalyvaujančių asmenų skyrimo;</w:t>
      </w:r>
    </w:p>
    <w:p w14:paraId="2D7F0229" w14:textId="7AD85D6D" w:rsidR="00EC30C6" w:rsidRPr="00F0255A" w:rsidRDefault="00EC30C6" w:rsidP="00856684">
      <w:pPr>
        <w:pStyle w:val="Betarp"/>
        <w:ind w:firstLine="1247"/>
        <w:jc w:val="both"/>
      </w:pPr>
      <w:r w:rsidRPr="00F0255A">
        <w:t>2</w:t>
      </w:r>
      <w:r w:rsidR="00A52E87" w:rsidRPr="00F0255A">
        <w:t>2</w:t>
      </w:r>
      <w:r w:rsidRPr="00F0255A">
        <w:t>.14. ne rečiau kaip kartą per metus peržiūri nešališkumo deklaracijų ir konfidencialumo pasižadėjimų registro duomenis, pateiktas privačių interesų deklaracijas ir patikrina, ar visi Viešųjų pirkimų komisijos nariai, ekspertai</w:t>
      </w:r>
      <w:r w:rsidR="0020438F" w:rsidRPr="00F0255A">
        <w:t xml:space="preserve">, Pirkimų iniciatoriai, Pirkimų organizatoriai, </w:t>
      </w:r>
      <w:r w:rsidR="009A3327" w:rsidRPr="00F0255A">
        <w:t>u</w:t>
      </w:r>
      <w:r w:rsidR="0020438F" w:rsidRPr="00F0255A">
        <w:t>ž pirkimų planavimą atsakingi asmenys yra pasirašę nešališkumo deklaracijas ir konfidencialumo pasižadėjimus bei deklaravę privačius interesus, kaip tai nurodyta Lietuvos Respublikos viešųjų ir privačių interesų derinimo įstatyme;</w:t>
      </w:r>
    </w:p>
    <w:p w14:paraId="7417D7D9" w14:textId="72E5B2BC" w:rsidR="0020438F" w:rsidRPr="00F0255A" w:rsidRDefault="0020438F" w:rsidP="00BD0F36">
      <w:pPr>
        <w:pStyle w:val="Betarp"/>
        <w:ind w:firstLine="1247"/>
        <w:jc w:val="both"/>
      </w:pPr>
      <w:r w:rsidRPr="00F0255A">
        <w:t>2</w:t>
      </w:r>
      <w:r w:rsidR="00A52E87" w:rsidRPr="00F0255A">
        <w:t>2</w:t>
      </w:r>
      <w:r w:rsidRPr="00F0255A">
        <w:t>.15. užtikrina, kad naujai paskirti Pirkimų iniciatoriai, Pirkimų organizatoriai, visi naujai sudarytos Viešųjų pirkimų komisijos nariai ir ekspertai, prieš pradėdami darbą, pasirašytų nešališkumo deklaraciją ir konfidencialumo pasižadėjimą, šiuos dokumentus užregistruoja elektroniniame registre ir saugo atskirai sudarytoje byloje;</w:t>
      </w:r>
    </w:p>
    <w:p w14:paraId="2B52A65B" w14:textId="64D86239" w:rsidR="005B4292" w:rsidRPr="00F0255A" w:rsidRDefault="00BD0F36" w:rsidP="00856684">
      <w:pPr>
        <w:pStyle w:val="Betarp"/>
        <w:ind w:firstLine="1247"/>
        <w:jc w:val="both"/>
      </w:pPr>
      <w:r w:rsidRPr="00F0255A">
        <w:t>2</w:t>
      </w:r>
      <w:r w:rsidR="00A52E87" w:rsidRPr="00F0255A">
        <w:t>2</w:t>
      </w:r>
      <w:r w:rsidR="00BB7E93" w:rsidRPr="00F0255A">
        <w:t>.1</w:t>
      </w:r>
      <w:r w:rsidR="00A52E87" w:rsidRPr="00F0255A">
        <w:t>6</w:t>
      </w:r>
      <w:r w:rsidR="005030F5" w:rsidRPr="00F0255A">
        <w:t>.</w:t>
      </w:r>
      <w:r w:rsidR="005B4292" w:rsidRPr="00F0255A">
        <w:t xml:space="preserve"> </w:t>
      </w:r>
      <w:r w:rsidR="00F22962" w:rsidRPr="00F0255A">
        <w:t>rengia ir derina sutarčių/susitarimų projektus, vykdo sutarčių prevencinę kontrolę; mažos vertės neskelbiamų pirkimų atveju – padeda sutartis parengti pirkimo organizatoriui;</w:t>
      </w:r>
    </w:p>
    <w:p w14:paraId="1CC4BBFD" w14:textId="0B6B9DD3" w:rsidR="005B4292" w:rsidRPr="00F0255A" w:rsidRDefault="00BD0F36" w:rsidP="00111DC2">
      <w:pPr>
        <w:pStyle w:val="Betarp"/>
        <w:ind w:firstLine="1247"/>
        <w:jc w:val="both"/>
      </w:pPr>
      <w:r w:rsidRPr="00F0255A">
        <w:t>2</w:t>
      </w:r>
      <w:r w:rsidR="00A52E87" w:rsidRPr="00F0255A">
        <w:t>2</w:t>
      </w:r>
      <w:r w:rsidR="00BB7E93" w:rsidRPr="00F0255A">
        <w:t>.1</w:t>
      </w:r>
      <w:r w:rsidR="00A52E87" w:rsidRPr="00F0255A">
        <w:t>7</w:t>
      </w:r>
      <w:r w:rsidR="00BB7E93" w:rsidRPr="00F0255A">
        <w:t>.</w:t>
      </w:r>
      <w:r w:rsidR="005B4292" w:rsidRPr="00F0255A">
        <w:t xml:space="preserve"> konsultuoja</w:t>
      </w:r>
      <w:r w:rsidR="005D4AF8" w:rsidRPr="00F0255A">
        <w:t xml:space="preserve"> </w:t>
      </w:r>
      <w:r w:rsidR="00111DC2" w:rsidRPr="00F0255A">
        <w:t>Įstaigų</w:t>
      </w:r>
      <w:r w:rsidR="00134558" w:rsidRPr="00F0255A">
        <w:t>,</w:t>
      </w:r>
      <w:r w:rsidR="005B4292" w:rsidRPr="00F0255A">
        <w:t xml:space="preserve"> Administracijos ir </w:t>
      </w:r>
      <w:r w:rsidRPr="00F0255A">
        <w:t>S</w:t>
      </w:r>
      <w:r w:rsidR="005B4292" w:rsidRPr="00F0255A">
        <w:t xml:space="preserve">eniūnijų darbuotojus </w:t>
      </w:r>
      <w:r w:rsidR="00A1271C" w:rsidRPr="00F0255A">
        <w:t>p</w:t>
      </w:r>
      <w:r w:rsidR="005B4292" w:rsidRPr="00F0255A">
        <w:t>irkimų vykdymo klausimais;</w:t>
      </w:r>
      <w:r w:rsidR="00A12AF9">
        <w:t xml:space="preserve"> </w:t>
      </w:r>
    </w:p>
    <w:p w14:paraId="426CA4F6" w14:textId="1B3A3A7C" w:rsidR="005B4292" w:rsidRPr="00F0255A" w:rsidRDefault="00BD0F36" w:rsidP="00856684">
      <w:pPr>
        <w:pStyle w:val="Betarp"/>
        <w:ind w:firstLine="1247"/>
        <w:jc w:val="both"/>
      </w:pPr>
      <w:r w:rsidRPr="00F0255A">
        <w:t>2</w:t>
      </w:r>
      <w:r w:rsidR="00A52E87" w:rsidRPr="00F0255A">
        <w:t>2</w:t>
      </w:r>
      <w:r w:rsidR="00134558" w:rsidRPr="00F0255A">
        <w:t>.</w:t>
      </w:r>
      <w:r w:rsidRPr="00F0255A">
        <w:t>1</w:t>
      </w:r>
      <w:r w:rsidR="00A52E87" w:rsidRPr="00F0255A">
        <w:t>8</w:t>
      </w:r>
      <w:r w:rsidR="00134558" w:rsidRPr="00F0255A">
        <w:t>.</w:t>
      </w:r>
      <w:r w:rsidR="005B4292" w:rsidRPr="00F0255A">
        <w:t xml:space="preserve"> </w:t>
      </w:r>
      <w:r w:rsidR="00C00858" w:rsidRPr="00F0255A">
        <w:t xml:space="preserve">suveda informaciją VIPIS sistemoje apie Komisijų atliekamuose pirkimuose </w:t>
      </w:r>
      <w:r w:rsidR="00A431F9" w:rsidRPr="00F0255A">
        <w:t>sudarytas pirkimo sutartis</w:t>
      </w:r>
      <w:r w:rsidR="00C00858" w:rsidRPr="00F0255A">
        <w:t xml:space="preserve">, užregistruoja jas VIPIS sutarčių registre </w:t>
      </w:r>
      <w:r w:rsidR="00A431F9" w:rsidRPr="00F0255A">
        <w:t>(SUT) ir perduoda jas bei jų pakeitimus Už sutarties saugojimą atsakingam asmeniui</w:t>
      </w:r>
      <w:r w:rsidR="00C00858" w:rsidRPr="00F0255A">
        <w:t>, jei pirkimo sutartis pasirašoma fiziniu parašu;</w:t>
      </w:r>
    </w:p>
    <w:p w14:paraId="2319E37F" w14:textId="4DAC9461" w:rsidR="009216D5" w:rsidRPr="00A431F9" w:rsidRDefault="00A431F9" w:rsidP="00856684">
      <w:pPr>
        <w:pStyle w:val="Betarp"/>
        <w:ind w:firstLine="1247"/>
        <w:jc w:val="both"/>
      </w:pPr>
      <w:r>
        <w:rPr>
          <w:color w:val="000000" w:themeColor="text1"/>
        </w:rPr>
        <w:t>2</w:t>
      </w:r>
      <w:r w:rsidR="00A52E87">
        <w:rPr>
          <w:color w:val="000000" w:themeColor="text1"/>
        </w:rPr>
        <w:t>2</w:t>
      </w:r>
      <w:r w:rsidR="00575E17">
        <w:rPr>
          <w:color w:val="000000" w:themeColor="text1"/>
        </w:rPr>
        <w:t>.</w:t>
      </w:r>
      <w:r w:rsidR="00A52E87">
        <w:rPr>
          <w:color w:val="000000" w:themeColor="text1"/>
        </w:rPr>
        <w:t>19</w:t>
      </w:r>
      <w:r w:rsidR="00134558" w:rsidRPr="00856684">
        <w:rPr>
          <w:color w:val="000000" w:themeColor="text1"/>
        </w:rPr>
        <w:t>.</w:t>
      </w:r>
      <w:r w:rsidR="009216D5" w:rsidRPr="00856684">
        <w:rPr>
          <w:color w:val="000000" w:themeColor="text1"/>
        </w:rPr>
        <w:t xml:space="preserve"> dalyvauja </w:t>
      </w:r>
      <w:r w:rsidR="00134558" w:rsidRPr="00856684">
        <w:rPr>
          <w:color w:val="000000" w:themeColor="text1"/>
        </w:rPr>
        <w:t>K</w:t>
      </w:r>
      <w:r w:rsidR="009216D5" w:rsidRPr="00856684">
        <w:rPr>
          <w:color w:val="000000" w:themeColor="text1"/>
        </w:rPr>
        <w:t xml:space="preserve">omisijų </w:t>
      </w:r>
      <w:r w:rsidR="009216D5" w:rsidRPr="00A431F9">
        <w:t xml:space="preserve">darbe, </w:t>
      </w:r>
      <w:r w:rsidR="00575E17" w:rsidRPr="00A431F9">
        <w:t xml:space="preserve">vadovaujantis lygiateisiškumo ir objektyvumo principais, </w:t>
      </w:r>
      <w:r w:rsidR="009216D5" w:rsidRPr="00A431F9">
        <w:t>vertina pasiūlymus;</w:t>
      </w:r>
    </w:p>
    <w:p w14:paraId="0FC5BF88" w14:textId="591C7D8B" w:rsidR="0059612F" w:rsidRPr="00856684" w:rsidRDefault="00A431F9" w:rsidP="00856684">
      <w:pPr>
        <w:pStyle w:val="Betarp"/>
        <w:ind w:firstLine="1247"/>
        <w:jc w:val="both"/>
        <w:rPr>
          <w:color w:val="000000" w:themeColor="text1"/>
        </w:rPr>
      </w:pPr>
      <w:r>
        <w:rPr>
          <w:color w:val="000000" w:themeColor="text1"/>
        </w:rPr>
        <w:t>2</w:t>
      </w:r>
      <w:r w:rsidR="00A52E87">
        <w:rPr>
          <w:color w:val="000000" w:themeColor="text1"/>
        </w:rPr>
        <w:t>2</w:t>
      </w:r>
      <w:r w:rsidR="00134558" w:rsidRPr="00856684">
        <w:rPr>
          <w:color w:val="000000" w:themeColor="text1"/>
        </w:rPr>
        <w:t>.</w:t>
      </w:r>
      <w:r w:rsidR="00EB21E9">
        <w:rPr>
          <w:color w:val="000000" w:themeColor="text1"/>
        </w:rPr>
        <w:t>2</w:t>
      </w:r>
      <w:r w:rsidR="00A52E87">
        <w:rPr>
          <w:color w:val="000000" w:themeColor="text1"/>
        </w:rPr>
        <w:t>0</w:t>
      </w:r>
      <w:r w:rsidR="00134558" w:rsidRPr="00A431F9">
        <w:t>.</w:t>
      </w:r>
      <w:r w:rsidR="009216D5" w:rsidRPr="00A431F9">
        <w:t xml:space="preserve"> </w:t>
      </w:r>
      <w:r w:rsidR="00BC24D3" w:rsidRPr="00A431F9">
        <w:t xml:space="preserve">vadovaujantis išsamumo principu </w:t>
      </w:r>
      <w:r w:rsidR="0059612F" w:rsidRPr="00856684">
        <w:rPr>
          <w:color w:val="000000" w:themeColor="text1"/>
        </w:rPr>
        <w:t>nagrinėja</w:t>
      </w:r>
      <w:r w:rsidR="00134558" w:rsidRPr="00856684">
        <w:rPr>
          <w:color w:val="000000" w:themeColor="text1"/>
        </w:rPr>
        <w:t xml:space="preserve"> tiekėjų</w:t>
      </w:r>
      <w:r w:rsidR="0059612F" w:rsidRPr="00856684">
        <w:rPr>
          <w:color w:val="000000" w:themeColor="text1"/>
        </w:rPr>
        <w:t xml:space="preserve"> pretenzijas, kai tai paveda </w:t>
      </w:r>
      <w:r w:rsidR="00134558" w:rsidRPr="00856684">
        <w:rPr>
          <w:color w:val="000000" w:themeColor="text1"/>
        </w:rPr>
        <w:t>A</w:t>
      </w:r>
      <w:r w:rsidR="0059612F" w:rsidRPr="00856684">
        <w:rPr>
          <w:color w:val="000000" w:themeColor="text1"/>
        </w:rPr>
        <w:t>dministracijos direktorius ar jo įgaliotas asmuo;</w:t>
      </w:r>
    </w:p>
    <w:p w14:paraId="48DFFE78" w14:textId="496C3A2D" w:rsidR="009216D5" w:rsidRPr="00856684" w:rsidRDefault="00A431F9" w:rsidP="00856684">
      <w:pPr>
        <w:pStyle w:val="Betarp"/>
        <w:ind w:firstLine="1247"/>
        <w:jc w:val="both"/>
        <w:rPr>
          <w:color w:val="000000" w:themeColor="text1"/>
        </w:rPr>
      </w:pPr>
      <w:r>
        <w:rPr>
          <w:color w:val="000000" w:themeColor="text1"/>
        </w:rPr>
        <w:t>2</w:t>
      </w:r>
      <w:r w:rsidR="00A52E87">
        <w:rPr>
          <w:color w:val="000000" w:themeColor="text1"/>
        </w:rPr>
        <w:t>2</w:t>
      </w:r>
      <w:r w:rsidR="00134558" w:rsidRPr="00856684">
        <w:rPr>
          <w:color w:val="000000" w:themeColor="text1"/>
        </w:rPr>
        <w:t>.2</w:t>
      </w:r>
      <w:r w:rsidR="00A52E87">
        <w:rPr>
          <w:color w:val="000000" w:themeColor="text1"/>
        </w:rPr>
        <w:t>1</w:t>
      </w:r>
      <w:r w:rsidR="00134558" w:rsidRPr="00856684">
        <w:rPr>
          <w:color w:val="000000" w:themeColor="text1"/>
        </w:rPr>
        <w:t>.</w:t>
      </w:r>
      <w:r w:rsidR="009216D5" w:rsidRPr="00856684">
        <w:rPr>
          <w:color w:val="000000" w:themeColor="text1"/>
        </w:rPr>
        <w:t xml:space="preserve"> </w:t>
      </w:r>
      <w:r w:rsidR="001456BE" w:rsidRPr="00856684">
        <w:rPr>
          <w:color w:val="000000" w:themeColor="text1"/>
        </w:rPr>
        <w:t xml:space="preserve">vykdo susirašinėjimą, </w:t>
      </w:r>
      <w:r w:rsidR="009216D5" w:rsidRPr="00856684">
        <w:rPr>
          <w:color w:val="000000" w:themeColor="text1"/>
        </w:rPr>
        <w:t>rengia dokumentus, susijusius su viešaisiais pirkimais, kontroliuojančioms institucijoms, teismams</w:t>
      </w:r>
      <w:r w:rsidR="001456BE" w:rsidRPr="00856684">
        <w:rPr>
          <w:color w:val="000000" w:themeColor="text1"/>
        </w:rPr>
        <w:t>;</w:t>
      </w:r>
      <w:r w:rsidR="00A12AF9">
        <w:rPr>
          <w:color w:val="000000" w:themeColor="text1"/>
        </w:rPr>
        <w:t xml:space="preserve"> esant poreikiui, atstovauja teismuose viešųjų pirkimų klausimais;</w:t>
      </w:r>
    </w:p>
    <w:p w14:paraId="5E1B4FD6" w14:textId="29578DBD" w:rsidR="00134558" w:rsidRPr="00856684" w:rsidRDefault="00A431F9" w:rsidP="00856684">
      <w:pPr>
        <w:pStyle w:val="Betarp"/>
        <w:ind w:firstLine="1247"/>
        <w:jc w:val="both"/>
        <w:rPr>
          <w:color w:val="000000" w:themeColor="text1"/>
        </w:rPr>
      </w:pPr>
      <w:r>
        <w:rPr>
          <w:color w:val="000000" w:themeColor="text1"/>
        </w:rPr>
        <w:t>2</w:t>
      </w:r>
      <w:r w:rsidR="00A52E87">
        <w:rPr>
          <w:color w:val="000000" w:themeColor="text1"/>
        </w:rPr>
        <w:t>2</w:t>
      </w:r>
      <w:r w:rsidR="00134558" w:rsidRPr="00856684">
        <w:rPr>
          <w:color w:val="000000" w:themeColor="text1"/>
        </w:rPr>
        <w:t>.2</w:t>
      </w:r>
      <w:r w:rsidR="00A52E87">
        <w:rPr>
          <w:color w:val="000000" w:themeColor="text1"/>
        </w:rPr>
        <w:t>2</w:t>
      </w:r>
      <w:r w:rsidR="00134558" w:rsidRPr="00856684">
        <w:rPr>
          <w:color w:val="000000" w:themeColor="text1"/>
        </w:rPr>
        <w:t>.</w:t>
      </w:r>
      <w:r w:rsidR="00364B61" w:rsidRPr="00856684">
        <w:rPr>
          <w:color w:val="000000" w:themeColor="text1"/>
        </w:rPr>
        <w:t xml:space="preserve"> prekių, paslaugų ar darbų poreikio formavimo etape, kreipiantis </w:t>
      </w:r>
      <w:r w:rsidR="00D700A4">
        <w:rPr>
          <w:color w:val="000000" w:themeColor="text1"/>
        </w:rPr>
        <w:t>P</w:t>
      </w:r>
      <w:r w:rsidR="00364B61" w:rsidRPr="00856684">
        <w:rPr>
          <w:color w:val="000000" w:themeColor="text1"/>
        </w:rPr>
        <w:t>irkimų iniciatoriui, derina galimybę prekes, paslaugas ar darbus įsigyti naudojantis CPO</w:t>
      </w:r>
      <w:r w:rsidR="00134558" w:rsidRPr="00856684">
        <w:rPr>
          <w:color w:val="000000" w:themeColor="text1"/>
        </w:rPr>
        <w:t xml:space="preserve"> LT</w:t>
      </w:r>
      <w:r w:rsidR="00364B61" w:rsidRPr="00856684">
        <w:rPr>
          <w:color w:val="000000" w:themeColor="text1"/>
        </w:rPr>
        <w:t xml:space="preserve"> elektroniniu katalogu</w:t>
      </w:r>
      <w:r w:rsidR="00134558" w:rsidRPr="00856684">
        <w:rPr>
          <w:color w:val="000000" w:themeColor="text1"/>
        </w:rPr>
        <w:t>;</w:t>
      </w:r>
    </w:p>
    <w:p w14:paraId="47680DB0" w14:textId="5EF58DE1" w:rsidR="00364B61" w:rsidRDefault="00A431F9" w:rsidP="00856684">
      <w:pPr>
        <w:pStyle w:val="Betarp"/>
        <w:ind w:firstLine="1247"/>
        <w:jc w:val="both"/>
        <w:rPr>
          <w:color w:val="000000" w:themeColor="text1"/>
        </w:rPr>
      </w:pPr>
      <w:r>
        <w:rPr>
          <w:color w:val="000000" w:themeColor="text1"/>
        </w:rPr>
        <w:t>2</w:t>
      </w:r>
      <w:r w:rsidR="00A52E87">
        <w:rPr>
          <w:color w:val="000000" w:themeColor="text1"/>
        </w:rPr>
        <w:t>2</w:t>
      </w:r>
      <w:r>
        <w:rPr>
          <w:color w:val="000000" w:themeColor="text1"/>
        </w:rPr>
        <w:t>.</w:t>
      </w:r>
      <w:r w:rsidR="00134558" w:rsidRPr="00856684">
        <w:rPr>
          <w:color w:val="000000" w:themeColor="text1"/>
        </w:rPr>
        <w:t>2</w:t>
      </w:r>
      <w:r w:rsidR="00A52E87">
        <w:rPr>
          <w:color w:val="000000" w:themeColor="text1"/>
        </w:rPr>
        <w:t>3</w:t>
      </w:r>
      <w:r w:rsidR="00134558" w:rsidRPr="00856684">
        <w:rPr>
          <w:color w:val="000000" w:themeColor="text1"/>
        </w:rPr>
        <w:t>.</w:t>
      </w:r>
      <w:r w:rsidR="00AA3525" w:rsidRPr="00856684">
        <w:rPr>
          <w:color w:val="000000" w:themeColor="text1"/>
        </w:rPr>
        <w:t xml:space="preserve"> </w:t>
      </w:r>
      <w:r w:rsidR="00364B61" w:rsidRPr="00856684">
        <w:rPr>
          <w:color w:val="000000" w:themeColor="text1"/>
        </w:rPr>
        <w:t xml:space="preserve">Administracijos direktoriaus ar jo įgalioto asmens pavedimu tiesiogiai vykdo prekių, paslaugų ar darbų pirkimus naudodamasis CPO </w:t>
      </w:r>
      <w:r w:rsidR="00134558" w:rsidRPr="00856684">
        <w:rPr>
          <w:color w:val="000000" w:themeColor="text1"/>
        </w:rPr>
        <w:t xml:space="preserve">LT </w:t>
      </w:r>
      <w:r w:rsidR="00364B61" w:rsidRPr="00856684">
        <w:rPr>
          <w:color w:val="000000" w:themeColor="text1"/>
        </w:rPr>
        <w:t>elektroniniu katalogu</w:t>
      </w:r>
      <w:r w:rsidR="0065401A">
        <w:rPr>
          <w:color w:val="000000" w:themeColor="text1"/>
        </w:rPr>
        <w:t>;</w:t>
      </w:r>
    </w:p>
    <w:p w14:paraId="49564D79" w14:textId="7446AA15" w:rsidR="0065401A" w:rsidRPr="00A431F9" w:rsidRDefault="00A431F9" w:rsidP="0065401A">
      <w:pPr>
        <w:pStyle w:val="Betarp"/>
        <w:ind w:firstLine="1247"/>
        <w:jc w:val="both"/>
      </w:pPr>
      <w:r w:rsidRPr="00A431F9">
        <w:t>2</w:t>
      </w:r>
      <w:r w:rsidR="00A52E87">
        <w:t>2</w:t>
      </w:r>
      <w:r w:rsidR="0065401A" w:rsidRPr="00A431F9">
        <w:t>.2</w:t>
      </w:r>
      <w:r w:rsidR="00A52E87">
        <w:t>4</w:t>
      </w:r>
      <w:r w:rsidR="0065401A" w:rsidRPr="00A431F9">
        <w:t>. nutraukus pirkimo sutartį dėl esminio sutarties pažeidimo – įtraukia tiekėjus į nepatikimų tiekėjų sąrašą;</w:t>
      </w:r>
    </w:p>
    <w:p w14:paraId="73E0C648" w14:textId="2296E75A" w:rsidR="0065401A" w:rsidRDefault="00A431F9" w:rsidP="0065401A">
      <w:pPr>
        <w:pStyle w:val="Betarp"/>
        <w:ind w:firstLine="1247"/>
        <w:jc w:val="both"/>
      </w:pPr>
      <w:r w:rsidRPr="007446FD">
        <w:t>2</w:t>
      </w:r>
      <w:r w:rsidR="00A52E87">
        <w:t>2</w:t>
      </w:r>
      <w:r w:rsidR="0065401A" w:rsidRPr="007446FD">
        <w:t>.2</w:t>
      </w:r>
      <w:r w:rsidR="00A52E87">
        <w:t>5</w:t>
      </w:r>
      <w:r w:rsidR="0065401A" w:rsidRPr="007446FD">
        <w:t xml:space="preserve">. įtraukia tiekėjus į melagingą informaciją pateikusių tiekėjų sąrašą, jei pirkimo procedūrų metu tiekėjas nuslėpė ar pateikė melagingą informaciją, kaip nustatyta Viešųjų pirkimų </w:t>
      </w:r>
      <w:r w:rsidR="0065401A" w:rsidRPr="007446FD">
        <w:lastRenderedPageBreak/>
        <w:t>įstatymo 46 straipsnio 4 dalies 4 punkte</w:t>
      </w:r>
      <w:r w:rsidR="007446FD" w:rsidRPr="007446FD">
        <w:t xml:space="preserve"> (šią informaciją Už pirkimų planavimą, organizavimą organizavimo priežiūrą atsakingam asmeniui taip pat gali perduoti Pirkimų organizatorius arba Komisija)</w:t>
      </w:r>
      <w:r w:rsidR="0065401A" w:rsidRPr="007446FD">
        <w:t>;</w:t>
      </w:r>
    </w:p>
    <w:p w14:paraId="57AD8F24" w14:textId="199053B4" w:rsidR="0065401A" w:rsidRPr="00F0255A" w:rsidRDefault="007446FD" w:rsidP="007446FD">
      <w:pPr>
        <w:pStyle w:val="Betarp"/>
        <w:ind w:firstLine="1247"/>
        <w:jc w:val="both"/>
      </w:pPr>
      <w:r>
        <w:t>2</w:t>
      </w:r>
      <w:r w:rsidR="00A52E87">
        <w:t>2</w:t>
      </w:r>
      <w:r>
        <w:t>.2</w:t>
      </w:r>
      <w:r w:rsidR="00A52E87">
        <w:t>6</w:t>
      </w:r>
      <w:r>
        <w:t xml:space="preserve">. </w:t>
      </w:r>
      <w:r w:rsidR="007815B7" w:rsidRPr="00F0255A">
        <w:t>Už sutarčių vykdymą atsakingam asmeniui inici</w:t>
      </w:r>
      <w:r w:rsidR="004D047B" w:rsidRPr="00F0255A">
        <w:t>j</w:t>
      </w:r>
      <w:r w:rsidR="007815B7" w:rsidRPr="00F0255A">
        <w:t xml:space="preserve">avus pirkimo sutarties sąlygų keitimą, </w:t>
      </w:r>
      <w:r w:rsidRPr="00F0255A">
        <w:t>už</w:t>
      </w:r>
      <w:r w:rsidR="0065401A" w:rsidRPr="00F0255A">
        <w:t>pildo viešųjų pirkimų sutarties keitimo procedūros patikros lapą (T</w:t>
      </w:r>
      <w:r w:rsidR="006B7A79" w:rsidRPr="00F0255A">
        <w:t xml:space="preserve">varkos </w:t>
      </w:r>
      <w:r w:rsidR="00490EE1" w:rsidRPr="00F0255A">
        <w:t>7</w:t>
      </w:r>
      <w:r w:rsidR="0065401A" w:rsidRPr="00F0255A">
        <w:t xml:space="preserve"> priedas)</w:t>
      </w:r>
      <w:r w:rsidR="00091598" w:rsidRPr="00F0255A">
        <w:t>, nustatęs, kad numatomų keisti sutarties sąlygų keitimo galimybė buvo nustatyta sutartyje arba atitinka Viešųjų pirkimų 89 straipsnio</w:t>
      </w:r>
      <w:r w:rsidR="00FF38AE" w:rsidRPr="00F0255A">
        <w:t xml:space="preserve"> </w:t>
      </w:r>
      <w:r w:rsidR="00091598" w:rsidRPr="00F0255A">
        <w:t>išvardintus atvejus,</w:t>
      </w:r>
      <w:r w:rsidR="006B7A79" w:rsidRPr="00F0255A">
        <w:t xml:space="preserve"> </w:t>
      </w:r>
      <w:r w:rsidR="00091598" w:rsidRPr="00F0255A">
        <w:t xml:space="preserve">rengia </w:t>
      </w:r>
      <w:r w:rsidR="006B7A79" w:rsidRPr="00F0255A">
        <w:t>sutarčių pratęsimo, keitimo ir nutraukimo projektus</w:t>
      </w:r>
      <w:r w:rsidR="00091598" w:rsidRPr="00F0255A">
        <w:t xml:space="preserve"> (susitarim</w:t>
      </w:r>
      <w:r w:rsidR="006B7A79" w:rsidRPr="00F0255A">
        <w:t>us</w:t>
      </w:r>
      <w:r w:rsidR="00091598" w:rsidRPr="00F0255A">
        <w:t xml:space="preserve">) </w:t>
      </w:r>
      <w:r w:rsidR="0065401A" w:rsidRPr="00F0255A">
        <w:t>ir perduoda j</w:t>
      </w:r>
      <w:r w:rsidR="006B7A79" w:rsidRPr="00F0255A">
        <w:t>uos</w:t>
      </w:r>
      <w:r w:rsidR="0065401A" w:rsidRPr="00F0255A">
        <w:t xml:space="preserve"> </w:t>
      </w:r>
      <w:r w:rsidR="00FB0610" w:rsidRPr="00F0255A">
        <w:t>u</w:t>
      </w:r>
      <w:r w:rsidR="0065401A" w:rsidRPr="00F0255A">
        <w:t xml:space="preserve">ž </w:t>
      </w:r>
      <w:r w:rsidR="00091598" w:rsidRPr="00F0255A">
        <w:t>sutarčių vykdymo priežiūrą atsakingam asmeniui</w:t>
      </w:r>
      <w:r w:rsidR="00224965" w:rsidRPr="00F0255A">
        <w:t>, kuris jį</w:t>
      </w:r>
      <w:r w:rsidR="00321737" w:rsidRPr="00F0255A">
        <w:t xml:space="preserve"> derina </w:t>
      </w:r>
      <w:r w:rsidR="004D047B" w:rsidRPr="00F0255A">
        <w:t>DVS</w:t>
      </w:r>
      <w:r w:rsidR="00321737" w:rsidRPr="00F0255A">
        <w:t xml:space="preserve"> pagal Tvarkos 5 priedą</w:t>
      </w:r>
      <w:r w:rsidR="00490EE1" w:rsidRPr="00F0255A">
        <w:t>;</w:t>
      </w:r>
    </w:p>
    <w:p w14:paraId="3C967B08" w14:textId="62EA6A00" w:rsidR="006B7A79" w:rsidRDefault="006B7A79" w:rsidP="007446FD">
      <w:pPr>
        <w:pStyle w:val="Betarp"/>
        <w:ind w:firstLine="1247"/>
        <w:jc w:val="both"/>
      </w:pPr>
      <w:r>
        <w:t>2</w:t>
      </w:r>
      <w:r w:rsidR="00A52E87">
        <w:t>2</w:t>
      </w:r>
      <w:r>
        <w:t>.2</w:t>
      </w:r>
      <w:r w:rsidR="00A52E87">
        <w:t>7</w:t>
      </w:r>
      <w:r>
        <w:t xml:space="preserve">. </w:t>
      </w:r>
      <w:r w:rsidR="00A52E87">
        <w:t xml:space="preserve">kaupia ir tvarko pirkimų dokumentus, </w:t>
      </w:r>
      <w:r>
        <w:t>saugo pasibaigusių pirkimų bylas ir organizuoja pirkimų bylų perdavimą į archyvą;</w:t>
      </w:r>
    </w:p>
    <w:p w14:paraId="536C6FBB" w14:textId="6AA92E90" w:rsidR="006B7A79" w:rsidRDefault="006B7A79" w:rsidP="007446FD">
      <w:pPr>
        <w:pStyle w:val="Betarp"/>
        <w:ind w:firstLine="1247"/>
        <w:jc w:val="both"/>
      </w:pPr>
      <w:r>
        <w:t>2</w:t>
      </w:r>
      <w:r w:rsidR="00A52E87">
        <w:t>2</w:t>
      </w:r>
      <w:r>
        <w:t>.2</w:t>
      </w:r>
      <w:r w:rsidR="00A52E87">
        <w:t>8</w:t>
      </w:r>
      <w:r>
        <w:t>.</w:t>
      </w:r>
      <w:r w:rsidR="00A52E87">
        <w:t xml:space="preserve"> pagal poreikį kaupia ir rengia statistinę informaciją apie Administracijos atliktus ir atliekamus viešuosius pirkimus;</w:t>
      </w:r>
      <w:r w:rsidR="00A12AF9">
        <w:t xml:space="preserve"> rengia ir teikia informaciją administracijos direktoriui;</w:t>
      </w:r>
    </w:p>
    <w:p w14:paraId="5F0F658F" w14:textId="7014380E" w:rsidR="00A52E87" w:rsidRDefault="00A52E87" w:rsidP="007446FD">
      <w:pPr>
        <w:pStyle w:val="Betarp"/>
        <w:ind w:firstLine="1247"/>
        <w:jc w:val="both"/>
        <w:rPr>
          <w:bCs/>
        </w:rPr>
      </w:pPr>
      <w:r>
        <w:t xml:space="preserve">22.29. </w:t>
      </w:r>
      <w:r w:rsidRPr="00A52E87">
        <w:rPr>
          <w:bCs/>
        </w:rPr>
        <w:t>vykdo interesų konfliktų prevenciją;</w:t>
      </w:r>
    </w:p>
    <w:p w14:paraId="323465A5" w14:textId="50E7EDA4" w:rsidR="00A52E87" w:rsidRPr="00F0255A" w:rsidRDefault="00A52E87" w:rsidP="00A52E87">
      <w:pPr>
        <w:pStyle w:val="Betarp"/>
        <w:ind w:firstLine="1247"/>
        <w:jc w:val="both"/>
        <w:rPr>
          <w:bCs/>
        </w:rPr>
      </w:pPr>
      <w:r w:rsidRPr="00F0255A">
        <w:t>22.30.</w:t>
      </w:r>
      <w:r w:rsidRPr="00F0255A">
        <w:rPr>
          <w:bCs/>
        </w:rPr>
        <w:t xml:space="preserve"> </w:t>
      </w:r>
      <w:r w:rsidR="008117AF" w:rsidRPr="00F0255A">
        <w:rPr>
          <w:bCs/>
        </w:rPr>
        <w:t>tarptautinių, supaprastin</w:t>
      </w:r>
      <w:r w:rsidR="00F0255A" w:rsidRPr="00F0255A">
        <w:rPr>
          <w:bCs/>
        </w:rPr>
        <w:t>t</w:t>
      </w:r>
      <w:r w:rsidR="008117AF" w:rsidRPr="00F0255A">
        <w:rPr>
          <w:bCs/>
        </w:rPr>
        <w:t>ų, įskaitant mažos vertės sk</w:t>
      </w:r>
      <w:r w:rsidR="008117AF" w:rsidRPr="008117AF">
        <w:rPr>
          <w:bCs/>
        </w:rPr>
        <w:t>elbiamų pirkimų</w:t>
      </w:r>
      <w:r w:rsidRPr="008117AF">
        <w:rPr>
          <w:bCs/>
        </w:rPr>
        <w:t xml:space="preserve"> atvejais vykdo </w:t>
      </w:r>
      <w:r w:rsidRPr="00F0255A">
        <w:rPr>
          <w:bCs/>
        </w:rPr>
        <w:t>sutarčių įvykdymo užtikrinimų kontrolę</w:t>
      </w:r>
      <w:r w:rsidR="00C325FC" w:rsidRPr="00F0255A">
        <w:rPr>
          <w:bCs/>
        </w:rPr>
        <w:t>;</w:t>
      </w:r>
    </w:p>
    <w:p w14:paraId="65A9C844" w14:textId="06A7B2B7" w:rsidR="00007CF8" w:rsidRDefault="00007CF8" w:rsidP="00007CF8">
      <w:pPr>
        <w:pStyle w:val="Betarp"/>
        <w:ind w:firstLine="1247"/>
        <w:jc w:val="both"/>
        <w:rPr>
          <w:bCs/>
          <w:iCs/>
        </w:rPr>
      </w:pPr>
      <w:r w:rsidRPr="00F0255A">
        <w:rPr>
          <w:bCs/>
          <w:iCs/>
        </w:rPr>
        <w:t>22.31. per 15 dienų nuo pirkimo sutarties sudarymo arba jų pakeitimo, bet ne vėliau kaip iki pirmojo mokėjimo, pirkimo sutartį ir laimėjusį pasiūlymą skelbia CVP IS;</w:t>
      </w:r>
    </w:p>
    <w:p w14:paraId="791C3A44" w14:textId="19529D9D" w:rsidR="002865D8" w:rsidRPr="002865D8" w:rsidRDefault="002865D8" w:rsidP="002865D8">
      <w:pPr>
        <w:widowControl w:val="0"/>
        <w:tabs>
          <w:tab w:val="left" w:pos="1276"/>
        </w:tabs>
        <w:suppressAutoHyphens/>
        <w:ind w:firstLine="1276"/>
        <w:jc w:val="both"/>
      </w:pPr>
      <w:r w:rsidRPr="002865D8">
        <w:rPr>
          <w:bCs/>
          <w:iCs/>
        </w:rPr>
        <w:t xml:space="preserve">22.32. </w:t>
      </w:r>
      <w:r w:rsidRPr="002865D8">
        <w:t>vertina, ar sutarties galiojimo metu pateiktas sutarties įvykdymo užtikrinimas ar jo pratęsimas bei pagal savo pirkimų specifiką kiti dokumentai (pvz., Statybos darbų privalomieji draudimai, Rangovo ir projektuotojo civilinės atsakomybės privalomieji draudimai ir pan.) atitinka pirkimo dokumentų ir (ar) sutarties sąlygas ir, esant netikslumų, kreipiasi į tiekėją dėl tokio sutarties įvykdymo užtikrinimo ar kitų reikalaujamų dokumentų patikslinimo;</w:t>
      </w:r>
    </w:p>
    <w:p w14:paraId="6A7FD57E" w14:textId="3C8753E5" w:rsidR="002865D8" w:rsidRPr="002865D8" w:rsidRDefault="002865D8" w:rsidP="002865D8">
      <w:pPr>
        <w:widowControl w:val="0"/>
        <w:tabs>
          <w:tab w:val="left" w:pos="1276"/>
        </w:tabs>
        <w:suppressAutoHyphens/>
        <w:ind w:firstLine="1276"/>
        <w:jc w:val="both"/>
      </w:pPr>
      <w:r w:rsidRPr="002865D8">
        <w:t>22.33. kontroliuoja sutarties įvykdymo užtikrinimo ir (ar) kitų pirkimo dokumentuose ir (ar) sutarties sąlygose reikalaujamų dokumentų galiojimą sutartyje nustatytais terminais ir sąlygomis;</w:t>
      </w:r>
    </w:p>
    <w:p w14:paraId="76CAA6C0" w14:textId="546DAD5B" w:rsidR="008D4586" w:rsidRPr="00F0255A" w:rsidRDefault="008D4586" w:rsidP="00007CF8">
      <w:pPr>
        <w:pStyle w:val="Betarp"/>
        <w:ind w:firstLine="1247"/>
        <w:jc w:val="both"/>
        <w:rPr>
          <w:bCs/>
          <w:iCs/>
        </w:rPr>
      </w:pPr>
      <w:r w:rsidRPr="00F0255A">
        <w:rPr>
          <w:bCs/>
          <w:iCs/>
        </w:rPr>
        <w:t>22.3</w:t>
      </w:r>
      <w:r w:rsidR="002865D8">
        <w:rPr>
          <w:bCs/>
          <w:iCs/>
        </w:rPr>
        <w:t>4</w:t>
      </w:r>
      <w:r w:rsidRPr="00F0255A">
        <w:rPr>
          <w:bCs/>
          <w:iCs/>
        </w:rPr>
        <w:t xml:space="preserve">. </w:t>
      </w:r>
      <w:bookmarkStart w:id="11" w:name="_Hlk174107411"/>
      <w:r w:rsidRPr="00F0255A">
        <w:rPr>
          <w:bCs/>
          <w:iCs/>
        </w:rPr>
        <w:t>bendradarbiauja su kitais Tvarkos apraše nurodytais pirkimų procese dalyvaujančiais asmenimis, siekdami sklandaus pirkimų organizavimo, vykdymo ir vidaus kontrolės proceso bei pirkimų tikslų;</w:t>
      </w:r>
    </w:p>
    <w:bookmarkEnd w:id="11"/>
    <w:p w14:paraId="7C47BE1D" w14:textId="3B3C8580" w:rsidR="00C325FC" w:rsidRPr="00185F95" w:rsidRDefault="00C325FC" w:rsidP="00C325FC">
      <w:pPr>
        <w:pStyle w:val="Betarp"/>
        <w:ind w:firstLine="1247"/>
        <w:jc w:val="both"/>
        <w:rPr>
          <w:color w:val="000000" w:themeColor="text1"/>
        </w:rPr>
      </w:pPr>
      <w:r>
        <w:t>22.3</w:t>
      </w:r>
      <w:r w:rsidR="002865D8">
        <w:t>5</w:t>
      </w:r>
      <w:r>
        <w:t xml:space="preserve">. </w:t>
      </w:r>
      <w:r w:rsidRPr="00856684">
        <w:rPr>
          <w:color w:val="000000" w:themeColor="text1"/>
        </w:rPr>
        <w:t>už savo veiklą atsako pagal Lietuvos Respublikos įstatymus.</w:t>
      </w:r>
    </w:p>
    <w:p w14:paraId="0359140C" w14:textId="52BEBA39" w:rsidR="005B4292" w:rsidRPr="00856684" w:rsidRDefault="00C325FC" w:rsidP="00856684">
      <w:pPr>
        <w:pStyle w:val="Betarp"/>
        <w:ind w:firstLine="1247"/>
        <w:jc w:val="both"/>
        <w:rPr>
          <w:b/>
          <w:bCs/>
          <w:iCs/>
          <w:color w:val="000000" w:themeColor="text1"/>
        </w:rPr>
      </w:pPr>
      <w:r>
        <w:rPr>
          <w:color w:val="000000" w:themeColor="text1"/>
        </w:rPr>
        <w:t>23</w:t>
      </w:r>
      <w:r w:rsidR="00D57937" w:rsidRPr="00856684">
        <w:rPr>
          <w:color w:val="000000" w:themeColor="text1"/>
        </w:rPr>
        <w:t xml:space="preserve">. </w:t>
      </w:r>
      <w:r w:rsidR="005B4292" w:rsidRPr="00856684">
        <w:rPr>
          <w:b/>
          <w:color w:val="000000" w:themeColor="text1"/>
        </w:rPr>
        <w:t>Pirkimų</w:t>
      </w:r>
      <w:r w:rsidR="005B4292" w:rsidRPr="00856684">
        <w:rPr>
          <w:b/>
          <w:bCs/>
          <w:iCs/>
          <w:color w:val="000000" w:themeColor="text1"/>
        </w:rPr>
        <w:t xml:space="preserve"> iniciatoriaus funkcijos ir atsakomybė:</w:t>
      </w:r>
    </w:p>
    <w:p w14:paraId="0B62B18E" w14:textId="0104BF24" w:rsidR="005B4292" w:rsidRPr="00BF3BED" w:rsidRDefault="00D95010" w:rsidP="00856684">
      <w:pPr>
        <w:pStyle w:val="Betarp"/>
        <w:ind w:firstLine="1247"/>
        <w:jc w:val="both"/>
        <w:rPr>
          <w:color w:val="000000" w:themeColor="text1"/>
        </w:rPr>
      </w:pPr>
      <w:r>
        <w:rPr>
          <w:color w:val="000000" w:themeColor="text1"/>
        </w:rPr>
        <w:t>23</w:t>
      </w:r>
      <w:r w:rsidR="00D57937" w:rsidRPr="00BF3BED">
        <w:rPr>
          <w:color w:val="000000" w:themeColor="text1"/>
        </w:rPr>
        <w:t xml:space="preserve">.1. </w:t>
      </w:r>
      <w:r w:rsidR="005B4292" w:rsidRPr="00BF3BED">
        <w:rPr>
          <w:color w:val="000000" w:themeColor="text1"/>
        </w:rPr>
        <w:t>pasirašo konfidencialumo pasižadėjimą (</w:t>
      </w:r>
      <w:bookmarkStart w:id="12" w:name="_Hlk60130684"/>
      <w:r w:rsidR="005B4292" w:rsidRPr="00BF3BED">
        <w:rPr>
          <w:color w:val="000000" w:themeColor="text1"/>
        </w:rPr>
        <w:t>T</w:t>
      </w:r>
      <w:r w:rsidR="00980EC2" w:rsidRPr="00BF3BED">
        <w:rPr>
          <w:color w:val="000000" w:themeColor="text1"/>
        </w:rPr>
        <w:t>varkos</w:t>
      </w:r>
      <w:bookmarkEnd w:id="12"/>
      <w:r w:rsidR="005B4292" w:rsidRPr="00BF3BED">
        <w:rPr>
          <w:color w:val="000000" w:themeColor="text1"/>
        </w:rPr>
        <w:t xml:space="preserve"> </w:t>
      </w:r>
      <w:r w:rsidR="00EF3D1C" w:rsidRPr="00BF3BED">
        <w:rPr>
          <w:color w:val="000000" w:themeColor="text1"/>
        </w:rPr>
        <w:t>2</w:t>
      </w:r>
      <w:r w:rsidR="005B4292" w:rsidRPr="00BF3BED">
        <w:rPr>
          <w:color w:val="000000" w:themeColor="text1"/>
        </w:rPr>
        <w:t xml:space="preserve"> priedas), nešališkumo deklaraciją (T</w:t>
      </w:r>
      <w:r w:rsidR="00980EC2" w:rsidRPr="00BF3BED">
        <w:rPr>
          <w:color w:val="000000" w:themeColor="text1"/>
        </w:rPr>
        <w:t>varkos</w:t>
      </w:r>
      <w:r w:rsidR="005B4292" w:rsidRPr="00BF3BED">
        <w:rPr>
          <w:color w:val="000000" w:themeColor="text1"/>
        </w:rPr>
        <w:t xml:space="preserve"> 3 priedas) ir užpildo privačių interesų deklaraciją, kaip tai numato Lietuvos Respublikos viešųjų ir privačių interesų derinimo įstatymas;</w:t>
      </w:r>
    </w:p>
    <w:p w14:paraId="280DD127" w14:textId="776C43C5" w:rsidR="006733A2" w:rsidRPr="00A006A2" w:rsidRDefault="00D95010" w:rsidP="006733A2">
      <w:pPr>
        <w:widowControl w:val="0"/>
        <w:tabs>
          <w:tab w:val="left" w:pos="1276"/>
        </w:tabs>
        <w:suppressAutoHyphens/>
        <w:ind w:firstLine="1276"/>
        <w:jc w:val="both"/>
      </w:pPr>
      <w:r>
        <w:rPr>
          <w:color w:val="000000" w:themeColor="text1"/>
        </w:rPr>
        <w:t>23</w:t>
      </w:r>
      <w:r w:rsidR="00D57937" w:rsidRPr="00BF3BED">
        <w:rPr>
          <w:color w:val="000000" w:themeColor="text1"/>
        </w:rPr>
        <w:t>.2.</w:t>
      </w:r>
      <w:r>
        <w:rPr>
          <w:color w:val="000000" w:themeColor="text1"/>
        </w:rPr>
        <w:t xml:space="preserve"> </w:t>
      </w:r>
      <w:r w:rsidR="005B4292" w:rsidRPr="00027302">
        <w:rPr>
          <w:rFonts w:eastAsia="Calibri"/>
          <w:color w:val="000000" w:themeColor="text1"/>
          <w:lang w:eastAsia="en-US"/>
        </w:rPr>
        <w:t xml:space="preserve">atlieka </w:t>
      </w:r>
      <w:r w:rsidR="009A3A56">
        <w:rPr>
          <w:rFonts w:eastAsia="Calibri"/>
          <w:color w:val="000000" w:themeColor="text1"/>
          <w:lang w:eastAsia="en-US"/>
        </w:rPr>
        <w:t>R</w:t>
      </w:r>
      <w:r w:rsidR="005B4292" w:rsidRPr="00027302">
        <w:rPr>
          <w:rFonts w:eastAsia="Calibri"/>
          <w:color w:val="000000" w:themeColor="text1"/>
          <w:lang w:eastAsia="en-US"/>
        </w:rPr>
        <w:t>inkos tyrimą</w:t>
      </w:r>
      <w:r w:rsidR="003D659C" w:rsidRPr="003D659C">
        <w:rPr>
          <w:rFonts w:eastAsia="Calibri"/>
          <w:lang w:eastAsia="en-US"/>
        </w:rPr>
        <w:t xml:space="preserve"> </w:t>
      </w:r>
      <w:r w:rsidR="006733A2" w:rsidRPr="003D659C">
        <w:t>(</w:t>
      </w:r>
      <w:r w:rsidR="009712BC" w:rsidRPr="00A12AF9">
        <w:t xml:space="preserve">neprivalomas pirkimams </w:t>
      </w:r>
      <w:r w:rsidR="0081154C" w:rsidRPr="008D45BC">
        <w:t>iki 15</w:t>
      </w:r>
      <w:r w:rsidR="008D45BC">
        <w:t xml:space="preserve"> </w:t>
      </w:r>
      <w:r w:rsidR="0081154C" w:rsidRPr="008D45BC">
        <w:t>000,00 Eur be PVM</w:t>
      </w:r>
      <w:r w:rsidR="00BA0873" w:rsidRPr="008D45BC">
        <w:t xml:space="preserve">, </w:t>
      </w:r>
      <w:r w:rsidR="006733A2" w:rsidRPr="008D45BC">
        <w:t>ypatingos skubos pirkimus ar kitais teisės aktuose nustatytais atvejais)</w:t>
      </w:r>
      <w:r w:rsidR="003D659C" w:rsidRPr="008D45BC">
        <w:t>,</w:t>
      </w:r>
      <w:r w:rsidR="009A3A56" w:rsidRPr="008D45BC">
        <w:t xml:space="preserve"> </w:t>
      </w:r>
      <w:r w:rsidR="001A254A" w:rsidRPr="008D45BC">
        <w:t xml:space="preserve">reikalingą potencialiems tiekėjams ir numatomai pirkimo vertei nustatyti, ir </w:t>
      </w:r>
      <w:r w:rsidR="009A3A56">
        <w:t>vadovaudamasis Rinkos tyrimo atlikimo tvarka</w:t>
      </w:r>
      <w:r w:rsidR="003D659C">
        <w:t xml:space="preserve"> užpildo Rinkos tyrimo pažymą </w:t>
      </w:r>
      <w:r w:rsidR="003D659C" w:rsidRPr="008B5215">
        <w:t>(Tvarkos 8 priedas</w:t>
      </w:r>
      <w:r w:rsidR="003D659C" w:rsidRPr="00D421EC">
        <w:t>)</w:t>
      </w:r>
      <w:r w:rsidR="00A006A2">
        <w:t>. Rinkos tyrimo p</w:t>
      </w:r>
      <w:r w:rsidR="00A006A2" w:rsidRPr="00A006A2">
        <w:t>a</w:t>
      </w:r>
      <w:r w:rsidR="00A006A2">
        <w:t>žyma</w:t>
      </w:r>
      <w:r w:rsidR="00A006A2" w:rsidRPr="00A006A2">
        <w:t xml:space="preserve"> turi būti</w:t>
      </w:r>
      <w:r w:rsidR="00A006A2">
        <w:t xml:space="preserve"> </w:t>
      </w:r>
      <w:r w:rsidR="00A006A2" w:rsidRPr="00A006A2">
        <w:t>pateikta pildant paraiškas VIPIS (</w:t>
      </w:r>
      <w:r w:rsidR="00A006A2">
        <w:t>pridedama</w:t>
      </w:r>
      <w:r w:rsidR="00A006A2" w:rsidRPr="00A006A2">
        <w:t xml:space="preserve"> kaip </w:t>
      </w:r>
      <w:r w:rsidR="00A006A2">
        <w:t>P</w:t>
      </w:r>
      <w:r w:rsidR="00A006A2" w:rsidRPr="00A006A2">
        <w:t>araiškos priedas)</w:t>
      </w:r>
      <w:r w:rsidR="00A006A2">
        <w:t>;</w:t>
      </w:r>
    </w:p>
    <w:p w14:paraId="00719580" w14:textId="4C27E63F" w:rsidR="008B5215" w:rsidRPr="00D421EC" w:rsidRDefault="008B5215" w:rsidP="006733A2">
      <w:pPr>
        <w:widowControl w:val="0"/>
        <w:tabs>
          <w:tab w:val="left" w:pos="1276"/>
        </w:tabs>
        <w:suppressAutoHyphens/>
        <w:ind w:firstLine="1276"/>
        <w:jc w:val="both"/>
      </w:pPr>
      <w:r w:rsidRPr="00D421EC">
        <w:t>23.3.</w:t>
      </w:r>
      <w:r w:rsidR="001A306A" w:rsidRPr="00D421EC">
        <w:t xml:space="preserve"> ne vėliau kaip </w:t>
      </w:r>
      <w:r w:rsidRPr="00D421EC">
        <w:t xml:space="preserve">iki einamųjų biudžetinių metų </w:t>
      </w:r>
      <w:r w:rsidRPr="00D421EC">
        <w:rPr>
          <w:b/>
        </w:rPr>
        <w:t>gruodžio 1</w:t>
      </w:r>
      <w:r w:rsidR="008D45BC" w:rsidRPr="00D421EC">
        <w:rPr>
          <w:b/>
        </w:rPr>
        <w:t>5</w:t>
      </w:r>
      <w:r w:rsidRPr="00D421EC">
        <w:rPr>
          <w:b/>
        </w:rPr>
        <w:t xml:space="preserve"> d.</w:t>
      </w:r>
      <w:r w:rsidR="001A306A" w:rsidRPr="00D421EC">
        <w:t xml:space="preserve"> VIPIS pa</w:t>
      </w:r>
      <w:r w:rsidRPr="00D421EC">
        <w:t xml:space="preserve">rengia informaciją apie </w:t>
      </w:r>
      <w:r w:rsidR="001A306A" w:rsidRPr="00D421EC">
        <w:t xml:space="preserve">Administracijos </w:t>
      </w:r>
      <w:r w:rsidRPr="00D421EC">
        <w:t>poreikį įsigyti prekes, paslaugas ar darbus</w:t>
      </w:r>
      <w:r w:rsidR="00F17539" w:rsidRPr="00D421EC">
        <w:t xml:space="preserve"> sekantiems metams</w:t>
      </w:r>
      <w:r w:rsidRPr="00D421EC">
        <w:t xml:space="preserve"> ir teikia </w:t>
      </w:r>
      <w:r w:rsidR="0083168A" w:rsidRPr="00D421EC">
        <w:t>ją</w:t>
      </w:r>
      <w:r w:rsidR="001A306A" w:rsidRPr="00D421EC">
        <w:t xml:space="preserve"> </w:t>
      </w:r>
      <w:bookmarkStart w:id="13" w:name="_Hlk169257721"/>
      <w:r w:rsidR="008D4586" w:rsidRPr="00D421EC">
        <w:t>U</w:t>
      </w:r>
      <w:r w:rsidRPr="00D421EC">
        <w:t>ž</w:t>
      </w:r>
      <w:r w:rsidR="001A306A" w:rsidRPr="00D421EC">
        <w:t xml:space="preserve"> pirkimų planavimą</w:t>
      </w:r>
      <w:r w:rsidR="00F17539" w:rsidRPr="00D421EC">
        <w:t xml:space="preserve"> </w:t>
      </w:r>
      <w:r w:rsidR="001A306A" w:rsidRPr="00D421EC">
        <w:t xml:space="preserve">atsakingam </w:t>
      </w:r>
      <w:bookmarkEnd w:id="13"/>
      <w:r w:rsidR="001A306A" w:rsidRPr="00D421EC">
        <w:t>asmeniui;</w:t>
      </w:r>
    </w:p>
    <w:p w14:paraId="235205D1" w14:textId="48699C65" w:rsidR="002F60DA" w:rsidRPr="00D421EC" w:rsidRDefault="001A306A" w:rsidP="000534C0">
      <w:pPr>
        <w:pStyle w:val="Betarp"/>
        <w:ind w:firstLine="1247"/>
        <w:jc w:val="both"/>
      </w:pPr>
      <w:r w:rsidRPr="00D421EC">
        <w:t xml:space="preserve">23.4. kiekvieno pirkimo procedūroms atlikti VIPIS pildo </w:t>
      </w:r>
      <w:r w:rsidR="002F60DA" w:rsidRPr="00D421EC">
        <w:t>P</w:t>
      </w:r>
      <w:r w:rsidRPr="00D421EC">
        <w:t>irkimo paraišką pagal Tvarkos 4 priedo schemą ne vėliau kaip prieš 10 dienų iki pirkimo pradžios ir teikia derinti nustatyta tvarka. Ka</w:t>
      </w:r>
      <w:r w:rsidR="00E84475">
        <w:t>r</w:t>
      </w:r>
      <w:r w:rsidRPr="00D421EC">
        <w:t xml:space="preserve">tu su </w:t>
      </w:r>
      <w:r w:rsidR="00317F7B" w:rsidRPr="00D421EC">
        <w:t xml:space="preserve">Pirkimo </w:t>
      </w:r>
      <w:r w:rsidRPr="00D421EC">
        <w:t>paraiška rengia ir pateikia pirkimo objekto techninę specifikaciją</w:t>
      </w:r>
      <w:r w:rsidR="002F60DA" w:rsidRPr="00D421EC">
        <w:t xml:space="preserve"> </w:t>
      </w:r>
      <w:r w:rsidR="000534C0" w:rsidRPr="00D421EC">
        <w:t>(jei tokia rengiama), Rinkos tyrimo pažymą bei nurodo perkamam objektui taikomą / netaikomą PVM dydį;</w:t>
      </w:r>
    </w:p>
    <w:p w14:paraId="5BF373A9" w14:textId="7BECB5D0" w:rsidR="0083168A" w:rsidRPr="00D421EC" w:rsidRDefault="002F60DA" w:rsidP="0083168A">
      <w:pPr>
        <w:pStyle w:val="Betarp"/>
        <w:ind w:firstLine="1247"/>
        <w:jc w:val="both"/>
      </w:pPr>
      <w:r w:rsidRPr="00D421EC">
        <w:t xml:space="preserve">23.5. </w:t>
      </w:r>
      <w:r w:rsidR="0083168A" w:rsidRPr="00D421EC">
        <w:t>teikia argumentuotą nuomonę dėl gautų pretenzijų, susijusių su jo parengta informacija, nurodyta šios Tvarkos 23.4 punkte;</w:t>
      </w:r>
    </w:p>
    <w:p w14:paraId="4307EC2A" w14:textId="3ECC08DC" w:rsidR="0083168A" w:rsidRPr="00D421EC" w:rsidRDefault="0083168A" w:rsidP="0083168A">
      <w:pPr>
        <w:pStyle w:val="Betarp"/>
        <w:ind w:firstLine="1247"/>
        <w:jc w:val="both"/>
      </w:pPr>
      <w:r w:rsidRPr="00D421EC">
        <w:t>23.</w:t>
      </w:r>
      <w:r w:rsidR="001B3256" w:rsidRPr="00D421EC">
        <w:t>6</w:t>
      </w:r>
      <w:r w:rsidRPr="00D421EC">
        <w:t xml:space="preserve">. esant poreikiui tikslinti </w:t>
      </w:r>
      <w:r w:rsidR="00A1271C" w:rsidRPr="00D421EC">
        <w:t>P</w:t>
      </w:r>
      <w:r w:rsidRPr="00D421EC">
        <w:t>irkimų planą ar įtraukti naujus pirkimu</w:t>
      </w:r>
      <w:r w:rsidR="001B3256" w:rsidRPr="00D421EC">
        <w:t>s,</w:t>
      </w:r>
      <w:r w:rsidRPr="00D421EC">
        <w:t xml:space="preserve"> el. p</w:t>
      </w:r>
      <w:r w:rsidR="001B3256" w:rsidRPr="00D421EC">
        <w:t xml:space="preserve">aštu </w:t>
      </w:r>
      <w:hyperlink r:id="rId8" w:history="1">
        <w:r w:rsidR="001B3256" w:rsidRPr="00D421EC">
          <w:rPr>
            <w:rStyle w:val="Hipersaitas"/>
            <w:color w:val="auto"/>
          </w:rPr>
          <w:t>pirkimams@ukmerge.lt</w:t>
        </w:r>
      </w:hyperlink>
      <w:r w:rsidR="001B3256" w:rsidRPr="00D421EC">
        <w:t xml:space="preserve"> </w:t>
      </w:r>
      <w:r w:rsidRPr="00D421EC">
        <w:t xml:space="preserve">informuoja </w:t>
      </w:r>
      <w:r w:rsidR="008D4586" w:rsidRPr="00D421EC">
        <w:t>U</w:t>
      </w:r>
      <w:r w:rsidR="00075DD0" w:rsidRPr="00D421EC">
        <w:t xml:space="preserve">ž pirkimų planavimą atsakingą asmenį </w:t>
      </w:r>
      <w:r w:rsidR="001B3256" w:rsidRPr="00D421EC">
        <w:t>dėl pirkimų plano pakeitimo;</w:t>
      </w:r>
    </w:p>
    <w:p w14:paraId="16270A6F" w14:textId="347CC381" w:rsidR="007221C8" w:rsidRPr="00873526" w:rsidRDefault="007221C8" w:rsidP="008D4586">
      <w:pPr>
        <w:pStyle w:val="Betarp"/>
        <w:ind w:firstLine="1247"/>
        <w:jc w:val="both"/>
      </w:pPr>
      <w:r w:rsidRPr="00873526">
        <w:lastRenderedPageBreak/>
        <w:t>23.7. jeigu Administracijos direktoriaus ar jo įgalioto asmens įsakymu nėra paskirtas kitas asmuo, koordinuoja (organizuoja) sudarytose pirkimo sutartyse numatytų įsipareigojimų vykdymą ir prižiūri pristatymo (atlikimo, teikimo) terminus, inicijuoja siūlymus dėl pirkimo sutarčių pratęsimo, keitimo, nutraukimo ar pirkimo sutartyje numatytų prievolių įvykdymo užtikrinimo būdų taikymo kontrahentui ir derina tai su už pirkimų organizavimą ir organizavimo priežiūrą atsakingu asmeniu;</w:t>
      </w:r>
    </w:p>
    <w:p w14:paraId="3197F2AC" w14:textId="2F961C0C" w:rsidR="00BA0DD5" w:rsidRPr="00873526" w:rsidRDefault="00BE4BE1" w:rsidP="00BE4BE1">
      <w:pPr>
        <w:pStyle w:val="Betarp"/>
        <w:ind w:firstLine="1247"/>
        <w:jc w:val="both"/>
      </w:pPr>
      <w:r w:rsidRPr="00873526">
        <w:t>23.</w:t>
      </w:r>
      <w:r w:rsidR="002F508A" w:rsidRPr="00873526">
        <w:t>8</w:t>
      </w:r>
      <w:r w:rsidRPr="00873526">
        <w:t xml:space="preserve">. </w:t>
      </w:r>
      <w:r w:rsidRPr="00873526">
        <w:rPr>
          <w:bCs/>
        </w:rPr>
        <w:t>Pirkimų iniciatorius</w:t>
      </w:r>
      <w:r w:rsidRPr="00873526">
        <w:t xml:space="preserve"> yra atsakingas už jo funkcijų, numatytų šioje Tvarkoje, tinkamą įvykdymą ir už duomenų, teikiamų kitiems pirkimų procese dalyvaujantiems asmenims, teisingumą.</w:t>
      </w:r>
      <w:r w:rsidR="00412562" w:rsidRPr="00873526">
        <w:t xml:space="preserve"> (Išskyrus išimtinus atvejus, pagrįstus objektyvioms aplinkybėms</w:t>
      </w:r>
      <w:r w:rsidRPr="00873526">
        <w:t xml:space="preserve"> Pirkimų iniciatorius </w:t>
      </w:r>
      <w:r w:rsidRPr="00873526">
        <w:rPr>
          <w:b/>
        </w:rPr>
        <w:t>negali</w:t>
      </w:r>
      <w:r w:rsidRPr="00873526">
        <w:t xml:space="preserve"> vykdyti Pirkimų organizatoriaus funkcijų</w:t>
      </w:r>
      <w:r w:rsidR="00412562" w:rsidRPr="00873526">
        <w:t>).</w:t>
      </w:r>
    </w:p>
    <w:p w14:paraId="38AA21DE" w14:textId="4F3B6069" w:rsidR="005B4292" w:rsidRPr="00BF3BED" w:rsidRDefault="00BA0DD5" w:rsidP="00856684">
      <w:pPr>
        <w:pStyle w:val="Betarp"/>
        <w:ind w:firstLine="1247"/>
        <w:jc w:val="both"/>
        <w:rPr>
          <w:color w:val="000000" w:themeColor="text1"/>
        </w:rPr>
      </w:pPr>
      <w:r>
        <w:rPr>
          <w:color w:val="000000" w:themeColor="text1"/>
        </w:rPr>
        <w:t>2</w:t>
      </w:r>
      <w:r w:rsidR="000A6965">
        <w:rPr>
          <w:color w:val="000000" w:themeColor="text1"/>
        </w:rPr>
        <w:t>4</w:t>
      </w:r>
      <w:r w:rsidR="006B191E" w:rsidRPr="00BF3BED">
        <w:rPr>
          <w:color w:val="000000" w:themeColor="text1"/>
        </w:rPr>
        <w:t>.</w:t>
      </w:r>
      <w:r w:rsidR="005B4292" w:rsidRPr="00BF3BED">
        <w:rPr>
          <w:color w:val="000000" w:themeColor="text1"/>
        </w:rPr>
        <w:t xml:space="preserve"> </w:t>
      </w:r>
      <w:r w:rsidR="005B4292" w:rsidRPr="00BF3BED">
        <w:rPr>
          <w:b/>
          <w:color w:val="000000" w:themeColor="text1"/>
        </w:rPr>
        <w:t xml:space="preserve">Pirkimų </w:t>
      </w:r>
      <w:r w:rsidR="005B4292" w:rsidRPr="00BF3BED">
        <w:rPr>
          <w:b/>
          <w:bCs/>
          <w:iCs/>
          <w:color w:val="000000" w:themeColor="text1"/>
        </w:rPr>
        <w:t>organizatoriaus funkcijos ir</w:t>
      </w:r>
      <w:r w:rsidR="000A6965">
        <w:rPr>
          <w:b/>
          <w:bCs/>
          <w:iCs/>
          <w:color w:val="000000" w:themeColor="text1"/>
        </w:rPr>
        <w:t xml:space="preserve"> </w:t>
      </w:r>
      <w:r w:rsidR="005B4292" w:rsidRPr="00BF3BED">
        <w:rPr>
          <w:b/>
          <w:bCs/>
          <w:iCs/>
          <w:color w:val="000000" w:themeColor="text1"/>
        </w:rPr>
        <w:t>atsakomybė:</w:t>
      </w:r>
    </w:p>
    <w:p w14:paraId="71E2187D" w14:textId="02581A4F" w:rsidR="005B4292" w:rsidRPr="00BF3BED" w:rsidRDefault="00244E0B" w:rsidP="00856684">
      <w:pPr>
        <w:pStyle w:val="Betarp"/>
        <w:ind w:firstLine="1247"/>
        <w:jc w:val="both"/>
        <w:rPr>
          <w:color w:val="000000" w:themeColor="text1"/>
        </w:rPr>
      </w:pPr>
      <w:r>
        <w:rPr>
          <w:color w:val="000000" w:themeColor="text1"/>
        </w:rPr>
        <w:t>2</w:t>
      </w:r>
      <w:r w:rsidR="00BE4BE1">
        <w:rPr>
          <w:color w:val="000000" w:themeColor="text1"/>
        </w:rPr>
        <w:t>4</w:t>
      </w:r>
      <w:r w:rsidR="006B191E" w:rsidRPr="00BF3BED">
        <w:rPr>
          <w:color w:val="000000" w:themeColor="text1"/>
        </w:rPr>
        <w:t>.1.</w:t>
      </w:r>
      <w:r w:rsidR="005B4292" w:rsidRPr="00BF3BED">
        <w:rPr>
          <w:color w:val="000000" w:themeColor="text1"/>
        </w:rPr>
        <w:t xml:space="preserve"> privalo pasirašyti konfidencialumo pasižadėjimą (</w:t>
      </w:r>
      <w:r w:rsidR="00980EC2" w:rsidRPr="00BF3BED">
        <w:rPr>
          <w:color w:val="000000" w:themeColor="text1"/>
        </w:rPr>
        <w:t>Tvarkos</w:t>
      </w:r>
      <w:r w:rsidR="005B4292" w:rsidRPr="00BF3BED">
        <w:rPr>
          <w:color w:val="000000" w:themeColor="text1"/>
        </w:rPr>
        <w:t xml:space="preserve"> </w:t>
      </w:r>
      <w:r w:rsidR="00EF3D1C" w:rsidRPr="00BF3BED">
        <w:rPr>
          <w:color w:val="000000" w:themeColor="text1"/>
        </w:rPr>
        <w:t>2</w:t>
      </w:r>
      <w:r w:rsidR="005B4292" w:rsidRPr="00BF3BED">
        <w:rPr>
          <w:color w:val="000000" w:themeColor="text1"/>
        </w:rPr>
        <w:t xml:space="preserve"> priedas) ir nešališkumo deklaraciją (</w:t>
      </w:r>
      <w:r w:rsidR="00980EC2" w:rsidRPr="00BF3BED">
        <w:rPr>
          <w:color w:val="000000" w:themeColor="text1"/>
        </w:rPr>
        <w:t>Tvarkos</w:t>
      </w:r>
      <w:r w:rsidR="005B4292" w:rsidRPr="00BF3BED">
        <w:rPr>
          <w:color w:val="000000" w:themeColor="text1"/>
        </w:rPr>
        <w:t xml:space="preserve"> 3 priedas) bei užpildyti privačių interesų deklaraciją, kaip tai numato Lietuvos Respublikos viešųjų ir privačių interesų derinimo įstatymas</w:t>
      </w:r>
      <w:r w:rsidR="00846ADA" w:rsidRPr="00BF3BED">
        <w:rPr>
          <w:color w:val="000000" w:themeColor="text1"/>
        </w:rPr>
        <w:t>;</w:t>
      </w:r>
    </w:p>
    <w:p w14:paraId="09D26142" w14:textId="716C3A3A" w:rsidR="005B4292" w:rsidRPr="00BF3BED" w:rsidRDefault="00244E0B" w:rsidP="00856684">
      <w:pPr>
        <w:pStyle w:val="Betarp"/>
        <w:ind w:firstLine="1247"/>
        <w:jc w:val="both"/>
        <w:rPr>
          <w:color w:val="000000" w:themeColor="text1"/>
        </w:rPr>
      </w:pPr>
      <w:r>
        <w:rPr>
          <w:color w:val="000000" w:themeColor="text1"/>
        </w:rPr>
        <w:t>2</w:t>
      </w:r>
      <w:r w:rsidR="00BE4BE1">
        <w:rPr>
          <w:color w:val="000000" w:themeColor="text1"/>
        </w:rPr>
        <w:t>4</w:t>
      </w:r>
      <w:r w:rsidR="002B339B" w:rsidRPr="00BF3BED">
        <w:rPr>
          <w:color w:val="000000" w:themeColor="text1"/>
        </w:rPr>
        <w:t>.2.</w:t>
      </w:r>
      <w:r w:rsidR="005B4292" w:rsidRPr="00BF3BED">
        <w:rPr>
          <w:color w:val="000000" w:themeColor="text1"/>
        </w:rPr>
        <w:t xml:space="preserve"> vykdo pirkimų procedūras </w:t>
      </w:r>
      <w:r w:rsidR="002B339B" w:rsidRPr="00BF3BED">
        <w:rPr>
          <w:color w:val="000000" w:themeColor="text1"/>
        </w:rPr>
        <w:t xml:space="preserve">Apraše </w:t>
      </w:r>
      <w:r w:rsidR="005B4292" w:rsidRPr="00BF3BED">
        <w:rPr>
          <w:color w:val="000000" w:themeColor="text1"/>
        </w:rPr>
        <w:t xml:space="preserve">ir </w:t>
      </w:r>
      <w:r w:rsidR="00980EC2" w:rsidRPr="00BF3BED">
        <w:rPr>
          <w:color w:val="000000" w:themeColor="text1"/>
        </w:rPr>
        <w:t>Tvarko</w:t>
      </w:r>
      <w:r w:rsidR="00903C5B">
        <w:rPr>
          <w:color w:val="000000" w:themeColor="text1"/>
        </w:rPr>
        <w:t>s apraše</w:t>
      </w:r>
      <w:r w:rsidR="00980EC2" w:rsidRPr="00BF3BED">
        <w:rPr>
          <w:color w:val="000000" w:themeColor="text1"/>
        </w:rPr>
        <w:t xml:space="preserve"> </w:t>
      </w:r>
      <w:r w:rsidR="005B4292" w:rsidRPr="00BF3BED">
        <w:rPr>
          <w:color w:val="000000" w:themeColor="text1"/>
        </w:rPr>
        <w:t>nustatytais atvejais ir tvarka;</w:t>
      </w:r>
    </w:p>
    <w:p w14:paraId="33EDEA93" w14:textId="42E4220B" w:rsidR="007222EB" w:rsidRPr="00BF3BED" w:rsidRDefault="00244E0B" w:rsidP="00856684">
      <w:pPr>
        <w:pStyle w:val="Betarp"/>
        <w:ind w:firstLine="1247"/>
        <w:jc w:val="both"/>
        <w:rPr>
          <w:color w:val="000000" w:themeColor="text1"/>
        </w:rPr>
      </w:pPr>
      <w:r>
        <w:rPr>
          <w:color w:val="000000" w:themeColor="text1"/>
        </w:rPr>
        <w:t>2</w:t>
      </w:r>
      <w:r w:rsidR="00FF378A">
        <w:rPr>
          <w:color w:val="000000" w:themeColor="text1"/>
        </w:rPr>
        <w:t>4</w:t>
      </w:r>
      <w:r w:rsidR="002B339B" w:rsidRPr="00BF3BED">
        <w:rPr>
          <w:color w:val="000000" w:themeColor="text1"/>
        </w:rPr>
        <w:t>.3.</w:t>
      </w:r>
      <w:r w:rsidR="007222EB" w:rsidRPr="00BF3BED">
        <w:rPr>
          <w:color w:val="000000" w:themeColor="text1"/>
        </w:rPr>
        <w:t xml:space="preserve"> vykdo prekių, paslaugų ar darbų pirkimus naudodamasis CPO</w:t>
      </w:r>
      <w:r w:rsidR="002B339B" w:rsidRPr="00BF3BED">
        <w:rPr>
          <w:color w:val="000000" w:themeColor="text1"/>
        </w:rPr>
        <w:t xml:space="preserve"> LT</w:t>
      </w:r>
      <w:r w:rsidR="007222EB" w:rsidRPr="00BF3BED">
        <w:rPr>
          <w:color w:val="000000" w:themeColor="text1"/>
        </w:rPr>
        <w:t xml:space="preserve"> </w:t>
      </w:r>
      <w:r w:rsidR="00FF378A">
        <w:rPr>
          <w:color w:val="000000" w:themeColor="text1"/>
        </w:rPr>
        <w:t>atlikta pirkimo procedūra</w:t>
      </w:r>
      <w:r w:rsidR="007222EB" w:rsidRPr="00BF3BED">
        <w:rPr>
          <w:color w:val="000000" w:themeColor="text1"/>
        </w:rPr>
        <w:t xml:space="preserve"> </w:t>
      </w:r>
      <w:r w:rsidR="00FF378A">
        <w:rPr>
          <w:color w:val="000000" w:themeColor="text1"/>
        </w:rPr>
        <w:t>ar valdoma dinamine pirkimo sistema ar sudaryta preliminariąja sutartimi;</w:t>
      </w:r>
    </w:p>
    <w:p w14:paraId="36875124" w14:textId="11D9B59A" w:rsidR="00610C64" w:rsidRPr="00596E79" w:rsidRDefault="00244E0B" w:rsidP="0069429C">
      <w:pPr>
        <w:widowControl w:val="0"/>
        <w:tabs>
          <w:tab w:val="left" w:pos="1276"/>
        </w:tabs>
        <w:suppressAutoHyphens/>
        <w:ind w:firstLine="1276"/>
        <w:jc w:val="both"/>
      </w:pPr>
      <w:r>
        <w:rPr>
          <w:color w:val="000000" w:themeColor="text1"/>
        </w:rPr>
        <w:t>2</w:t>
      </w:r>
      <w:r w:rsidR="00FF378A">
        <w:rPr>
          <w:color w:val="000000" w:themeColor="text1"/>
        </w:rPr>
        <w:t>4</w:t>
      </w:r>
      <w:r w:rsidR="0031595B" w:rsidRPr="00BF3BED">
        <w:rPr>
          <w:color w:val="000000" w:themeColor="text1"/>
        </w:rPr>
        <w:t>.4.</w:t>
      </w:r>
      <w:r w:rsidR="005B4292" w:rsidRPr="00BF3BED">
        <w:rPr>
          <w:color w:val="000000" w:themeColor="text1"/>
        </w:rPr>
        <w:t xml:space="preserve"> mažos vertės pirkimų atvejais </w:t>
      </w:r>
      <w:r w:rsidR="00B17E39" w:rsidRPr="00596E79">
        <w:t>atlieka tiekėjų apklausą, įvertina gautus pasiūlymus</w:t>
      </w:r>
      <w:r w:rsidR="001D4CD3" w:rsidRPr="00596E79">
        <w:t xml:space="preserve">, </w:t>
      </w:r>
      <w:r w:rsidR="00B17E39" w:rsidRPr="00596E79">
        <w:t>nustato geriausią pasiūlymą ir už</w:t>
      </w:r>
      <w:r w:rsidR="005B4292" w:rsidRPr="00596E79">
        <w:t>pildo tiekėjų apklausos pažymą</w:t>
      </w:r>
      <w:r w:rsidR="005E4974" w:rsidRPr="00596E79">
        <w:t xml:space="preserve"> VIPIS</w:t>
      </w:r>
      <w:r w:rsidR="00B17E39" w:rsidRPr="00596E79">
        <w:t>;</w:t>
      </w:r>
    </w:p>
    <w:p w14:paraId="3531A4AC" w14:textId="41EBFFF3" w:rsidR="005B4292" w:rsidRPr="00856684" w:rsidRDefault="00244E0B" w:rsidP="00856684">
      <w:pPr>
        <w:pStyle w:val="Betarp"/>
        <w:ind w:firstLine="1247"/>
        <w:jc w:val="both"/>
        <w:rPr>
          <w:color w:val="000000" w:themeColor="text1"/>
        </w:rPr>
      </w:pPr>
      <w:r>
        <w:rPr>
          <w:color w:val="000000" w:themeColor="text1"/>
        </w:rPr>
        <w:t>2</w:t>
      </w:r>
      <w:r w:rsidR="00596E79">
        <w:rPr>
          <w:color w:val="000000" w:themeColor="text1"/>
        </w:rPr>
        <w:t>4</w:t>
      </w:r>
      <w:r w:rsidR="0031595B" w:rsidRPr="00BF3BED">
        <w:rPr>
          <w:color w:val="000000" w:themeColor="text1"/>
        </w:rPr>
        <w:t xml:space="preserve">.5. </w:t>
      </w:r>
      <w:r w:rsidR="005B4292" w:rsidRPr="00BF3BED">
        <w:rPr>
          <w:color w:val="000000" w:themeColor="text1"/>
        </w:rPr>
        <w:t>VIPIS suveda informaciją apie pasirašytą sutartį;</w:t>
      </w:r>
    </w:p>
    <w:p w14:paraId="24EF4C67" w14:textId="0BB443B3" w:rsidR="007F6AC8" w:rsidRPr="00E84475" w:rsidRDefault="00596E79" w:rsidP="00873526">
      <w:pPr>
        <w:pStyle w:val="Betarp"/>
        <w:ind w:firstLine="1247"/>
        <w:jc w:val="both"/>
        <w:rPr>
          <w:strike/>
        </w:rPr>
      </w:pPr>
      <w:r>
        <w:rPr>
          <w:color w:val="000000" w:themeColor="text1"/>
        </w:rPr>
        <w:t>24</w:t>
      </w:r>
      <w:r w:rsidR="0031595B" w:rsidRPr="00856684">
        <w:rPr>
          <w:color w:val="000000" w:themeColor="text1"/>
        </w:rPr>
        <w:t>.</w:t>
      </w:r>
      <w:r w:rsidR="0031595B" w:rsidRPr="00E84475">
        <w:t xml:space="preserve">6. </w:t>
      </w:r>
      <w:r w:rsidR="007F6AC8" w:rsidRPr="00E84475">
        <w:t>vertina Pirkimo iniciatoriaus Pirkimo paraiškoje pateiktą informaciją, esant poreikiui, bendradarbiaudamas su Pirkimo iniciatoriumi, ją koreguoja taip, kad ji atitiktų reikalavimus, ir rengia pirkimo dokumentus (išskyrus atvejus, kai pirkimo dokumentai nėra privalomi teisės aktų nustatyta tvarka). Pirkimų organizatorius gali nustatyti kvalifikacijos ir techninės specifikacijos reikalavimus, kokybės vadybos / aplinkos apsaugos standartus, pasiūlymų vertinimo kriterijus, pagrindines sutarties sąlygas, jeigu šie reikalavimai neatitinka teisės aktų reikalavimų, ar siekdamas efektyvesnio pirkimo rezultato</w:t>
      </w:r>
      <w:r w:rsidR="00E84475">
        <w:t>;</w:t>
      </w:r>
    </w:p>
    <w:p w14:paraId="4BC7BC03" w14:textId="138EA9D7" w:rsidR="00244E0B" w:rsidRPr="00E84475" w:rsidRDefault="00B17E39" w:rsidP="00E84475">
      <w:pPr>
        <w:widowControl w:val="0"/>
        <w:tabs>
          <w:tab w:val="left" w:pos="1276"/>
        </w:tabs>
        <w:suppressAutoHyphens/>
        <w:ind w:firstLine="1276"/>
        <w:jc w:val="both"/>
      </w:pPr>
      <w:r w:rsidRPr="00C00858">
        <w:t>2</w:t>
      </w:r>
      <w:r w:rsidR="00C00858" w:rsidRPr="00C00858">
        <w:t>4</w:t>
      </w:r>
      <w:r w:rsidRPr="00C00858">
        <w:t xml:space="preserve">.7. </w:t>
      </w:r>
      <w:r w:rsidR="00244E0B" w:rsidRPr="00C00858">
        <w:t>sudaro savo vykdomų pirkimų dokumentų bylas</w:t>
      </w:r>
      <w:r w:rsidR="00B87F66">
        <w:t xml:space="preserve"> </w:t>
      </w:r>
      <w:r w:rsidR="00B87F66" w:rsidRPr="00E84475">
        <w:t>bei jas saugo;</w:t>
      </w:r>
    </w:p>
    <w:p w14:paraId="69257DF7" w14:textId="2B410BCC" w:rsidR="00377F1A" w:rsidRPr="00E84475" w:rsidRDefault="00377F1A" w:rsidP="00377F1A">
      <w:pPr>
        <w:pStyle w:val="Betarp"/>
        <w:ind w:firstLine="1247"/>
        <w:jc w:val="both"/>
      </w:pPr>
      <w:r>
        <w:rPr>
          <w:color w:val="000000" w:themeColor="text1"/>
        </w:rPr>
        <w:t>24.</w:t>
      </w:r>
      <w:r w:rsidR="00E84475">
        <w:rPr>
          <w:color w:val="000000" w:themeColor="text1"/>
        </w:rPr>
        <w:t>8</w:t>
      </w:r>
      <w:r>
        <w:rPr>
          <w:color w:val="000000" w:themeColor="text1"/>
        </w:rPr>
        <w:t xml:space="preserve">. </w:t>
      </w:r>
      <w:r w:rsidRPr="00E84475">
        <w:t xml:space="preserve">pirkimo procedūrų vykdymo metu, atsiradus aplinkybėms, kurių nebuvo galima numatyti, gali inicijuoti pirkimo procedūrų nutraukimą suderinęs informaciją su </w:t>
      </w:r>
      <w:r w:rsidR="00B87F66" w:rsidRPr="00E84475">
        <w:t>U</w:t>
      </w:r>
      <w:r w:rsidRPr="00E84475">
        <w:t>ž pirkimų organizavimą ir organizavimo priežiūrą atsakingu asmeniu;</w:t>
      </w:r>
    </w:p>
    <w:p w14:paraId="637FB8E7" w14:textId="26B6A877" w:rsidR="007222EB" w:rsidRPr="00E84475" w:rsidRDefault="00244E0B" w:rsidP="00856684">
      <w:pPr>
        <w:pStyle w:val="Betarp"/>
        <w:ind w:firstLine="1247"/>
        <w:jc w:val="both"/>
        <w:rPr>
          <w:strike/>
        </w:rPr>
      </w:pPr>
      <w:r w:rsidRPr="00E84475">
        <w:t>2</w:t>
      </w:r>
      <w:r w:rsidR="00377F1A" w:rsidRPr="00E84475">
        <w:t>4</w:t>
      </w:r>
      <w:r w:rsidR="00746E6F" w:rsidRPr="00E84475">
        <w:t>.</w:t>
      </w:r>
      <w:r w:rsidR="00E84475" w:rsidRPr="00E84475">
        <w:t>9</w:t>
      </w:r>
      <w:r w:rsidR="00746E6F" w:rsidRPr="00E84475">
        <w:t>.</w:t>
      </w:r>
      <w:r w:rsidR="008713A6" w:rsidRPr="00E84475">
        <w:t xml:space="preserve"> VIPIS pildo </w:t>
      </w:r>
      <w:r w:rsidR="007221C8" w:rsidRPr="00E84475">
        <w:t>sutarties kortelę</w:t>
      </w:r>
      <w:r w:rsidR="00E84475" w:rsidRPr="00E84475">
        <w:t xml:space="preserve"> ir perduoda sutartį registravimui į DVS;</w:t>
      </w:r>
    </w:p>
    <w:p w14:paraId="10FD7C5B" w14:textId="7CFA56C3" w:rsidR="0069429C" w:rsidRDefault="0069429C" w:rsidP="00856684">
      <w:pPr>
        <w:pStyle w:val="Betarp"/>
        <w:ind w:firstLine="1247"/>
        <w:jc w:val="both"/>
      </w:pPr>
      <w:r w:rsidRPr="00E84475">
        <w:t>2</w:t>
      </w:r>
      <w:r w:rsidR="00377F1A" w:rsidRPr="00E84475">
        <w:t>4</w:t>
      </w:r>
      <w:r w:rsidRPr="00E84475">
        <w:t>.1</w:t>
      </w:r>
      <w:r w:rsidR="00E84475">
        <w:t>0</w:t>
      </w:r>
      <w:r w:rsidRPr="00E84475">
        <w:t>. atlieka kitus, užduotyje nurodytus, su pirkimo vykdymu susijusius, veiksmus</w:t>
      </w:r>
      <w:r w:rsidR="001D4CD3" w:rsidRPr="00E84475">
        <w:t>;</w:t>
      </w:r>
    </w:p>
    <w:p w14:paraId="54565FF5" w14:textId="57996E9F" w:rsidR="00377F1A" w:rsidRPr="002865D8" w:rsidRDefault="00E84475" w:rsidP="00E84475">
      <w:pPr>
        <w:pStyle w:val="Betarp"/>
        <w:ind w:firstLine="1247"/>
        <w:jc w:val="both"/>
      </w:pPr>
      <w:r w:rsidRPr="002865D8">
        <w:t xml:space="preserve">24.11. </w:t>
      </w:r>
      <w:r w:rsidR="00B87F66" w:rsidRPr="002865D8">
        <w:rPr>
          <w:bCs/>
          <w:iCs/>
        </w:rPr>
        <w:t>bendradarbiauja su kitais Tvarkos apraše nurodytais pirkimų procese dalyvaujančiais asmenimis, siekdami sklandaus pirkimų organizavimo, vykdymo ir vidaus kontrolės proceso bei pirkimų tikslų;</w:t>
      </w:r>
    </w:p>
    <w:p w14:paraId="3731F003" w14:textId="531EBB10" w:rsidR="005B4292" w:rsidRPr="002865D8" w:rsidRDefault="00377F1A" w:rsidP="004A038F">
      <w:pPr>
        <w:pStyle w:val="Sraopastraipa"/>
        <w:widowControl w:val="0"/>
        <w:tabs>
          <w:tab w:val="left" w:pos="993"/>
          <w:tab w:val="left" w:pos="1276"/>
          <w:tab w:val="left" w:pos="1560"/>
        </w:tabs>
        <w:suppressAutoHyphens/>
        <w:ind w:left="0" w:firstLine="1276"/>
        <w:jc w:val="both"/>
        <w:rPr>
          <w:rFonts w:eastAsia="Calibri"/>
          <w:lang w:eastAsia="en-US"/>
        </w:rPr>
      </w:pPr>
      <w:r w:rsidRPr="002865D8">
        <w:rPr>
          <w:rFonts w:eastAsia="Calibri"/>
          <w:lang w:eastAsia="en-US"/>
        </w:rPr>
        <w:t>24.1</w:t>
      </w:r>
      <w:r w:rsidR="002865D8" w:rsidRPr="002865D8">
        <w:rPr>
          <w:rFonts w:eastAsia="Calibri"/>
          <w:lang w:eastAsia="en-US"/>
        </w:rPr>
        <w:t>2</w:t>
      </w:r>
      <w:r w:rsidRPr="002865D8">
        <w:rPr>
          <w:rFonts w:eastAsia="Calibri"/>
          <w:lang w:eastAsia="en-US"/>
        </w:rPr>
        <w:t xml:space="preserve">. </w:t>
      </w:r>
      <w:r w:rsidR="004A038F" w:rsidRPr="002865D8">
        <w:rPr>
          <w:rFonts w:eastAsia="Calibri"/>
          <w:lang w:eastAsia="en-US"/>
        </w:rPr>
        <w:t>Pirkim</w:t>
      </w:r>
      <w:r w:rsidR="001D4CD3" w:rsidRPr="002865D8">
        <w:rPr>
          <w:rFonts w:eastAsia="Calibri"/>
          <w:lang w:eastAsia="en-US"/>
        </w:rPr>
        <w:t>ų</w:t>
      </w:r>
      <w:r w:rsidR="004A038F" w:rsidRPr="002865D8">
        <w:rPr>
          <w:rFonts w:eastAsia="Calibri"/>
          <w:lang w:eastAsia="en-US"/>
        </w:rPr>
        <w:t xml:space="preserve"> organizatorius yra atsakingas už tinkamą jo funkcijų bei jam pavestų užduočių įvykdymą.</w:t>
      </w:r>
    </w:p>
    <w:p w14:paraId="12613C81" w14:textId="57E14C63" w:rsidR="00BE4BE1" w:rsidRPr="002865D8" w:rsidRDefault="004A038F" w:rsidP="004E3C6A">
      <w:pPr>
        <w:pStyle w:val="Betarp"/>
        <w:ind w:firstLine="1247"/>
        <w:jc w:val="both"/>
      </w:pPr>
      <w:r w:rsidRPr="002865D8">
        <w:t>2</w:t>
      </w:r>
      <w:r w:rsidR="004E3C6A" w:rsidRPr="002865D8">
        <w:t>5</w:t>
      </w:r>
      <w:r w:rsidR="00746E6F" w:rsidRPr="002865D8">
        <w:t xml:space="preserve">. </w:t>
      </w:r>
      <w:r w:rsidR="00CC6FA1" w:rsidRPr="002865D8">
        <w:t>Administracijos pirkimo (pirkimų) procedūroms organizuoti ir atlikti privaloma (mažos vertės pirkimų procedūroms, pagal preliminariąją sutartį atliekamoms atnaujinto tiekėjų varžymosi procedūroms</w:t>
      </w:r>
      <w:r w:rsidR="003A5593" w:rsidRPr="002865D8">
        <w:t xml:space="preserve"> – galima) sudaryti viešojo pirkimo komisiją, nustatyti jai užduotis ir suteikti visus įgaliojimu</w:t>
      </w:r>
      <w:r w:rsidR="007221C8" w:rsidRPr="002865D8">
        <w:t>s</w:t>
      </w:r>
      <w:r w:rsidR="00A5039F" w:rsidRPr="002865D8">
        <w:t>.</w:t>
      </w:r>
    </w:p>
    <w:p w14:paraId="73B06BA8" w14:textId="537B8A4E" w:rsidR="005B4292" w:rsidRPr="004E3C6A" w:rsidRDefault="00EF7827" w:rsidP="00856684">
      <w:pPr>
        <w:pStyle w:val="Betarp"/>
        <w:ind w:firstLine="1247"/>
        <w:jc w:val="both"/>
        <w:rPr>
          <w:bCs/>
          <w:iCs/>
        </w:rPr>
      </w:pPr>
      <w:r w:rsidRPr="002865D8">
        <w:t>2</w:t>
      </w:r>
      <w:r w:rsidR="004E3C6A" w:rsidRPr="002865D8">
        <w:t>6</w:t>
      </w:r>
      <w:r w:rsidRPr="002865D8">
        <w:t xml:space="preserve">. </w:t>
      </w:r>
      <w:r w:rsidRPr="002865D8">
        <w:rPr>
          <w:b/>
        </w:rPr>
        <w:t>K</w:t>
      </w:r>
      <w:r w:rsidR="005B4292" w:rsidRPr="002865D8">
        <w:rPr>
          <w:b/>
          <w:bCs/>
          <w:iCs/>
        </w:rPr>
        <w:t>omisij</w:t>
      </w:r>
      <w:r w:rsidR="00D24A78" w:rsidRPr="002865D8">
        <w:rPr>
          <w:b/>
          <w:bCs/>
          <w:iCs/>
        </w:rPr>
        <w:t xml:space="preserve">a </w:t>
      </w:r>
      <w:r w:rsidR="004E3C6A" w:rsidRPr="002865D8">
        <w:rPr>
          <w:bCs/>
          <w:iCs/>
        </w:rPr>
        <w:t>dirba</w:t>
      </w:r>
      <w:r w:rsidR="00D24A78" w:rsidRPr="002865D8">
        <w:rPr>
          <w:bCs/>
          <w:iCs/>
        </w:rPr>
        <w:t xml:space="preserve"> pagal </w:t>
      </w:r>
      <w:r w:rsidR="00041C7D">
        <w:rPr>
          <w:bCs/>
          <w:iCs/>
          <w:color w:val="000000" w:themeColor="text1"/>
        </w:rPr>
        <w:t>V</w:t>
      </w:r>
      <w:r w:rsidR="00D24A78" w:rsidRPr="00856684">
        <w:rPr>
          <w:bCs/>
          <w:iCs/>
          <w:color w:val="000000" w:themeColor="text1"/>
        </w:rPr>
        <w:t>iešojo pirkimo komisijos darbo reglamentą</w:t>
      </w:r>
      <w:r w:rsidR="00041C7D" w:rsidRPr="004E3C6A">
        <w:rPr>
          <w:bCs/>
          <w:iCs/>
        </w:rPr>
        <w:t>, ir be kitų jai nustatytų funkcijų:</w:t>
      </w:r>
    </w:p>
    <w:p w14:paraId="6766934E" w14:textId="435E2978" w:rsidR="00041C7D" w:rsidRPr="002865D8" w:rsidRDefault="00041C7D" w:rsidP="00856684">
      <w:pPr>
        <w:pStyle w:val="Betarp"/>
        <w:ind w:firstLine="1247"/>
        <w:jc w:val="both"/>
        <w:rPr>
          <w:bCs/>
          <w:iCs/>
        </w:rPr>
      </w:pPr>
      <w:r w:rsidRPr="002865D8">
        <w:rPr>
          <w:bCs/>
          <w:iCs/>
        </w:rPr>
        <w:t>2</w:t>
      </w:r>
      <w:r w:rsidR="004E3C6A" w:rsidRPr="002865D8">
        <w:rPr>
          <w:bCs/>
          <w:iCs/>
        </w:rPr>
        <w:t>6</w:t>
      </w:r>
      <w:r w:rsidRPr="002865D8">
        <w:rPr>
          <w:bCs/>
          <w:iCs/>
        </w:rPr>
        <w:t xml:space="preserve">.1. </w:t>
      </w:r>
      <w:r w:rsidR="001B2C7C" w:rsidRPr="002865D8">
        <w:rPr>
          <w:bCs/>
          <w:iCs/>
        </w:rPr>
        <w:t>vykdo</w:t>
      </w:r>
      <w:r w:rsidR="00B87F66" w:rsidRPr="002865D8">
        <w:rPr>
          <w:bCs/>
          <w:iCs/>
        </w:rPr>
        <w:t xml:space="preserve"> Administracijos ir pavaldžių Įstaigų</w:t>
      </w:r>
      <w:r w:rsidR="001B2C7C" w:rsidRPr="002865D8">
        <w:rPr>
          <w:bCs/>
          <w:iCs/>
        </w:rPr>
        <w:t xml:space="preserve"> tarptautinės vertės ir supaprastintus </w:t>
      </w:r>
      <w:r w:rsidR="00B87F66" w:rsidRPr="002865D8">
        <w:rPr>
          <w:bCs/>
          <w:iCs/>
        </w:rPr>
        <w:t xml:space="preserve">viešuosius </w:t>
      </w:r>
      <w:r w:rsidR="00FD35FB" w:rsidRPr="002865D8">
        <w:rPr>
          <w:bCs/>
          <w:iCs/>
        </w:rPr>
        <w:t xml:space="preserve">pirkimus bei šios </w:t>
      </w:r>
      <w:r w:rsidR="00FD35FB" w:rsidRPr="002865D8">
        <w:rPr>
          <w:b/>
          <w:bCs/>
          <w:iCs/>
        </w:rPr>
        <w:t xml:space="preserve">Tvarkos </w:t>
      </w:r>
      <w:r w:rsidR="007221C8" w:rsidRPr="002865D8">
        <w:rPr>
          <w:b/>
          <w:bCs/>
          <w:iCs/>
        </w:rPr>
        <w:t>51.2</w:t>
      </w:r>
      <w:r w:rsidR="00FD35FB" w:rsidRPr="002865D8">
        <w:rPr>
          <w:bCs/>
          <w:iCs/>
        </w:rPr>
        <w:t xml:space="preserve"> punkte nurodytus pirkimus;</w:t>
      </w:r>
      <w:r w:rsidR="00B63A0D" w:rsidRPr="002865D8">
        <w:rPr>
          <w:bCs/>
          <w:iCs/>
        </w:rPr>
        <w:t xml:space="preserve"> </w:t>
      </w:r>
    </w:p>
    <w:p w14:paraId="2D1D289B" w14:textId="2B2B2EFD" w:rsidR="007221C8" w:rsidRPr="002865D8" w:rsidRDefault="00FD35FB" w:rsidP="002865D8">
      <w:pPr>
        <w:pStyle w:val="Betarp"/>
        <w:ind w:firstLine="1247"/>
        <w:jc w:val="both"/>
        <w:rPr>
          <w:bCs/>
          <w:iCs/>
          <w:strike/>
        </w:rPr>
      </w:pPr>
      <w:r w:rsidRPr="004E3C6A">
        <w:rPr>
          <w:bCs/>
          <w:iCs/>
        </w:rPr>
        <w:t>2</w:t>
      </w:r>
      <w:r w:rsidR="004E3C6A">
        <w:rPr>
          <w:bCs/>
          <w:iCs/>
        </w:rPr>
        <w:t>6</w:t>
      </w:r>
      <w:r w:rsidRPr="004E3C6A">
        <w:rPr>
          <w:bCs/>
          <w:iCs/>
        </w:rPr>
        <w:t xml:space="preserve">.2. </w:t>
      </w:r>
      <w:r w:rsidR="007221C8" w:rsidRPr="002865D8">
        <w:t xml:space="preserve">vertina Pirkimo iniciatoriaus Pirkimo paraiškoje pateiktą informaciją, esant poreikiui, bendradarbiaudama su Pirkimo iniciatoriumi, ją koreguoja taip, kad ji atitiktų </w:t>
      </w:r>
      <w:sdt>
        <w:sdtPr>
          <w:rPr>
            <w:rStyle w:val="Style1"/>
            <w:rFonts w:ascii="Times New Roman" w:hAnsi="Times New Roman"/>
            <w:color w:val="auto"/>
          </w:rPr>
          <w:id w:val="962767619"/>
          <w:placeholder>
            <w:docPart w:val="C403097D3F754905A55A3681C54B1277"/>
          </w:placeholder>
          <w15:color w:val="000000"/>
          <w:dropDownList>
            <w:listItem w:value="[Pasirinkite]"/>
            <w:listItem w:displayText="VPĮ" w:value="VPĮ"/>
            <w:listItem w:displayText="PĮ" w:value="PĮ"/>
          </w:dropDownList>
        </w:sdtPr>
        <w:sdtEndPr>
          <w:rPr>
            <w:rStyle w:val="Numatytasispastraiposriftas"/>
          </w:rPr>
        </w:sdtEndPr>
        <w:sdtContent>
          <w:r w:rsidR="007221C8" w:rsidRPr="002865D8">
            <w:rPr>
              <w:rStyle w:val="Style1"/>
              <w:rFonts w:ascii="Times New Roman" w:hAnsi="Times New Roman"/>
              <w:color w:val="auto"/>
            </w:rPr>
            <w:t>VPĮ</w:t>
          </w:r>
        </w:sdtContent>
      </w:sdt>
      <w:r w:rsidR="007221C8" w:rsidRPr="002865D8">
        <w:t xml:space="preserve"> reikalavimus, ir rengia pirkimo dokumentus (išskyrus atvejus, kai pirkimo dokumentai nėra privalomi teisės aktų nustatyta tvarka). Pirkimų komisija gali nustatyti kitus ar papildomus kvalifikacijos ir techninės specifikacijos reikalavimus, tiekėjų pašalinimo pagrindus, kokybės vadybos / aplinkos apsaugos standartus, pasiūlymų vertinimo kriterijus, pagrindines sutarties sąlygas, nei nurodė </w:t>
      </w:r>
      <w:r w:rsidR="007221C8" w:rsidRPr="002865D8">
        <w:lastRenderedPageBreak/>
        <w:t>Pirkimo iniciatorius, jeigu šie reikalavimai neatitinka teisės aktų reikalavimų, ar siekdama efektyvesnio pirkimo rezultato. Pirkimų komisija gali parinkti kitą pirkimo būdą (neprieštaraujantį apskaičiuotai pirkimo vertei ir pirkimo būdo pasirinkimo pagrindui) ir (ar) priemones nei nurodyta Pirkimo paraiškoje ir (ar) Pirkimų plane. Už pirkimo dokumentų atitiktį pirkimų teisės aktams yra atsakinga Pirkimų komisija;</w:t>
      </w:r>
    </w:p>
    <w:p w14:paraId="5CC282F0" w14:textId="6BBBB955" w:rsidR="007221C8" w:rsidRPr="002865D8" w:rsidRDefault="00405893" w:rsidP="00856684">
      <w:pPr>
        <w:pStyle w:val="Betarp"/>
        <w:ind w:firstLine="1247"/>
        <w:jc w:val="both"/>
        <w:rPr>
          <w:bCs/>
          <w:iCs/>
        </w:rPr>
      </w:pPr>
      <w:r w:rsidRPr="002865D8">
        <w:rPr>
          <w:bCs/>
          <w:iCs/>
        </w:rPr>
        <w:t>26.3.</w:t>
      </w:r>
      <w:r w:rsidRPr="002865D8">
        <w:t xml:space="preserve"> vertina rinkos konsultacijos ir (ar) techninės specifikacijos projekto paskelbimo poreikį, esant poreikiui (įskaitant Pirkimo iniciatoriaus išreikštą poreikį) arba </w:t>
      </w:r>
      <w:sdt>
        <w:sdtPr>
          <w:rPr>
            <w:rStyle w:val="Style1"/>
            <w:rFonts w:ascii="Times New Roman" w:hAnsi="Times New Roman"/>
            <w:color w:val="auto"/>
          </w:rPr>
          <w:id w:val="-41284259"/>
          <w:placeholder>
            <w:docPart w:val="B91D09C43FB045688F8E89BB750F26AB"/>
          </w:placeholder>
          <w15:color w:val="000000"/>
          <w:dropDownList>
            <w:listItem w:value="[Pasirinkite]"/>
            <w:listItem w:displayText="VPĮ" w:value="VPĮ"/>
            <w:listItem w:displayText="PĮ" w:value="PĮ"/>
            <w:listItem w:displayText="VPĮ / PĮ" w:value="VPĮ / PĮ"/>
          </w:dropDownList>
        </w:sdtPr>
        <w:sdtEndPr>
          <w:rPr>
            <w:rStyle w:val="Numatytasispastraiposriftas"/>
          </w:rPr>
        </w:sdtEndPr>
        <w:sdtContent>
          <w:r w:rsidRPr="002865D8">
            <w:rPr>
              <w:rStyle w:val="Style1"/>
              <w:rFonts w:ascii="Times New Roman" w:hAnsi="Times New Roman"/>
              <w:color w:val="auto"/>
            </w:rPr>
            <w:t>VPĮ</w:t>
          </w:r>
        </w:sdtContent>
      </w:sdt>
      <w:r w:rsidRPr="002865D8" w:rsidDel="00F61FED">
        <w:t xml:space="preserve"> </w:t>
      </w:r>
      <w:r w:rsidRPr="002865D8">
        <w:t xml:space="preserve">nustatytai prievolei paskelbti rinkos konsultaciją – skelbia ją </w:t>
      </w:r>
      <w:sdt>
        <w:sdtPr>
          <w:rPr>
            <w:rStyle w:val="Style1"/>
            <w:rFonts w:ascii="Times New Roman" w:hAnsi="Times New Roman"/>
            <w:color w:val="auto"/>
          </w:rPr>
          <w:id w:val="-853037435"/>
          <w:placeholder>
            <w:docPart w:val="3F05248F62184400A694FF839F535B46"/>
          </w:placeholder>
          <w15:color w:val="000000"/>
          <w:dropDownList>
            <w:listItem w:value="[Pasirinkite]"/>
            <w:listItem w:displayText="VPĮ" w:value="VPĮ"/>
            <w:listItem w:displayText="PĮ" w:value="PĮ"/>
            <w:listItem w:displayText="VPĮ / PĮ" w:value="VPĮ / PĮ"/>
          </w:dropDownList>
        </w:sdtPr>
        <w:sdtEndPr>
          <w:rPr>
            <w:rStyle w:val="Numatytasispastraiposriftas"/>
          </w:rPr>
        </w:sdtEndPr>
        <w:sdtContent>
          <w:r w:rsidRPr="002865D8">
            <w:rPr>
              <w:rStyle w:val="Style1"/>
              <w:rFonts w:ascii="Times New Roman" w:hAnsi="Times New Roman"/>
              <w:color w:val="auto"/>
            </w:rPr>
            <w:t>VPĮ</w:t>
          </w:r>
        </w:sdtContent>
      </w:sdt>
      <w:r w:rsidRPr="002865D8" w:rsidDel="00F61FED">
        <w:t xml:space="preserve"> </w:t>
      </w:r>
      <w:r w:rsidRPr="002865D8">
        <w:t>nustatyta tvarka;</w:t>
      </w:r>
    </w:p>
    <w:p w14:paraId="6D95E5BF" w14:textId="06B66E8A" w:rsidR="00FD35FB" w:rsidRPr="002865D8" w:rsidRDefault="00FD35FB" w:rsidP="00856684">
      <w:pPr>
        <w:pStyle w:val="Betarp"/>
        <w:ind w:firstLine="1247"/>
        <w:jc w:val="both"/>
        <w:rPr>
          <w:bCs/>
          <w:iCs/>
        </w:rPr>
      </w:pPr>
      <w:r w:rsidRPr="00B87F66">
        <w:rPr>
          <w:bCs/>
          <w:iCs/>
        </w:rPr>
        <w:t>2</w:t>
      </w:r>
      <w:r w:rsidR="004E3C6A" w:rsidRPr="00B87F66">
        <w:rPr>
          <w:bCs/>
          <w:iCs/>
        </w:rPr>
        <w:t>6</w:t>
      </w:r>
      <w:r w:rsidRPr="00B87F66">
        <w:rPr>
          <w:bCs/>
          <w:iCs/>
        </w:rPr>
        <w:t>.</w:t>
      </w:r>
      <w:r w:rsidR="00B87F66" w:rsidRPr="00B87F66">
        <w:rPr>
          <w:bCs/>
          <w:iCs/>
        </w:rPr>
        <w:t>4</w:t>
      </w:r>
      <w:r w:rsidRPr="00B87F66">
        <w:rPr>
          <w:bCs/>
          <w:iCs/>
        </w:rPr>
        <w:t>. sudaro jos vykdomų pirkimų dokumentų bylas</w:t>
      </w:r>
      <w:r w:rsidR="00B87F66" w:rsidRPr="00B87F66">
        <w:rPr>
          <w:bCs/>
          <w:iCs/>
        </w:rPr>
        <w:t xml:space="preserve">, </w:t>
      </w:r>
      <w:r w:rsidR="00B87F66" w:rsidRPr="002865D8">
        <w:rPr>
          <w:bCs/>
          <w:iCs/>
        </w:rPr>
        <w:t>už kurių saugojimą yra atsakingas Centralizuotų viešųjų pirkimų skyrius.</w:t>
      </w:r>
    </w:p>
    <w:p w14:paraId="360F90C1" w14:textId="257DA4E6" w:rsidR="00610C64" w:rsidRPr="00856684" w:rsidRDefault="00EF7827" w:rsidP="00856684">
      <w:pPr>
        <w:pStyle w:val="Betarp"/>
        <w:ind w:firstLine="1247"/>
        <w:jc w:val="both"/>
        <w:rPr>
          <w:color w:val="000000" w:themeColor="text1"/>
        </w:rPr>
      </w:pPr>
      <w:r w:rsidRPr="00856684">
        <w:rPr>
          <w:color w:val="000000" w:themeColor="text1"/>
        </w:rPr>
        <w:t>2</w:t>
      </w:r>
      <w:r w:rsidR="004E3C6A">
        <w:rPr>
          <w:color w:val="000000" w:themeColor="text1"/>
        </w:rPr>
        <w:t>7</w:t>
      </w:r>
      <w:r w:rsidRPr="00856684">
        <w:rPr>
          <w:color w:val="000000" w:themeColor="text1"/>
        </w:rPr>
        <w:t>. K</w:t>
      </w:r>
      <w:r w:rsidR="00610C64" w:rsidRPr="00856684">
        <w:rPr>
          <w:color w:val="000000" w:themeColor="text1"/>
        </w:rPr>
        <w:t xml:space="preserve">omisija veikia ją sudariusios organizacijos vardu pagal jai suteiktus įgaliojimus. </w:t>
      </w:r>
      <w:r w:rsidRPr="00856684">
        <w:rPr>
          <w:color w:val="000000" w:themeColor="text1"/>
        </w:rPr>
        <w:t>K</w:t>
      </w:r>
      <w:r w:rsidR="00610C64" w:rsidRPr="00856684">
        <w:rPr>
          <w:color w:val="000000" w:themeColor="text1"/>
        </w:rPr>
        <w:t xml:space="preserve">omisija veikia nuo sprendimo ją sudaryti priėmimo iki sutarties sudarymo arba kol bus priimtas sprendimas nutraukti pirkimą. </w:t>
      </w:r>
      <w:r w:rsidR="004A629F" w:rsidRPr="00856684">
        <w:rPr>
          <w:color w:val="000000" w:themeColor="text1"/>
        </w:rPr>
        <w:t>K</w:t>
      </w:r>
      <w:r w:rsidR="00610C64" w:rsidRPr="00856684">
        <w:rPr>
          <w:color w:val="000000" w:themeColor="text1"/>
        </w:rPr>
        <w:t>omisija priima sprendimus posėdyje paprasta balsų dauguma atviru vardiniu balsavimu.</w:t>
      </w:r>
    </w:p>
    <w:p w14:paraId="0E31058C" w14:textId="435DC826" w:rsidR="00610C64" w:rsidRPr="00856684" w:rsidRDefault="004A629F" w:rsidP="00856684">
      <w:pPr>
        <w:pStyle w:val="Betarp"/>
        <w:ind w:firstLine="1247"/>
        <w:jc w:val="both"/>
        <w:rPr>
          <w:strike/>
          <w:color w:val="000000" w:themeColor="text1"/>
        </w:rPr>
      </w:pPr>
      <w:r w:rsidRPr="00856684">
        <w:rPr>
          <w:color w:val="000000" w:themeColor="text1"/>
        </w:rPr>
        <w:t>2</w:t>
      </w:r>
      <w:r w:rsidR="004E3C6A">
        <w:rPr>
          <w:color w:val="000000" w:themeColor="text1"/>
        </w:rPr>
        <w:t>8</w:t>
      </w:r>
      <w:r w:rsidRPr="00856684">
        <w:rPr>
          <w:color w:val="000000" w:themeColor="text1"/>
        </w:rPr>
        <w:t>. K</w:t>
      </w:r>
      <w:r w:rsidR="00610C64" w:rsidRPr="00856684">
        <w:rPr>
          <w:color w:val="000000" w:themeColor="text1"/>
        </w:rPr>
        <w:t xml:space="preserve">omisija sudaroma </w:t>
      </w:r>
      <w:r w:rsidRPr="00856684">
        <w:rPr>
          <w:color w:val="000000" w:themeColor="text1"/>
        </w:rPr>
        <w:t>A</w:t>
      </w:r>
      <w:r w:rsidR="00610C64" w:rsidRPr="00856684">
        <w:rPr>
          <w:color w:val="000000" w:themeColor="text1"/>
        </w:rPr>
        <w:t xml:space="preserve">dministracijos direktoriaus ar jo įgalioto asmens įsakymu iš ne mažiau kaip 3 fizinių asmenų. Skiriant </w:t>
      </w:r>
      <w:r w:rsidRPr="00856684">
        <w:rPr>
          <w:color w:val="000000" w:themeColor="text1"/>
        </w:rPr>
        <w:t>K</w:t>
      </w:r>
      <w:r w:rsidR="00610C64" w:rsidRPr="00856684">
        <w:rPr>
          <w:color w:val="000000" w:themeColor="text1"/>
        </w:rPr>
        <w:t xml:space="preserve">omisijos pirmininką ir narius, turi būti atsižvelgiama į jų ekonomines, technines, teisines žinias ir </w:t>
      </w:r>
      <w:r w:rsidRPr="00856684">
        <w:rPr>
          <w:color w:val="000000" w:themeColor="text1"/>
        </w:rPr>
        <w:t>Viešųjų pirkimų įstatymo</w:t>
      </w:r>
      <w:r w:rsidR="00610C64" w:rsidRPr="00856684">
        <w:rPr>
          <w:color w:val="000000" w:themeColor="text1"/>
        </w:rPr>
        <w:t xml:space="preserve"> bei kitų pirkimus reglamentuojančių teisės aktų išmanymą. </w:t>
      </w:r>
      <w:r w:rsidRPr="00856684">
        <w:rPr>
          <w:color w:val="000000" w:themeColor="text1"/>
        </w:rPr>
        <w:t>K</w:t>
      </w:r>
      <w:r w:rsidR="00610C64" w:rsidRPr="00856684">
        <w:rPr>
          <w:color w:val="000000" w:themeColor="text1"/>
        </w:rPr>
        <w:t xml:space="preserve">omisijos pirmininku ir nariais gali būti tik nepriekaištingos reputacijos asmenys. </w:t>
      </w:r>
      <w:r w:rsidR="00990E4C" w:rsidRPr="00856684">
        <w:rPr>
          <w:color w:val="000000" w:themeColor="text1"/>
        </w:rPr>
        <w:t>Komisijoje turi būti bent vienas asmuo, turintis pirkimų specialisto pažymėjimą</w:t>
      </w:r>
      <w:r w:rsidR="006E6568" w:rsidRPr="00856684">
        <w:rPr>
          <w:color w:val="000000" w:themeColor="text1"/>
        </w:rPr>
        <w:t xml:space="preserve"> (išskyrus mažos vertės pirkimus)</w:t>
      </w:r>
      <w:r w:rsidR="00990E4C" w:rsidRPr="00856684">
        <w:rPr>
          <w:color w:val="000000" w:themeColor="text1"/>
        </w:rPr>
        <w:t>. K</w:t>
      </w:r>
      <w:r w:rsidR="00610C64" w:rsidRPr="00856684">
        <w:rPr>
          <w:color w:val="000000" w:themeColor="text1"/>
        </w:rPr>
        <w:t>omisij</w:t>
      </w:r>
      <w:r w:rsidR="005925BE">
        <w:rPr>
          <w:color w:val="000000" w:themeColor="text1"/>
        </w:rPr>
        <w:t xml:space="preserve">a </w:t>
      </w:r>
      <w:r w:rsidR="00610C64" w:rsidRPr="00856684">
        <w:rPr>
          <w:color w:val="000000" w:themeColor="text1"/>
        </w:rPr>
        <w:t xml:space="preserve">turi teisę </w:t>
      </w:r>
      <w:r w:rsidR="00990E4C" w:rsidRPr="00856684">
        <w:rPr>
          <w:color w:val="000000" w:themeColor="text1"/>
        </w:rPr>
        <w:t>kviestis</w:t>
      </w:r>
      <w:r w:rsidR="00610C64" w:rsidRPr="00856684">
        <w:rPr>
          <w:color w:val="000000" w:themeColor="text1"/>
        </w:rPr>
        <w:t xml:space="preserve"> ekspertus – dalyko žinovus konsultuoti klausim</w:t>
      </w:r>
      <w:r w:rsidR="005925BE">
        <w:rPr>
          <w:color w:val="000000" w:themeColor="text1"/>
        </w:rPr>
        <w:t>ais</w:t>
      </w:r>
      <w:r w:rsidR="00610C64" w:rsidRPr="00856684">
        <w:rPr>
          <w:color w:val="000000" w:themeColor="text1"/>
        </w:rPr>
        <w:t>, kuri</w:t>
      </w:r>
      <w:r w:rsidR="005925BE">
        <w:rPr>
          <w:color w:val="000000" w:themeColor="text1"/>
        </w:rPr>
        <w:t>e</w:t>
      </w:r>
      <w:r w:rsidR="00610C64" w:rsidRPr="00856684">
        <w:rPr>
          <w:color w:val="000000" w:themeColor="text1"/>
        </w:rPr>
        <w:t>m</w:t>
      </w:r>
      <w:r w:rsidR="005925BE">
        <w:rPr>
          <w:color w:val="000000" w:themeColor="text1"/>
        </w:rPr>
        <w:t>s</w:t>
      </w:r>
      <w:r w:rsidR="00610C64" w:rsidRPr="00856684">
        <w:rPr>
          <w:color w:val="000000" w:themeColor="text1"/>
        </w:rPr>
        <w:t xml:space="preserve"> reikia specialių žinių ar </w:t>
      </w:r>
      <w:r w:rsidR="00990E4C" w:rsidRPr="00856684">
        <w:rPr>
          <w:color w:val="000000" w:themeColor="text1"/>
        </w:rPr>
        <w:t xml:space="preserve">vertinimo. </w:t>
      </w:r>
      <w:r w:rsidR="00A419F6" w:rsidRPr="00856684">
        <w:rPr>
          <w:color w:val="000000" w:themeColor="text1"/>
        </w:rPr>
        <w:t xml:space="preserve">Vykdant centralizuotus viešuosius pirkimus, į </w:t>
      </w:r>
      <w:r w:rsidR="00990E4C" w:rsidRPr="00856684">
        <w:rPr>
          <w:color w:val="000000" w:themeColor="text1"/>
        </w:rPr>
        <w:t>K</w:t>
      </w:r>
      <w:r w:rsidR="00A419F6" w:rsidRPr="00856684">
        <w:rPr>
          <w:color w:val="000000" w:themeColor="text1"/>
        </w:rPr>
        <w:t>omisijos sudėtį gali būti įtraukti</w:t>
      </w:r>
      <w:r w:rsidR="00990E4C" w:rsidRPr="00856684">
        <w:rPr>
          <w:b/>
          <w:color w:val="000000" w:themeColor="text1"/>
        </w:rPr>
        <w:t xml:space="preserve"> </w:t>
      </w:r>
      <w:r w:rsidR="00111DC2">
        <w:rPr>
          <w:color w:val="000000" w:themeColor="text1"/>
        </w:rPr>
        <w:t>Įstaigų</w:t>
      </w:r>
      <w:r w:rsidR="00990E4C" w:rsidRPr="00856684">
        <w:rPr>
          <w:color w:val="000000" w:themeColor="text1"/>
        </w:rPr>
        <w:t xml:space="preserve"> darbuotoj</w:t>
      </w:r>
      <w:r w:rsidR="003D105B" w:rsidRPr="00856684">
        <w:rPr>
          <w:color w:val="000000" w:themeColor="text1"/>
        </w:rPr>
        <w:t>ai.</w:t>
      </w:r>
    </w:p>
    <w:p w14:paraId="09AE7FA3" w14:textId="3DAAF446" w:rsidR="00610C64" w:rsidRDefault="00990E4C" w:rsidP="00856684">
      <w:pPr>
        <w:pStyle w:val="Betarp"/>
        <w:ind w:firstLine="1247"/>
        <w:jc w:val="both"/>
        <w:rPr>
          <w:color w:val="000000" w:themeColor="text1"/>
        </w:rPr>
      </w:pPr>
      <w:r w:rsidRPr="00856684">
        <w:rPr>
          <w:color w:val="000000" w:themeColor="text1"/>
        </w:rPr>
        <w:t>2</w:t>
      </w:r>
      <w:r w:rsidR="006E0604">
        <w:rPr>
          <w:color w:val="000000" w:themeColor="text1"/>
        </w:rPr>
        <w:t>9</w:t>
      </w:r>
      <w:r w:rsidRPr="00856684">
        <w:rPr>
          <w:color w:val="000000" w:themeColor="text1"/>
        </w:rPr>
        <w:t>.</w:t>
      </w:r>
      <w:r w:rsidR="00610C64" w:rsidRPr="00856684">
        <w:rPr>
          <w:color w:val="000000" w:themeColor="text1"/>
        </w:rPr>
        <w:t xml:space="preserve"> </w:t>
      </w:r>
      <w:r w:rsidRPr="00856684">
        <w:rPr>
          <w:color w:val="000000" w:themeColor="text1"/>
        </w:rPr>
        <w:t>K</w:t>
      </w:r>
      <w:r w:rsidR="00610C64" w:rsidRPr="00856684">
        <w:rPr>
          <w:color w:val="000000" w:themeColor="text1"/>
        </w:rPr>
        <w:t xml:space="preserve">omisija yra atskaitinga </w:t>
      </w:r>
      <w:r w:rsidRPr="00856684">
        <w:rPr>
          <w:color w:val="000000" w:themeColor="text1"/>
        </w:rPr>
        <w:t>A</w:t>
      </w:r>
      <w:r w:rsidR="00610C64" w:rsidRPr="00856684">
        <w:rPr>
          <w:color w:val="000000" w:themeColor="text1"/>
        </w:rPr>
        <w:t>dministracijos direktoriui ar jo įgaliotam asmeniui.</w:t>
      </w:r>
    </w:p>
    <w:p w14:paraId="61F8DEC6" w14:textId="65377C84" w:rsidR="00EC53D6" w:rsidRPr="002865D8" w:rsidRDefault="006E0604" w:rsidP="00EC53D6">
      <w:pPr>
        <w:widowControl w:val="0"/>
        <w:tabs>
          <w:tab w:val="left" w:pos="993"/>
        </w:tabs>
        <w:suppressAutoHyphens/>
        <w:ind w:firstLine="1276"/>
        <w:jc w:val="both"/>
        <w:rPr>
          <w:b/>
          <w:bCs/>
        </w:rPr>
      </w:pPr>
      <w:r w:rsidRPr="002865D8">
        <w:t>30</w:t>
      </w:r>
      <w:r w:rsidR="00C75CDA" w:rsidRPr="002865D8">
        <w:t xml:space="preserve">. </w:t>
      </w:r>
      <w:r w:rsidR="00EC53D6" w:rsidRPr="002865D8">
        <w:rPr>
          <w:b/>
          <w:bCs/>
        </w:rPr>
        <w:t>Už sutarčių vykdymo priežiūrą atsakingo asmens funkcijos ir atsakomybė:</w:t>
      </w:r>
    </w:p>
    <w:p w14:paraId="786C6687" w14:textId="4526F40B" w:rsidR="00405893" w:rsidRPr="002865D8" w:rsidRDefault="00A5626F" w:rsidP="001F44F2">
      <w:pPr>
        <w:widowControl w:val="0"/>
        <w:tabs>
          <w:tab w:val="left" w:pos="1276"/>
        </w:tabs>
        <w:suppressAutoHyphens/>
        <w:ind w:firstLine="1276"/>
        <w:jc w:val="both"/>
      </w:pPr>
      <w:r w:rsidRPr="002865D8">
        <w:t>30.1.</w:t>
      </w:r>
      <w:r w:rsidR="001F44F2" w:rsidRPr="002865D8">
        <w:t xml:space="preserve"> </w:t>
      </w:r>
      <w:r w:rsidR="00405893" w:rsidRPr="002865D8">
        <w:t>vykdo bei prižiūri sutartyje nustatytų įsipareigojimų vykdymą ir pristatymo (atlikimo, teikimo) terminų bei prekių, paslaugų ir darbų atitikties sutartyje numatytiems kokybiniams ir kitiems reikalavimams laikymąsi;</w:t>
      </w:r>
    </w:p>
    <w:p w14:paraId="71A649FE" w14:textId="4B365492" w:rsidR="00405893" w:rsidRPr="002865D8" w:rsidRDefault="001F44F2" w:rsidP="001F44F2">
      <w:pPr>
        <w:widowControl w:val="0"/>
        <w:tabs>
          <w:tab w:val="left" w:pos="1276"/>
        </w:tabs>
        <w:suppressAutoHyphens/>
        <w:ind w:firstLine="1276"/>
        <w:jc w:val="both"/>
        <w:rPr>
          <w:b/>
          <w:bCs/>
        </w:rPr>
      </w:pPr>
      <w:r w:rsidRPr="002865D8">
        <w:t>30.2.</w:t>
      </w:r>
      <w:r w:rsidR="00405893" w:rsidRPr="002865D8">
        <w:t xml:space="preserve"> pasirašo prekių, paslaugų ir (ar) darbų priėmimo–perdavimo aktus, taip patvirtindamas, kad neturi pretenzijų dėl gautų prekių ar suteiktų paslaugų ar darbų kokybės / atitikties nustatytiems reikalavimams, ir vizuoja gautas sąskaitas faktūras (PVM sąskaitas faktūras) ar kitus teisės aktuose ar sutartyje numatytus finansinės apskaitos dokumentus</w:t>
      </w:r>
      <w:r w:rsidR="0066389A" w:rsidRPr="002865D8">
        <w:rPr>
          <w:b/>
          <w:bCs/>
        </w:rPr>
        <w:t>;</w:t>
      </w:r>
    </w:p>
    <w:p w14:paraId="13718658" w14:textId="15FD0970" w:rsidR="00405893" w:rsidRPr="002865D8" w:rsidRDefault="001F44F2" w:rsidP="001F44F2">
      <w:pPr>
        <w:widowControl w:val="0"/>
        <w:tabs>
          <w:tab w:val="left" w:pos="1276"/>
        </w:tabs>
        <w:suppressAutoHyphens/>
        <w:ind w:firstLine="1276"/>
        <w:jc w:val="both"/>
        <w:rPr>
          <w:b/>
        </w:rPr>
      </w:pPr>
      <w:r w:rsidRPr="002865D8">
        <w:t>30.3.</w:t>
      </w:r>
      <w:r w:rsidR="00405893" w:rsidRPr="002865D8">
        <w:t xml:space="preserve"> nedelsiant </w:t>
      </w:r>
      <w:bookmarkStart w:id="14" w:name="_Hlk173937593"/>
      <w:r w:rsidR="00405893" w:rsidRPr="002865D8">
        <w:t>informuoj</w:t>
      </w:r>
      <w:r w:rsidR="0066389A" w:rsidRPr="002865D8">
        <w:t>a</w:t>
      </w:r>
      <w:r w:rsidR="00405893" w:rsidRPr="002865D8">
        <w:t xml:space="preserve"> </w:t>
      </w:r>
      <w:r w:rsidRPr="002865D8">
        <w:t>U</w:t>
      </w:r>
      <w:r w:rsidR="0066389A" w:rsidRPr="002865D8">
        <w:t>ž pirkimų planavimą bei organizavimą ir pirkimų organizavimo priežiūrą atsakingą</w:t>
      </w:r>
      <w:bookmarkEnd w:id="14"/>
      <w:r w:rsidR="0066389A" w:rsidRPr="002865D8">
        <w:t xml:space="preserve"> Centralizuotų viešųjų pirkimų skyrių ir Teisės ir personalo skyrių</w:t>
      </w:r>
      <w:r w:rsidR="00405893" w:rsidRPr="002865D8">
        <w:t xml:space="preserve"> dėl sutarties netinkamo vykdymo ar nevykdymo, ar sutarties keitimo poreikio</w:t>
      </w:r>
      <w:r w:rsidR="002865D8" w:rsidRPr="002865D8">
        <w:t>;</w:t>
      </w:r>
    </w:p>
    <w:p w14:paraId="053B9532" w14:textId="12CE1885" w:rsidR="00405893" w:rsidRPr="002865D8" w:rsidRDefault="001F44F2" w:rsidP="001F44F2">
      <w:pPr>
        <w:widowControl w:val="0"/>
        <w:tabs>
          <w:tab w:val="left" w:pos="1276"/>
        </w:tabs>
        <w:suppressAutoHyphens/>
        <w:ind w:firstLine="1276"/>
        <w:jc w:val="both"/>
      </w:pPr>
      <w:r w:rsidRPr="002865D8">
        <w:t xml:space="preserve">30.4. </w:t>
      </w:r>
      <w:r w:rsidR="00405893" w:rsidRPr="002865D8">
        <w:t xml:space="preserve">teikia </w:t>
      </w:r>
      <w:r w:rsidRPr="002865D8">
        <w:t>U</w:t>
      </w:r>
      <w:r w:rsidR="0066389A" w:rsidRPr="002865D8">
        <w:t xml:space="preserve">ž pirkimų planavimą bei organizavimą ir pirkimų organizavimo priežiūrą atsakingam asmeniui </w:t>
      </w:r>
      <w:r w:rsidR="00405893" w:rsidRPr="002865D8">
        <w:t>visą jo prašomą informaciją</w:t>
      </w:r>
      <w:r w:rsidR="0066389A" w:rsidRPr="002865D8">
        <w:t>;</w:t>
      </w:r>
    </w:p>
    <w:p w14:paraId="59D74D9E" w14:textId="35A949E7" w:rsidR="00405893" w:rsidRPr="002865D8" w:rsidRDefault="001F44F2" w:rsidP="001F44F2">
      <w:pPr>
        <w:widowControl w:val="0"/>
        <w:tabs>
          <w:tab w:val="left" w:pos="1276"/>
        </w:tabs>
        <w:suppressAutoHyphens/>
        <w:ind w:firstLine="1276"/>
        <w:jc w:val="both"/>
      </w:pPr>
      <w:r w:rsidRPr="002865D8">
        <w:t>30.5.</w:t>
      </w:r>
      <w:r w:rsidR="00405893" w:rsidRPr="002865D8">
        <w:t xml:space="preserve"> palaiko tiesioginį ryšį su sutartį vykdančiais tiekėjais, periodiškai aptaria sutarties vykdymo eigą;</w:t>
      </w:r>
    </w:p>
    <w:p w14:paraId="33C997EA" w14:textId="5D8FB783" w:rsidR="00405893" w:rsidRPr="002865D8" w:rsidRDefault="001F44F2" w:rsidP="001F44F2">
      <w:pPr>
        <w:widowControl w:val="0"/>
        <w:tabs>
          <w:tab w:val="left" w:pos="1276"/>
        </w:tabs>
        <w:suppressAutoHyphens/>
        <w:ind w:firstLine="1276"/>
        <w:jc w:val="both"/>
      </w:pPr>
      <w:r w:rsidRPr="002865D8">
        <w:t>30.6.</w:t>
      </w:r>
      <w:r w:rsidR="00405893" w:rsidRPr="002865D8">
        <w:t xml:space="preserve"> palaiko tiesioginį ryšį su </w:t>
      </w:r>
      <w:bookmarkStart w:id="15" w:name="_Hlk174109580"/>
      <w:r w:rsidR="00A3353F" w:rsidRPr="002865D8">
        <w:t>U</w:t>
      </w:r>
      <w:r w:rsidR="0066389A" w:rsidRPr="002865D8">
        <w:t>ž pirkimų planavimą bei organizavimą ir pirkimų organizavimo priežiūrą atsakingu skyriumi bei Teisės ir personalo skyriumi</w:t>
      </w:r>
      <w:bookmarkEnd w:id="15"/>
      <w:r w:rsidR="0066389A" w:rsidRPr="002865D8">
        <w:t>,</w:t>
      </w:r>
      <w:r w:rsidR="00405893" w:rsidRPr="002865D8">
        <w:t xml:space="preserve"> jei mato riziką, kad tiekėjas netinkamai vykdys ar neįvykdys sutarties, imasi galimų prevencinių veiksmų (jei tokie įmanomi);</w:t>
      </w:r>
    </w:p>
    <w:p w14:paraId="57D5CCF7" w14:textId="1D83A406" w:rsidR="00405893" w:rsidRPr="002865D8" w:rsidRDefault="00A3353F" w:rsidP="00A3353F">
      <w:pPr>
        <w:widowControl w:val="0"/>
        <w:tabs>
          <w:tab w:val="left" w:pos="1276"/>
        </w:tabs>
        <w:suppressAutoHyphens/>
        <w:ind w:firstLine="1276"/>
        <w:jc w:val="both"/>
      </w:pPr>
      <w:r w:rsidRPr="002865D8">
        <w:t>30.7.</w:t>
      </w:r>
      <w:r w:rsidR="00405893" w:rsidRPr="002865D8">
        <w:t xml:space="preserve"> atlieka sutarties vykdymo prevencinę kontrolę – stebi, kad pagal sutartį nebūtų išmokėta daugiau lėšų nei numatyta sutartyje, kad mokėjimai būtų vykdomi laikantis jiems nustatytų terminų ir kitų sutartyje nustatytų sąlygų;</w:t>
      </w:r>
    </w:p>
    <w:p w14:paraId="68785D3B" w14:textId="1A945B40" w:rsidR="006A292C" w:rsidRPr="002865D8" w:rsidRDefault="00A3353F" w:rsidP="00AE4B4C">
      <w:pPr>
        <w:widowControl w:val="0"/>
        <w:tabs>
          <w:tab w:val="left" w:pos="1276"/>
        </w:tabs>
        <w:suppressAutoHyphens/>
        <w:ind w:firstLine="1276"/>
        <w:jc w:val="both"/>
      </w:pPr>
      <w:r w:rsidRPr="002865D8">
        <w:t xml:space="preserve">30.8. </w:t>
      </w:r>
      <w:bookmarkStart w:id="16" w:name="_Hlk174350290"/>
      <w:r w:rsidR="00705206" w:rsidRPr="002865D8">
        <w:t>užtikrina sutarties įvykdymo užtikrinimo</w:t>
      </w:r>
      <w:r w:rsidR="00B35D8C" w:rsidRPr="002865D8">
        <w:t xml:space="preserve"> </w:t>
      </w:r>
      <w:bookmarkStart w:id="17" w:name="_Hlk174109371"/>
      <w:r w:rsidR="00B35D8C" w:rsidRPr="002865D8">
        <w:t xml:space="preserve">ir (ar) kitų pirkimo dokumentuose ir (ar) sutarties sąlygose reikalaujamų dokumentų </w:t>
      </w:r>
      <w:bookmarkEnd w:id="17"/>
      <w:r w:rsidR="00B35D8C" w:rsidRPr="002865D8">
        <w:t>galiojimą sutartyje nustatytais terminais ir sąlygomis;</w:t>
      </w:r>
    </w:p>
    <w:bookmarkEnd w:id="16"/>
    <w:p w14:paraId="6E854657" w14:textId="66FEFF46" w:rsidR="00B35D8C" w:rsidRPr="002865D8" w:rsidRDefault="00B35D8C" w:rsidP="006A292C">
      <w:pPr>
        <w:widowControl w:val="0"/>
        <w:tabs>
          <w:tab w:val="left" w:pos="1276"/>
        </w:tabs>
        <w:suppressAutoHyphens/>
        <w:ind w:firstLine="1276"/>
        <w:jc w:val="both"/>
      </w:pPr>
      <w:r w:rsidRPr="002865D8">
        <w:t>30.</w:t>
      </w:r>
      <w:r w:rsidR="00AE4B4C">
        <w:t>9</w:t>
      </w:r>
      <w:r w:rsidRPr="002865D8">
        <w:t>. esant poreikiui, kreipiasi į tiekėją dėl naujo sutarties įvykdymo užtikrinimo ir (ar) kitų pirkimo dokumentuose ir (ar) sutarties sąlygose reikalaujamų dokumentų pateikimo ar jo pratęsimo;</w:t>
      </w:r>
    </w:p>
    <w:p w14:paraId="4D4465CD" w14:textId="4DA6DBB3" w:rsidR="00B35D8C" w:rsidRPr="002865D8" w:rsidRDefault="00B35D8C" w:rsidP="006A292C">
      <w:pPr>
        <w:widowControl w:val="0"/>
        <w:tabs>
          <w:tab w:val="left" w:pos="1276"/>
        </w:tabs>
        <w:suppressAutoHyphens/>
        <w:ind w:firstLine="1276"/>
        <w:jc w:val="both"/>
      </w:pPr>
      <w:r w:rsidRPr="002865D8">
        <w:t>30.1</w:t>
      </w:r>
      <w:r w:rsidR="00AE4B4C">
        <w:t>0</w:t>
      </w:r>
      <w:r w:rsidRPr="002865D8">
        <w:t>.</w:t>
      </w:r>
      <w:r w:rsidR="00683DBE" w:rsidRPr="002865D8">
        <w:t xml:space="preserve"> tiekėjui nevykdant arba netinkamai vykdant savo įsipareigojimus, susijusius su sutarties įvykdymo užtikrinimu ir (ar) kitais pirkimo dokumentuose ir (ar) sutarties sąlygose </w:t>
      </w:r>
      <w:r w:rsidR="00683DBE" w:rsidRPr="002865D8">
        <w:lastRenderedPageBreak/>
        <w:t>reikalaujamais dokumentais, apie tai informuoja Už pirkimų planavimą bei organizavimą ir pirkimų organizavimo priežiūrą atsakingą skyrių</w:t>
      </w:r>
      <w:r w:rsidR="002865D8" w:rsidRPr="002865D8">
        <w:t xml:space="preserve"> ir (ar)</w:t>
      </w:r>
      <w:r w:rsidR="00683DBE" w:rsidRPr="002865D8">
        <w:t>Teisės ir personalo skyrių</w:t>
      </w:r>
      <w:r w:rsidR="002865D8" w:rsidRPr="002865D8">
        <w:t>;</w:t>
      </w:r>
    </w:p>
    <w:p w14:paraId="782DD366" w14:textId="6A01379C" w:rsidR="00405893" w:rsidRPr="002865D8" w:rsidRDefault="006A292C" w:rsidP="005C327B">
      <w:pPr>
        <w:widowControl w:val="0"/>
        <w:tabs>
          <w:tab w:val="left" w:pos="1276"/>
          <w:tab w:val="left" w:pos="2748"/>
        </w:tabs>
        <w:suppressAutoHyphens/>
        <w:ind w:firstLine="1276"/>
        <w:jc w:val="both"/>
      </w:pPr>
      <w:r w:rsidRPr="002865D8">
        <w:t>30.1</w:t>
      </w:r>
      <w:r w:rsidR="00AE4B4C">
        <w:t>1</w:t>
      </w:r>
      <w:r w:rsidRPr="002865D8">
        <w:t xml:space="preserve">. </w:t>
      </w:r>
      <w:r w:rsidR="00405893" w:rsidRPr="002865D8">
        <w:t>bendradarbiauja su kitais Tvarkos apraše nurodytais pirkimų procese dalyvaujančiais asmenimis, siekdamas sklandaus pirkimų organizavimo, vykdymo ir vidaus kontrolės proceso bei pirkimų tikslų</w:t>
      </w:r>
      <w:r w:rsidR="00683DBE" w:rsidRPr="002865D8">
        <w:t>, efektyviausio pirkimo ir sutarties rezultato.</w:t>
      </w:r>
    </w:p>
    <w:p w14:paraId="118A419B" w14:textId="795683EB" w:rsidR="00584209" w:rsidRDefault="0062695D" w:rsidP="007415FD">
      <w:pPr>
        <w:widowControl w:val="0"/>
        <w:tabs>
          <w:tab w:val="left" w:pos="1276"/>
        </w:tabs>
        <w:suppressAutoHyphens/>
        <w:ind w:firstLine="1276"/>
        <w:jc w:val="both"/>
        <w:rPr>
          <w:b/>
        </w:rPr>
      </w:pPr>
      <w:r>
        <w:t>31</w:t>
      </w:r>
      <w:r w:rsidR="00245D89" w:rsidRPr="00DF142D">
        <w:t xml:space="preserve">. </w:t>
      </w:r>
      <w:r w:rsidR="00584209" w:rsidRPr="00DF142D">
        <w:rPr>
          <w:b/>
        </w:rPr>
        <w:t xml:space="preserve">Už </w:t>
      </w:r>
      <w:r w:rsidR="00584209">
        <w:rPr>
          <w:b/>
        </w:rPr>
        <w:t>sutarčių saugojimą atsakingo asmens funkcijos ir atsakomybė:</w:t>
      </w:r>
    </w:p>
    <w:p w14:paraId="000380C0" w14:textId="265CAD07" w:rsidR="00584209" w:rsidRPr="00111DFA" w:rsidRDefault="0062695D" w:rsidP="007415FD">
      <w:pPr>
        <w:widowControl w:val="0"/>
        <w:tabs>
          <w:tab w:val="left" w:pos="1276"/>
        </w:tabs>
        <w:suppressAutoHyphens/>
        <w:ind w:firstLine="1276"/>
        <w:jc w:val="both"/>
      </w:pPr>
      <w:r>
        <w:t>31</w:t>
      </w:r>
      <w:r w:rsidR="007415FD" w:rsidRPr="00111DFA">
        <w:t xml:space="preserve">.1. </w:t>
      </w:r>
      <w:r w:rsidR="00584209" w:rsidRPr="00111DFA">
        <w:t>saugo pasirašytų ir užregistruotų sutarčių ir jų pakeitimų originalus iki pirkimo sutarties įvykdymo ir organizuoja šių dokumentų perdavimą į archyvą;</w:t>
      </w:r>
    </w:p>
    <w:p w14:paraId="09F5006C" w14:textId="12808AEF" w:rsidR="007415FD" w:rsidRPr="00111DFA" w:rsidRDefault="0062695D" w:rsidP="007415FD">
      <w:pPr>
        <w:widowControl w:val="0"/>
        <w:tabs>
          <w:tab w:val="left" w:pos="1276"/>
        </w:tabs>
        <w:suppressAutoHyphens/>
        <w:ind w:firstLine="1276"/>
        <w:jc w:val="both"/>
      </w:pPr>
      <w:r>
        <w:t>31</w:t>
      </w:r>
      <w:r w:rsidR="007415FD" w:rsidRPr="00111DFA">
        <w:t xml:space="preserve">.2. už pirkimo sutarčių registro tvarkymą atsakingas </w:t>
      </w:r>
      <w:r w:rsidR="000B399C" w:rsidRPr="00111DFA">
        <w:t xml:space="preserve">Administracijos </w:t>
      </w:r>
      <w:r w:rsidR="007415FD" w:rsidRPr="00111DFA">
        <w:t>Civilinės metrikacijos ir dokumentų valdymo skyrius.</w:t>
      </w:r>
    </w:p>
    <w:p w14:paraId="362E7C58" w14:textId="1152DC9A" w:rsidR="00584209" w:rsidRDefault="0062695D" w:rsidP="007415FD">
      <w:pPr>
        <w:widowControl w:val="0"/>
        <w:tabs>
          <w:tab w:val="left" w:pos="1276"/>
        </w:tabs>
        <w:suppressAutoHyphens/>
        <w:ind w:firstLine="1276"/>
        <w:jc w:val="both"/>
      </w:pPr>
      <w:r>
        <w:t>32</w:t>
      </w:r>
      <w:r w:rsidR="007415FD" w:rsidRPr="002651F5">
        <w:t xml:space="preserve">. </w:t>
      </w:r>
      <w:r w:rsidR="00584209" w:rsidRPr="002651F5">
        <w:rPr>
          <w:b/>
        </w:rPr>
        <w:t>C</w:t>
      </w:r>
      <w:r w:rsidR="00584209">
        <w:rPr>
          <w:b/>
        </w:rPr>
        <w:t>VP IS administratoriaus</w:t>
      </w:r>
      <w:r w:rsidR="00584209">
        <w:t xml:space="preserve"> </w:t>
      </w:r>
      <w:r w:rsidR="00584209">
        <w:rPr>
          <w:b/>
        </w:rPr>
        <w:t>funkcijos ir atsakomybė</w:t>
      </w:r>
      <w:r w:rsidR="00584209">
        <w:t>:</w:t>
      </w:r>
    </w:p>
    <w:p w14:paraId="0F86A816" w14:textId="1205EA77" w:rsidR="0065401A" w:rsidRPr="00856684" w:rsidRDefault="0062695D" w:rsidP="00185F95">
      <w:pPr>
        <w:pStyle w:val="Betarp"/>
        <w:ind w:firstLine="1276"/>
        <w:jc w:val="both"/>
        <w:rPr>
          <w:color w:val="000000" w:themeColor="text1"/>
        </w:rPr>
      </w:pPr>
      <w:r>
        <w:t>32</w:t>
      </w:r>
      <w:r w:rsidR="007415FD" w:rsidRPr="002651F5">
        <w:t xml:space="preserve">.1. </w:t>
      </w:r>
      <w:r w:rsidR="0065401A" w:rsidRPr="00856684">
        <w:rPr>
          <w:color w:val="000000" w:themeColor="text1"/>
        </w:rPr>
        <w:t xml:space="preserve">atsako už </w:t>
      </w:r>
      <w:r w:rsidR="0065401A">
        <w:rPr>
          <w:color w:val="000000" w:themeColor="text1"/>
        </w:rPr>
        <w:t xml:space="preserve">Administracijos </w:t>
      </w:r>
      <w:r w:rsidR="0065401A" w:rsidRPr="00856684">
        <w:rPr>
          <w:color w:val="000000" w:themeColor="text1"/>
        </w:rPr>
        <w:t>duomenų aktualumą ir teisingumą, administruoja Administracijos darbuotojams suteiktas teises;</w:t>
      </w:r>
    </w:p>
    <w:p w14:paraId="3BEB1CF9" w14:textId="07A36E31" w:rsidR="0065401A" w:rsidRDefault="0062695D" w:rsidP="0065401A">
      <w:pPr>
        <w:pStyle w:val="Betarp"/>
        <w:ind w:firstLine="1247"/>
        <w:jc w:val="both"/>
        <w:rPr>
          <w:color w:val="000000" w:themeColor="text1"/>
        </w:rPr>
      </w:pPr>
      <w:r>
        <w:rPr>
          <w:color w:val="000000" w:themeColor="text1"/>
        </w:rPr>
        <w:t>32</w:t>
      </w:r>
      <w:r w:rsidR="0065401A" w:rsidRPr="00856684">
        <w:rPr>
          <w:color w:val="000000" w:themeColor="text1"/>
        </w:rPr>
        <w:t xml:space="preserve">.2. sukuria ir registruoja </w:t>
      </w:r>
      <w:r w:rsidR="00185F95" w:rsidRPr="00774F8D">
        <w:t>naujus Administracijos</w:t>
      </w:r>
      <w:r w:rsidR="0065401A" w:rsidRPr="00774F8D">
        <w:t xml:space="preserve"> </w:t>
      </w:r>
      <w:r w:rsidR="00185F95" w:rsidRPr="00774F8D">
        <w:t xml:space="preserve">CVP IS </w:t>
      </w:r>
      <w:r w:rsidR="0065401A" w:rsidRPr="00856684">
        <w:rPr>
          <w:color w:val="000000" w:themeColor="text1"/>
        </w:rPr>
        <w:t>naudotojus</w:t>
      </w:r>
      <w:r w:rsidR="00185F95">
        <w:rPr>
          <w:color w:val="000000" w:themeColor="text1"/>
        </w:rPr>
        <w:t xml:space="preserve"> (pvz. Viešųjų pirkimų komisijos narius ir kt.)</w:t>
      </w:r>
      <w:r w:rsidR="0065401A" w:rsidRPr="00856684">
        <w:rPr>
          <w:color w:val="000000" w:themeColor="text1"/>
        </w:rPr>
        <w:t>, kuria naudotojų grupes CVP IS priemonėmis vykdomiems pirkimams, suteikia jiems įgaliojimus ir nustato prieigos prie duomenų ribas</w:t>
      </w:r>
      <w:r w:rsidR="0065401A">
        <w:rPr>
          <w:color w:val="000000" w:themeColor="text1"/>
        </w:rPr>
        <w:t>;</w:t>
      </w:r>
    </w:p>
    <w:p w14:paraId="5B3D765D" w14:textId="6BBF3F2C" w:rsidR="00906868" w:rsidRDefault="0062695D" w:rsidP="00774F8D">
      <w:pPr>
        <w:pStyle w:val="Betarp"/>
        <w:ind w:firstLine="1247"/>
        <w:jc w:val="both"/>
      </w:pPr>
      <w:r>
        <w:rPr>
          <w:color w:val="000000" w:themeColor="text1"/>
        </w:rPr>
        <w:t>32</w:t>
      </w:r>
      <w:r w:rsidR="00185F95">
        <w:rPr>
          <w:color w:val="000000" w:themeColor="text1"/>
        </w:rPr>
        <w:t>.3</w:t>
      </w:r>
      <w:r w:rsidR="00185F95" w:rsidRPr="00774F8D">
        <w:t>. Administracijos darbuotojams nutraukus darbo santykius, pa</w:t>
      </w:r>
      <w:r w:rsidR="00774F8D" w:rsidRPr="00774F8D">
        <w:t>naikina</w:t>
      </w:r>
      <w:r w:rsidR="00185F95" w:rsidRPr="00774F8D">
        <w:t xml:space="preserve"> jų prieigą prie CVP IS.</w:t>
      </w:r>
    </w:p>
    <w:p w14:paraId="22E76562" w14:textId="77777777" w:rsidR="0062695D" w:rsidRPr="00774F8D" w:rsidRDefault="0062695D" w:rsidP="0062695D">
      <w:pPr>
        <w:pStyle w:val="Betarp"/>
        <w:jc w:val="both"/>
        <w:rPr>
          <w:b/>
          <w:bCs/>
        </w:rPr>
      </w:pPr>
    </w:p>
    <w:p w14:paraId="5A967C51" w14:textId="1763457C" w:rsidR="00DF1609" w:rsidRPr="007B49D2" w:rsidRDefault="00DF1609" w:rsidP="00DF1609">
      <w:pPr>
        <w:tabs>
          <w:tab w:val="left" w:pos="720"/>
        </w:tabs>
        <w:ind w:firstLine="567"/>
        <w:jc w:val="center"/>
        <w:rPr>
          <w:b/>
          <w:bCs/>
        </w:rPr>
      </w:pPr>
      <w:r w:rsidRPr="007B49D2">
        <w:rPr>
          <w:b/>
          <w:bCs/>
        </w:rPr>
        <w:t>III SKYRIUS</w:t>
      </w:r>
    </w:p>
    <w:p w14:paraId="5A2C1D45" w14:textId="062A0BC9" w:rsidR="00DF1609" w:rsidRDefault="00DF1609" w:rsidP="00DF1609">
      <w:pPr>
        <w:tabs>
          <w:tab w:val="left" w:pos="720"/>
        </w:tabs>
        <w:ind w:firstLine="567"/>
        <w:jc w:val="center"/>
        <w:rPr>
          <w:b/>
          <w:bCs/>
        </w:rPr>
      </w:pPr>
      <w:r w:rsidRPr="007B49D2">
        <w:rPr>
          <w:b/>
          <w:bCs/>
        </w:rPr>
        <w:t xml:space="preserve">PIRKIMŲ </w:t>
      </w:r>
      <w:r w:rsidR="0062695D">
        <w:rPr>
          <w:b/>
          <w:bCs/>
        </w:rPr>
        <w:t xml:space="preserve">ORGANIZAVIMO IR VIDAUS KONTROLĖS PROCESAS </w:t>
      </w:r>
      <w:r w:rsidRPr="007B49D2">
        <w:rPr>
          <w:b/>
          <w:bCs/>
        </w:rPr>
        <w:t>P</w:t>
      </w:r>
      <w:r w:rsidR="0062695D">
        <w:rPr>
          <w:b/>
          <w:bCs/>
        </w:rPr>
        <w:t>AGAL ETAPUS</w:t>
      </w:r>
    </w:p>
    <w:p w14:paraId="23815388" w14:textId="336E3BF5" w:rsidR="000B399C" w:rsidRDefault="000B399C" w:rsidP="0062695D">
      <w:pPr>
        <w:tabs>
          <w:tab w:val="left" w:pos="720"/>
        </w:tabs>
        <w:rPr>
          <w:b/>
          <w:bCs/>
        </w:rPr>
      </w:pPr>
    </w:p>
    <w:p w14:paraId="26FEFEA5" w14:textId="64A80D73" w:rsidR="000B399C" w:rsidRDefault="000B399C" w:rsidP="00DF1609">
      <w:pPr>
        <w:tabs>
          <w:tab w:val="left" w:pos="720"/>
        </w:tabs>
        <w:ind w:firstLine="567"/>
        <w:jc w:val="center"/>
        <w:rPr>
          <w:b/>
          <w:bCs/>
        </w:rPr>
      </w:pPr>
      <w:r>
        <w:rPr>
          <w:b/>
          <w:bCs/>
        </w:rPr>
        <w:t>Prekių, paslaugų ir (ar) darbų poreikio formavimo ir pirkimų planavimo etapai</w:t>
      </w:r>
    </w:p>
    <w:p w14:paraId="2E2896B3" w14:textId="77777777" w:rsidR="000B399C" w:rsidRPr="000B399C" w:rsidRDefault="000B399C" w:rsidP="0062695D">
      <w:pPr>
        <w:tabs>
          <w:tab w:val="left" w:pos="720"/>
        </w:tabs>
        <w:rPr>
          <w:b/>
          <w:bCs/>
        </w:rPr>
      </w:pPr>
    </w:p>
    <w:p w14:paraId="6D2ADF84" w14:textId="5E58C35E" w:rsidR="000B399C" w:rsidRPr="007B49D2" w:rsidRDefault="0028590D" w:rsidP="000B399C">
      <w:pPr>
        <w:pStyle w:val="Betarp"/>
        <w:ind w:firstLine="1247"/>
        <w:jc w:val="both"/>
        <w:rPr>
          <w:color w:val="000000" w:themeColor="text1"/>
        </w:rPr>
      </w:pPr>
      <w:r>
        <w:t>33</w:t>
      </w:r>
      <w:r w:rsidR="000B399C" w:rsidRPr="000B399C">
        <w:t xml:space="preserve">. </w:t>
      </w:r>
      <w:r w:rsidR="000B399C" w:rsidRPr="007B49D2">
        <w:t xml:space="preserve">Tvarkoje pateikiamos galimos pirkimų organizavimo priemonės ir procedūros, apimančios visus su pirkimais susijusių procesų etapus nuo pirkimų poreikio formavimo iki pirkimo sutarties įvykdymo, kai pirkimus pagal pirkimų planą atlieka Administracija, </w:t>
      </w:r>
      <w:r w:rsidR="000B399C" w:rsidRPr="007B49D2">
        <w:rPr>
          <w:color w:val="000000" w:themeColor="text1"/>
        </w:rPr>
        <w:t>išskyrus centralizuotus pirkimus, kurių procedūrų eiga numatyta IV skyriuje.</w:t>
      </w:r>
    </w:p>
    <w:p w14:paraId="20CDA984" w14:textId="6831594A" w:rsidR="000B399C" w:rsidRPr="007B49D2" w:rsidRDefault="002651F5" w:rsidP="000B399C">
      <w:pPr>
        <w:pStyle w:val="Betarp"/>
        <w:ind w:firstLine="1247"/>
        <w:jc w:val="both"/>
        <w:rPr>
          <w:color w:val="000000" w:themeColor="text1"/>
        </w:rPr>
      </w:pPr>
      <w:r>
        <w:rPr>
          <w:color w:val="000000" w:themeColor="text1"/>
        </w:rPr>
        <w:t>3</w:t>
      </w:r>
      <w:r w:rsidR="0028590D">
        <w:rPr>
          <w:color w:val="000000" w:themeColor="text1"/>
        </w:rPr>
        <w:t>4</w:t>
      </w:r>
      <w:r w:rsidR="000B399C" w:rsidRPr="007B49D2">
        <w:rPr>
          <w:color w:val="000000" w:themeColor="text1"/>
        </w:rPr>
        <w:t xml:space="preserve">. Administracijos (seniūnijų atveju – seniūnijos) reikmėms reikalingų pirkti prekių, paslaugų ar darbų poreikį formuoja </w:t>
      </w:r>
      <w:r w:rsidR="000B399C">
        <w:rPr>
          <w:color w:val="000000" w:themeColor="text1"/>
        </w:rPr>
        <w:t>P</w:t>
      </w:r>
      <w:r w:rsidR="000B399C" w:rsidRPr="007B49D2">
        <w:rPr>
          <w:color w:val="000000" w:themeColor="text1"/>
        </w:rPr>
        <w:t>irkimų iniciatoriai pagal savo kompetenciją ir kuruojamą viešojo administravimo sritį</w:t>
      </w:r>
      <w:r w:rsidR="0028590D">
        <w:rPr>
          <w:color w:val="000000" w:themeColor="text1"/>
        </w:rPr>
        <w:t xml:space="preserve"> inicijuodami prekių, paslaugų ar darbų, reikalingų Administracijos (seniūnijų) funkcijų ir uždavinių vykdymui, pirkimą.</w:t>
      </w:r>
    </w:p>
    <w:p w14:paraId="0CECE96C" w14:textId="1AD841BB" w:rsidR="000B399C" w:rsidRPr="0028590D" w:rsidRDefault="000B399C" w:rsidP="000B399C">
      <w:pPr>
        <w:pStyle w:val="Betarp"/>
        <w:ind w:firstLine="1247"/>
        <w:jc w:val="both"/>
      </w:pPr>
      <w:r w:rsidRPr="00AE4B4C">
        <w:t>3</w:t>
      </w:r>
      <w:r w:rsidR="0028590D" w:rsidRPr="00AE4B4C">
        <w:t>5</w:t>
      </w:r>
      <w:r w:rsidRPr="00AE4B4C">
        <w:t>. Kiekvienas Pirkimo iniciatorius ne vėliau kaip iki einamųjų</w:t>
      </w:r>
      <w:r w:rsidR="0028590D" w:rsidRPr="00AE4B4C">
        <w:t xml:space="preserve"> biudžetinių</w:t>
      </w:r>
      <w:r w:rsidRPr="00AE4B4C">
        <w:t xml:space="preserve"> metų </w:t>
      </w:r>
      <w:r w:rsidR="0028590D" w:rsidRPr="00AE4B4C">
        <w:rPr>
          <w:b/>
        </w:rPr>
        <w:t>gruodžio</w:t>
      </w:r>
      <w:r w:rsidRPr="00AE4B4C">
        <w:rPr>
          <w:b/>
        </w:rPr>
        <w:t xml:space="preserve"> </w:t>
      </w:r>
      <w:r w:rsidR="0028590D" w:rsidRPr="00AE4B4C">
        <w:rPr>
          <w:b/>
        </w:rPr>
        <w:t>1</w:t>
      </w:r>
      <w:r w:rsidR="00D421EC" w:rsidRPr="00AE4B4C">
        <w:rPr>
          <w:b/>
        </w:rPr>
        <w:t>5</w:t>
      </w:r>
      <w:r w:rsidRPr="00AE4B4C">
        <w:rPr>
          <w:b/>
        </w:rPr>
        <w:t xml:space="preserve"> d</w:t>
      </w:r>
      <w:r w:rsidR="0028590D" w:rsidRPr="00AE4B4C">
        <w:rPr>
          <w:b/>
        </w:rPr>
        <w:t>.</w:t>
      </w:r>
      <w:r w:rsidR="0028590D" w:rsidRPr="00AE4B4C">
        <w:t xml:space="preserve"> </w:t>
      </w:r>
      <w:r w:rsidRPr="00AE4B4C">
        <w:t xml:space="preserve">VIPIS parengia poreikio sąrašą </w:t>
      </w:r>
      <w:r w:rsidR="002568DD" w:rsidRPr="00AE4B4C">
        <w:t xml:space="preserve">sekantiems </w:t>
      </w:r>
      <w:r w:rsidRPr="007B49D2">
        <w:rPr>
          <w:color w:val="000000" w:themeColor="text1"/>
        </w:rPr>
        <w:t>biudžetiniams metams ir teikia</w:t>
      </w:r>
      <w:r>
        <w:rPr>
          <w:color w:val="000000" w:themeColor="text1"/>
        </w:rPr>
        <w:t xml:space="preserve"> </w:t>
      </w:r>
      <w:r w:rsidR="003E7667">
        <w:t>u</w:t>
      </w:r>
      <w:r w:rsidRPr="0028590D">
        <w:t xml:space="preserve">ž pirkimų planavimą atsakingam </w:t>
      </w:r>
      <w:r w:rsidRPr="007B49D2">
        <w:rPr>
          <w:color w:val="000000" w:themeColor="text1"/>
        </w:rPr>
        <w:t>Centralizuotų viešųjų pirkimų skyriui.</w:t>
      </w:r>
      <w:r w:rsidR="00115D31">
        <w:rPr>
          <w:color w:val="000000" w:themeColor="text1"/>
        </w:rPr>
        <w:t xml:space="preserve"> </w:t>
      </w:r>
      <w:r w:rsidR="00115D31" w:rsidRPr="0028590D">
        <w:t>Esant poreikiui ar nenumatytoms aplinkybėms gali būti nustatoma kita poreikių formavimo data.</w:t>
      </w:r>
    </w:p>
    <w:p w14:paraId="77C39E1C" w14:textId="49990AB3" w:rsidR="000B399C" w:rsidRDefault="000B399C" w:rsidP="000B399C">
      <w:pPr>
        <w:pStyle w:val="Betarp"/>
        <w:ind w:firstLine="1247"/>
        <w:jc w:val="both"/>
        <w:rPr>
          <w:color w:val="000000" w:themeColor="text1"/>
        </w:rPr>
      </w:pPr>
      <w:r w:rsidRPr="007B49D2">
        <w:rPr>
          <w:color w:val="000000" w:themeColor="text1"/>
        </w:rPr>
        <w:t>3</w:t>
      </w:r>
      <w:r w:rsidR="0028590D">
        <w:rPr>
          <w:color w:val="000000" w:themeColor="text1"/>
        </w:rPr>
        <w:t>6</w:t>
      </w:r>
      <w:r w:rsidRPr="007B49D2">
        <w:rPr>
          <w:color w:val="000000" w:themeColor="text1"/>
        </w:rPr>
        <w:t xml:space="preserve">. Pirkimų iniciatorius, </w:t>
      </w:r>
      <w:r w:rsidR="0048437F">
        <w:rPr>
          <w:color w:val="000000" w:themeColor="text1"/>
        </w:rPr>
        <w:t xml:space="preserve">prieš </w:t>
      </w:r>
      <w:r w:rsidR="00E56145">
        <w:rPr>
          <w:color w:val="000000" w:themeColor="text1"/>
        </w:rPr>
        <w:t xml:space="preserve">teikdamas </w:t>
      </w:r>
      <w:r w:rsidRPr="007B49D2">
        <w:rPr>
          <w:color w:val="000000" w:themeColor="text1"/>
        </w:rPr>
        <w:t>pirkimų sąrašą (poreikį), turi:</w:t>
      </w:r>
    </w:p>
    <w:p w14:paraId="760165AC" w14:textId="26D2F179" w:rsidR="0048437F" w:rsidRPr="00E56145" w:rsidRDefault="0048437F" w:rsidP="000B399C">
      <w:pPr>
        <w:pStyle w:val="Betarp"/>
        <w:ind w:firstLine="1247"/>
        <w:jc w:val="both"/>
      </w:pPr>
      <w:r w:rsidRPr="00E56145">
        <w:t>3</w:t>
      </w:r>
      <w:r w:rsidR="00E56145" w:rsidRPr="00E56145">
        <w:t>6</w:t>
      </w:r>
      <w:r w:rsidRPr="00E56145">
        <w:t xml:space="preserve">.1. </w:t>
      </w:r>
      <w:r w:rsidR="00EC74B6" w:rsidRPr="00E56145">
        <w:t xml:space="preserve">kartu su atsakingais padalinių specialistais peržiūrėti </w:t>
      </w:r>
      <w:r w:rsidRPr="00E56145">
        <w:t>galiojančias pirkimo sutartis, įvertint</w:t>
      </w:r>
      <w:r w:rsidR="00EC74B6" w:rsidRPr="00E56145">
        <w:t>i</w:t>
      </w:r>
      <w:r w:rsidRPr="00E56145">
        <w:t xml:space="preserve"> galimybę ir tikslingumą pratęsti pasirašytų sutarčių galiojimą (jei tokia galimybė numatyta pirkimo sutartyje), užtikrindamas nepertraukiamą Administracijos funkcijoms atlikti būtinų prekių tiekimą ar paslaugų teikimą;</w:t>
      </w:r>
    </w:p>
    <w:p w14:paraId="26959C1F" w14:textId="1565C672" w:rsidR="000B399C" w:rsidRPr="007B49D2" w:rsidRDefault="000B399C" w:rsidP="000B399C">
      <w:pPr>
        <w:pStyle w:val="Betarp"/>
        <w:ind w:firstLine="1247"/>
        <w:jc w:val="both"/>
        <w:rPr>
          <w:color w:val="000000" w:themeColor="text1"/>
        </w:rPr>
      </w:pPr>
      <w:r w:rsidRPr="007B49D2">
        <w:rPr>
          <w:color w:val="000000" w:themeColor="text1"/>
        </w:rPr>
        <w:t>3</w:t>
      </w:r>
      <w:r w:rsidR="00E56145">
        <w:rPr>
          <w:color w:val="000000" w:themeColor="text1"/>
        </w:rPr>
        <w:t>6</w:t>
      </w:r>
      <w:r w:rsidRPr="007B49D2">
        <w:rPr>
          <w:color w:val="000000" w:themeColor="text1"/>
        </w:rPr>
        <w:t>.</w:t>
      </w:r>
      <w:r w:rsidR="0048437F">
        <w:rPr>
          <w:color w:val="000000" w:themeColor="text1"/>
        </w:rPr>
        <w:t>2</w:t>
      </w:r>
      <w:r w:rsidRPr="007B49D2">
        <w:rPr>
          <w:color w:val="000000" w:themeColor="text1"/>
        </w:rPr>
        <w:t>. atlikti rinkos tyrimą, reikalingą potencialiems tiekėjams, numatomai pirkimo vertei</w:t>
      </w:r>
      <w:r w:rsidR="0048437F">
        <w:rPr>
          <w:color w:val="000000" w:themeColor="text1"/>
        </w:rPr>
        <w:t xml:space="preserve"> </w:t>
      </w:r>
      <w:r w:rsidR="0048437F" w:rsidRPr="00E56145">
        <w:t>nustatyti</w:t>
      </w:r>
      <w:r w:rsidRPr="00E56145">
        <w:t xml:space="preserve"> ir galimybei </w:t>
      </w:r>
      <w:r w:rsidRPr="007B49D2">
        <w:rPr>
          <w:color w:val="000000" w:themeColor="text1"/>
        </w:rPr>
        <w:t>pirkimą atlikti iš Viešųjų pirkimų įstatymo 23 straipsnio 1 dalyje nustatytą statusą turinčių subjektų;</w:t>
      </w:r>
    </w:p>
    <w:p w14:paraId="54932628" w14:textId="0EBAECFB" w:rsidR="000B399C" w:rsidRPr="007B49D2" w:rsidRDefault="000B399C" w:rsidP="000B399C">
      <w:pPr>
        <w:pStyle w:val="Betarp"/>
        <w:ind w:firstLine="1247"/>
        <w:jc w:val="both"/>
        <w:rPr>
          <w:color w:val="000000" w:themeColor="text1"/>
        </w:rPr>
      </w:pPr>
      <w:r w:rsidRPr="007B49D2">
        <w:rPr>
          <w:color w:val="000000" w:themeColor="text1"/>
        </w:rPr>
        <w:t>3</w:t>
      </w:r>
      <w:r w:rsidR="00E56145">
        <w:rPr>
          <w:color w:val="000000" w:themeColor="text1"/>
        </w:rPr>
        <w:t>6</w:t>
      </w:r>
      <w:r w:rsidRPr="007B49D2">
        <w:rPr>
          <w:color w:val="000000" w:themeColor="text1"/>
        </w:rPr>
        <w:t>.</w:t>
      </w:r>
      <w:r w:rsidR="0048437F">
        <w:rPr>
          <w:color w:val="000000" w:themeColor="text1"/>
        </w:rPr>
        <w:t>3</w:t>
      </w:r>
      <w:r w:rsidRPr="007B49D2">
        <w:rPr>
          <w:color w:val="000000" w:themeColor="text1"/>
        </w:rPr>
        <w:t>. įvertinti, ar ketinamoms įsigyti prekėms, paslaugoms ar darbams taikytini aplinkos apsaugos reikalavimai ir (ar) kriterijai, atsinaujinančių išteklių ir (ar) energijos naudojimo, energijos vartojimo efektyvumo reikalavimai, socialiniai reikalavimai ir (arba) kriterijai ir pirkimų pagrindime pateikti siūlymus dėl šių kriterijų taikymo vykdant pirkimą;</w:t>
      </w:r>
    </w:p>
    <w:p w14:paraId="2C2B9EA7" w14:textId="1A54F52C" w:rsidR="000B399C" w:rsidRPr="007B49D2" w:rsidRDefault="000B399C" w:rsidP="000B399C">
      <w:pPr>
        <w:pStyle w:val="Betarp"/>
        <w:ind w:firstLine="1247"/>
        <w:jc w:val="both"/>
      </w:pPr>
      <w:r w:rsidRPr="007B49D2">
        <w:t>3</w:t>
      </w:r>
      <w:r w:rsidR="00E56145">
        <w:t>6</w:t>
      </w:r>
      <w:r w:rsidRPr="007B49D2">
        <w:t>.</w:t>
      </w:r>
      <w:r w:rsidR="0048437F">
        <w:t>4</w:t>
      </w:r>
      <w:r w:rsidRPr="007B49D2">
        <w:t>. įvertinti galimybę prekes, paslaugas ir darbus įsigyti naudojantis CPO LT elektroniniu katalogu ir suderinti su už pirkimų vykdymą naudojantis CPO LT elektroniniu katalogu atsakingu asmeniu;</w:t>
      </w:r>
    </w:p>
    <w:p w14:paraId="20724982" w14:textId="7F73558D" w:rsidR="000B399C" w:rsidRDefault="000B399C" w:rsidP="000B399C">
      <w:pPr>
        <w:pStyle w:val="Betarp"/>
        <w:ind w:firstLine="1247"/>
        <w:jc w:val="both"/>
      </w:pPr>
      <w:r w:rsidRPr="007B49D2">
        <w:lastRenderedPageBreak/>
        <w:t>3</w:t>
      </w:r>
      <w:r w:rsidR="00E56145">
        <w:t>6</w:t>
      </w:r>
      <w:r w:rsidRPr="007B49D2">
        <w:t>.</w:t>
      </w:r>
      <w:r w:rsidR="0048437F">
        <w:t>5</w:t>
      </w:r>
      <w:r w:rsidRPr="007B49D2">
        <w:t>. įvertinti galimybę prek</w:t>
      </w:r>
      <w:r w:rsidR="0048437F">
        <w:t>ių</w:t>
      </w:r>
      <w:r w:rsidRPr="007B49D2">
        <w:t>, paslaug</w:t>
      </w:r>
      <w:r w:rsidR="0048437F">
        <w:t>ų</w:t>
      </w:r>
      <w:r w:rsidRPr="007B49D2">
        <w:t xml:space="preserve"> ir darb</w:t>
      </w:r>
      <w:r w:rsidR="0048437F">
        <w:t>ų</w:t>
      </w:r>
      <w:r w:rsidRPr="007B49D2">
        <w:t xml:space="preserve"> nepirkti naudojantis CPO elektroniniu katalogu ir pateikti argumentuotą sprendimą, kad CPO LT elektroniniame kataloge siūlomos prekės, paslaugos ar darbai neatitinka Administracijos poreikių arba kad Administracija gali pirkimą atlikti efektyvesniu būdu racionaliai naudodama lėšas;</w:t>
      </w:r>
    </w:p>
    <w:p w14:paraId="0CFCDDF8" w14:textId="1D85294B" w:rsidR="00BE5657" w:rsidRPr="00155481" w:rsidRDefault="00BE5657" w:rsidP="00F308FD">
      <w:pPr>
        <w:pStyle w:val="Betarp"/>
        <w:ind w:firstLine="1247"/>
        <w:jc w:val="both"/>
      </w:pPr>
      <w:r>
        <w:t>3</w:t>
      </w:r>
      <w:r w:rsidR="00E56145">
        <w:t>6</w:t>
      </w:r>
      <w:r>
        <w:t>.6</w:t>
      </w:r>
      <w:r w:rsidRPr="00155481">
        <w:t>.</w:t>
      </w:r>
      <w:r w:rsidR="002651F5" w:rsidRPr="00155481">
        <w:t xml:space="preserve"> pateikti planuojamo pirkimo lėšų pagrindimą, jei vykdomo pirkimo sutarties vertė atitiks Tvarkos </w:t>
      </w:r>
      <w:r w:rsidR="00155481" w:rsidRPr="00155481">
        <w:t>23.7</w:t>
      </w:r>
      <w:r w:rsidR="002651F5" w:rsidRPr="00155481">
        <w:t xml:space="preserve"> punkte nurodytas vertes;</w:t>
      </w:r>
    </w:p>
    <w:p w14:paraId="5B7AB5B9" w14:textId="1552801D" w:rsidR="000B399C" w:rsidRPr="007B49D2" w:rsidRDefault="000B399C" w:rsidP="000B399C">
      <w:pPr>
        <w:pStyle w:val="Betarp"/>
        <w:ind w:firstLine="1247"/>
        <w:jc w:val="both"/>
      </w:pPr>
      <w:r w:rsidRPr="007B49D2">
        <w:t>3</w:t>
      </w:r>
      <w:r w:rsidR="00155481">
        <w:t>6</w:t>
      </w:r>
      <w:r w:rsidRPr="007B49D2">
        <w:t>.</w:t>
      </w:r>
      <w:r w:rsidR="00BE5657">
        <w:t>7</w:t>
      </w:r>
      <w:r w:rsidRPr="007B49D2">
        <w:t>. įvertinti galimybę atlikti pirkimą CVP IS priemonėmis;</w:t>
      </w:r>
    </w:p>
    <w:p w14:paraId="0D9A6E93" w14:textId="1F8672AB" w:rsidR="000B399C" w:rsidRPr="00155481" w:rsidRDefault="000B399C" w:rsidP="000B399C">
      <w:pPr>
        <w:pStyle w:val="Betarp"/>
        <w:ind w:firstLine="1247"/>
        <w:jc w:val="both"/>
      </w:pPr>
      <w:r w:rsidRPr="007B49D2">
        <w:t>3</w:t>
      </w:r>
      <w:r w:rsidR="00155481">
        <w:t>6</w:t>
      </w:r>
      <w:r w:rsidRPr="007B49D2">
        <w:t>.</w:t>
      </w:r>
      <w:r w:rsidR="00BE5657">
        <w:t>8</w:t>
      </w:r>
      <w:r w:rsidRPr="007B49D2">
        <w:t xml:space="preserve">. jeigu pirkimų sąraše numatyti vidaus sandoriai – nurodyti jų atitiktį Viešųjų pirkimų </w:t>
      </w:r>
      <w:r w:rsidRPr="00155481">
        <w:t>įstatymo 10 straipsnyje nustatytiems kriterijams</w:t>
      </w:r>
      <w:r w:rsidR="0048437F" w:rsidRPr="00155481">
        <w:t>;</w:t>
      </w:r>
    </w:p>
    <w:p w14:paraId="47D76F26" w14:textId="3AB675C3" w:rsidR="0048437F" w:rsidRPr="00155481" w:rsidRDefault="0048437F" w:rsidP="000B399C">
      <w:pPr>
        <w:pStyle w:val="Betarp"/>
        <w:ind w:firstLine="1247"/>
        <w:jc w:val="both"/>
      </w:pPr>
      <w:r w:rsidRPr="00155481">
        <w:t>3</w:t>
      </w:r>
      <w:r w:rsidR="00155481" w:rsidRPr="00155481">
        <w:t>6</w:t>
      </w:r>
      <w:r w:rsidRPr="00155481">
        <w:t>.</w:t>
      </w:r>
      <w:r w:rsidR="00BE5657" w:rsidRPr="00155481">
        <w:t>9</w:t>
      </w:r>
      <w:r w:rsidRPr="00155481">
        <w:t>. kai numatoma vykdyti mažos vertės neskelbiamą pirkimą – įvertinti taikytinas pirkimo vykdymo priemones.</w:t>
      </w:r>
    </w:p>
    <w:p w14:paraId="4917709B" w14:textId="1FEF9451" w:rsidR="00CD53ED" w:rsidRPr="005925BE" w:rsidRDefault="000B399C" w:rsidP="005925BE">
      <w:pPr>
        <w:pStyle w:val="Betarp"/>
        <w:ind w:firstLine="1247"/>
        <w:jc w:val="both"/>
      </w:pPr>
      <w:r w:rsidRPr="005925BE">
        <w:t>3</w:t>
      </w:r>
      <w:r w:rsidR="00155481" w:rsidRPr="005925BE">
        <w:t>7</w:t>
      </w:r>
      <w:r w:rsidRPr="005925BE">
        <w:t xml:space="preserve">. </w:t>
      </w:r>
      <w:bookmarkStart w:id="18" w:name="_Hlk175733248"/>
      <w:r w:rsidR="00330949" w:rsidRPr="005925BE">
        <w:t>Už pirkimų planavimą</w:t>
      </w:r>
      <w:r w:rsidR="00CD53ED" w:rsidRPr="005925BE">
        <w:t xml:space="preserve"> </w:t>
      </w:r>
      <w:r w:rsidR="00330949" w:rsidRPr="005925BE">
        <w:t xml:space="preserve">atsakingas </w:t>
      </w:r>
      <w:r w:rsidR="00CD53ED" w:rsidRPr="005925BE">
        <w:t>asmuo</w:t>
      </w:r>
      <w:bookmarkEnd w:id="18"/>
      <w:r w:rsidRPr="005925BE">
        <w:t xml:space="preserve">, per VIPIS gavęs </w:t>
      </w:r>
      <w:r w:rsidR="0018569B" w:rsidRPr="005925BE">
        <w:t>P</w:t>
      </w:r>
      <w:r w:rsidRPr="005925BE">
        <w:t>irkim</w:t>
      </w:r>
      <w:r w:rsidR="004C0695" w:rsidRPr="005925BE">
        <w:t>ų</w:t>
      </w:r>
      <w:r w:rsidRPr="005925BE">
        <w:t xml:space="preserve"> iniciatorių pirkimų sąrašus</w:t>
      </w:r>
      <w:r w:rsidR="00155481" w:rsidRPr="005925BE">
        <w:t xml:space="preserve"> (poreikius)</w:t>
      </w:r>
      <w:r w:rsidRPr="005925BE">
        <w:t xml:space="preserve">, juos peržiūri (esant poreikiui koreguoja), </w:t>
      </w:r>
      <w:r w:rsidR="00CD53ED" w:rsidRPr="005925BE">
        <w:t xml:space="preserve">derina su </w:t>
      </w:r>
      <w:r w:rsidR="005925BE" w:rsidRPr="005925BE">
        <w:t>U</w:t>
      </w:r>
      <w:r w:rsidR="00CD53ED" w:rsidRPr="005925BE">
        <w:t>ž pirkimų organizavimą atsakingais asmenimis, patvirtina VIPIS ir įtraukią į rengiamą Administracijos pirkimų planą arba papildo Administracijos pirkimų planą</w:t>
      </w:r>
      <w:r w:rsidR="00816F2D" w:rsidRPr="005925BE">
        <w:t>:</w:t>
      </w:r>
    </w:p>
    <w:p w14:paraId="625FD397" w14:textId="6D5FE092" w:rsidR="000B399C" w:rsidRPr="007B49D2" w:rsidRDefault="000B399C" w:rsidP="000B399C">
      <w:pPr>
        <w:pStyle w:val="Betarp"/>
        <w:ind w:firstLine="1247"/>
        <w:jc w:val="both"/>
      </w:pPr>
      <w:r w:rsidRPr="007B49D2">
        <w:t>3</w:t>
      </w:r>
      <w:r w:rsidR="00155481">
        <w:t>7</w:t>
      </w:r>
      <w:r w:rsidRPr="007B49D2">
        <w:t xml:space="preserve">.1. </w:t>
      </w:r>
      <w:r w:rsidR="00155481">
        <w:t xml:space="preserve">Pirkimų </w:t>
      </w:r>
      <w:r w:rsidRPr="007B49D2">
        <w:t>iniciatorių pateiktoje informacijoje nurodytiems darbams, prekėms ir paslaugoms priskiria Bendrajame viešųjų pirkimų žodyne</w:t>
      </w:r>
      <w:r w:rsidR="00612404">
        <w:t xml:space="preserve"> (toliau – BVPŽ)</w:t>
      </w:r>
      <w:r w:rsidRPr="007B49D2">
        <w:t xml:space="preserve"> nurodytus kodus;</w:t>
      </w:r>
    </w:p>
    <w:p w14:paraId="114527B1" w14:textId="6D0DF66C" w:rsidR="000B399C" w:rsidRPr="007B49D2" w:rsidRDefault="000B399C" w:rsidP="000B399C">
      <w:pPr>
        <w:pStyle w:val="Betarp"/>
        <w:ind w:firstLine="1247"/>
        <w:jc w:val="both"/>
      </w:pPr>
      <w:r w:rsidRPr="007B49D2">
        <w:t>3</w:t>
      </w:r>
      <w:r w:rsidR="00155481">
        <w:t>7</w:t>
      </w:r>
      <w:r w:rsidRPr="007B49D2">
        <w:t>.2. vadovaudamasis Viešųjų pirkimų įstatymo 5 straipsni</w:t>
      </w:r>
      <w:r w:rsidR="00C028F3">
        <w:t>o</w:t>
      </w:r>
      <w:r w:rsidRPr="007B49D2">
        <w:t xml:space="preserve"> ir Numatomos viešojo pirkimo ir pirkimo vertės skaičiavimo metodikos, patvirtintos Viešųjų pirkimų tarnybos direktoriaus 2019 m. sausio 24 d. įsakymu Nr. 1S-14 „Dėl Numatomos viešojo pirkimo ir pirkimo vertės skaičiavimo metodikos patvirtinimo“, nuostatomis apskaičiuoja numatomų pirkimų vertes;</w:t>
      </w:r>
    </w:p>
    <w:p w14:paraId="251070FE" w14:textId="4129402A" w:rsidR="000B399C" w:rsidRPr="007B49D2" w:rsidRDefault="000B399C" w:rsidP="000B399C">
      <w:pPr>
        <w:pStyle w:val="Betarp"/>
        <w:ind w:firstLine="1247"/>
        <w:jc w:val="both"/>
      </w:pPr>
      <w:r w:rsidRPr="007B49D2">
        <w:t>3</w:t>
      </w:r>
      <w:r w:rsidR="00155481">
        <w:t>7</w:t>
      </w:r>
      <w:r w:rsidRPr="007B49D2">
        <w:t>.3. parengtą Administracijos pirkimų planą teikia tvirtinti Administracijos direktoriui ar jo įgaliotam asmeniui.</w:t>
      </w:r>
    </w:p>
    <w:p w14:paraId="02CB82E4" w14:textId="0F70C745" w:rsidR="000B399C" w:rsidRPr="00155481" w:rsidRDefault="000B399C" w:rsidP="000B399C">
      <w:pPr>
        <w:pStyle w:val="Betarp"/>
        <w:ind w:firstLine="1247"/>
        <w:jc w:val="both"/>
      </w:pPr>
      <w:r w:rsidRPr="007B49D2">
        <w:t>3</w:t>
      </w:r>
      <w:r w:rsidR="00155481">
        <w:t>8</w:t>
      </w:r>
      <w:r w:rsidRPr="007B49D2">
        <w:t xml:space="preserve">. </w:t>
      </w:r>
      <w:r w:rsidR="001504A3" w:rsidRPr="00A12AF9">
        <w:t>Už pirkimų planavimą atsakingas asmuo,</w:t>
      </w:r>
      <w:r w:rsidRPr="00A12AF9">
        <w:t xml:space="preserve"> </w:t>
      </w:r>
      <w:r w:rsidRPr="007B49D2">
        <w:t xml:space="preserve">gavęs Administracijos direktoriaus ar jo įgalioto asmens patvirtintą planą, rengia pirkimų suvestinę, kurioje taip pat pateikia informaciją apie einamaisiais biudžetiniais metais ketinamus sudaryti vidaus sandorius (jei šiuos sandorius numatoma sudaryti) ir ne vėliau negu iki einamųjų biudžetinių metų kovo 15 dienos Viešųjų pirkimų įstatymo </w:t>
      </w:r>
      <w:r w:rsidRPr="001766FE">
        <w:t>26 straipsnyje nustatyta tvarka ją paskelbia CVP IS</w:t>
      </w:r>
      <w:r w:rsidR="001766FE">
        <w:t xml:space="preserve"> </w:t>
      </w:r>
      <w:r w:rsidR="001766FE" w:rsidRPr="00155481">
        <w:t>priemonėmis</w:t>
      </w:r>
      <w:r w:rsidR="00155481" w:rsidRPr="00155481">
        <w:t xml:space="preserve">. </w:t>
      </w:r>
      <w:r w:rsidR="00A24043" w:rsidRPr="00155481">
        <w:t>Centralizuotų viešųjų pirkimų skyrius kiekvienų metų eigoje vykdo viešųjų pirkimų plano vykdymo ir pakeitimų kontrolę, taip pat kontroliuojamų įstaigų centralizuotų į viešųjų pirkimų priežiūrą ir kontrolę.</w:t>
      </w:r>
    </w:p>
    <w:p w14:paraId="5469044C" w14:textId="4ED34219" w:rsidR="000B399C" w:rsidRPr="007B49D2" w:rsidRDefault="004C0695" w:rsidP="000B399C">
      <w:pPr>
        <w:pStyle w:val="Betarp"/>
        <w:ind w:firstLine="1247"/>
        <w:jc w:val="both"/>
      </w:pPr>
      <w:r>
        <w:t>3</w:t>
      </w:r>
      <w:r w:rsidR="00155481">
        <w:t>9</w:t>
      </w:r>
      <w:r w:rsidR="000B399C" w:rsidRPr="007B49D2">
        <w:t xml:space="preserve">. </w:t>
      </w:r>
      <w:bookmarkStart w:id="19" w:name="_Hlk175733328"/>
      <w:r w:rsidR="001504A3" w:rsidRPr="00A12AF9">
        <w:t xml:space="preserve">Už pirkimų organizavimą ir priežiūrą atsakingi </w:t>
      </w:r>
      <w:bookmarkEnd w:id="19"/>
      <w:r w:rsidR="000B399C" w:rsidRPr="007B49D2">
        <w:t xml:space="preserve">Centralizuotų viešųjų pirkimų skyriaus </w:t>
      </w:r>
      <w:r w:rsidR="00A12AF9">
        <w:t>specialistai</w:t>
      </w:r>
      <w:r w:rsidR="00EE486A">
        <w:t xml:space="preserve">, </w:t>
      </w:r>
      <w:r w:rsidR="000B399C" w:rsidRPr="007B49D2">
        <w:t>gavę paraišką pirkimui atlikti, patikrina, ar pirkimas įtrauktas į Administracijos direktoriaus ar jo įgalioto asmens patvirtintą metinį pirkimų planą. Jei planuojamas pirkimas neįtrauktas, patikslinamas metinis pirkimų planas, kuris teikiamas Administracijos direktoriui ar jo įgaliotam asmeniui tvirtinti.</w:t>
      </w:r>
    </w:p>
    <w:p w14:paraId="5BD6BC8A" w14:textId="06520614" w:rsidR="000B399C" w:rsidRPr="005925BE" w:rsidRDefault="00155481" w:rsidP="000B399C">
      <w:pPr>
        <w:pStyle w:val="Betarp"/>
        <w:ind w:firstLine="1247"/>
        <w:jc w:val="both"/>
        <w:rPr>
          <w:rFonts w:eastAsiaTheme="minorHAnsi"/>
          <w:lang w:eastAsia="en-US"/>
        </w:rPr>
      </w:pPr>
      <w:r>
        <w:t>40</w:t>
      </w:r>
      <w:r w:rsidR="000B399C" w:rsidRPr="007B49D2">
        <w:t xml:space="preserve">. Pirkimų planas keičiamas (tikslinamas) Administracijos direktoriaus ar jo įgalioto asmens įsakymu iki pirkimo procedūros pradžios. Pirkimų planas tikslinamas du kartus per mėnesį, išskyrus, kai pirkimą reikia atlikti skubiai. </w:t>
      </w:r>
      <w:r w:rsidR="00613613" w:rsidRPr="00B91700">
        <w:t xml:space="preserve">Jei pirkimą reikia atlikti ypač skubiai, jis gali būti vykdomas ir nepatikslinus Viešųjų pirkimų plano, tokiu atveju administracijos direktoriaus įsakymas parengiamas ne vėliau kaip per 3 dienas </w:t>
      </w:r>
      <w:r w:rsidR="000C2D1E" w:rsidRPr="005925BE">
        <w:t xml:space="preserve">nuo </w:t>
      </w:r>
      <w:r w:rsidR="00613613" w:rsidRPr="005925BE">
        <w:t>procedūros p</w:t>
      </w:r>
      <w:r w:rsidR="000C2D1E" w:rsidRPr="005925BE">
        <w:t>radžios</w:t>
      </w:r>
      <w:r w:rsidR="00613613" w:rsidRPr="005925BE">
        <w:t xml:space="preserve">. </w:t>
      </w:r>
      <w:r w:rsidR="000B399C" w:rsidRPr="005925BE">
        <w:t>Centralizuotų v</w:t>
      </w:r>
      <w:r w:rsidR="000B399C" w:rsidRPr="005925BE">
        <w:rPr>
          <w:rFonts w:eastAsiaTheme="minorHAnsi"/>
          <w:lang w:eastAsia="en-US"/>
        </w:rPr>
        <w:t>iešųjų pirkimų skyri</w:t>
      </w:r>
      <w:r w:rsidR="000C2D1E" w:rsidRPr="005925BE">
        <w:rPr>
          <w:rFonts w:eastAsiaTheme="minorHAnsi"/>
          <w:lang w:eastAsia="en-US"/>
        </w:rPr>
        <w:t xml:space="preserve">aus </w:t>
      </w:r>
      <w:r w:rsidR="005925BE" w:rsidRPr="005925BE">
        <w:rPr>
          <w:rFonts w:eastAsiaTheme="minorHAnsi"/>
          <w:lang w:eastAsia="en-US"/>
        </w:rPr>
        <w:t>specialistai</w:t>
      </w:r>
      <w:r w:rsidR="000B399C" w:rsidRPr="005925BE">
        <w:rPr>
          <w:rFonts w:eastAsiaTheme="minorHAnsi"/>
          <w:lang w:eastAsia="en-US"/>
        </w:rPr>
        <w:t>, parengę pirkimų plano pakeitimą, turi atlikti visus veiksmus, numatytus šioje Tvarkoje.</w:t>
      </w:r>
    </w:p>
    <w:p w14:paraId="580BDE50" w14:textId="3CC51523" w:rsidR="000B399C" w:rsidRPr="005925BE" w:rsidRDefault="00B91700" w:rsidP="000B399C">
      <w:pPr>
        <w:pStyle w:val="Betarp"/>
        <w:ind w:firstLine="1247"/>
        <w:jc w:val="both"/>
      </w:pPr>
      <w:r w:rsidRPr="005925BE">
        <w:t>41</w:t>
      </w:r>
      <w:r w:rsidR="000B399C" w:rsidRPr="005925BE">
        <w:t xml:space="preserve">. </w:t>
      </w:r>
      <w:r w:rsidR="001504A3" w:rsidRPr="00A12AF9">
        <w:t xml:space="preserve">Už pirkimų organizavimą ir priežiūrą atsakingi </w:t>
      </w:r>
      <w:r w:rsidR="000B399C" w:rsidRPr="005925BE">
        <w:t>Centralizuotų viešųjų pirkimų skyri</w:t>
      </w:r>
      <w:r w:rsidR="000C2D1E" w:rsidRPr="005925BE">
        <w:t xml:space="preserve">aus </w:t>
      </w:r>
      <w:r w:rsidR="005925BE" w:rsidRPr="005925BE">
        <w:t>specialistai</w:t>
      </w:r>
      <w:r w:rsidR="000B399C" w:rsidRPr="005925BE">
        <w:t>, gavę Administracijos direktoriaus ar jo įgalioto asmens patvirtintą, pakeistą ar papildytą planą, nedelsdam</w:t>
      </w:r>
      <w:r w:rsidR="00671692" w:rsidRPr="005925BE">
        <w:t>i</w:t>
      </w:r>
      <w:r w:rsidR="000B399C" w:rsidRPr="005925BE">
        <w:t xml:space="preserve"> patikslina paskelbtą pirkimų suvestinę ir ją paskelbia Viešųjų pirkimų įstatymo 26 straipsnyje nustatyta tvarka CVP IS</w:t>
      </w:r>
      <w:r w:rsidR="00D3174A" w:rsidRPr="005925BE">
        <w:t xml:space="preserve"> priemonėmis.</w:t>
      </w:r>
    </w:p>
    <w:p w14:paraId="1219057E" w14:textId="154450C2" w:rsidR="0084211D" w:rsidRPr="00B91700" w:rsidRDefault="00B91700" w:rsidP="007E64E5">
      <w:pPr>
        <w:widowControl w:val="0"/>
        <w:tabs>
          <w:tab w:val="left" w:pos="993"/>
        </w:tabs>
        <w:suppressAutoHyphens/>
        <w:ind w:firstLine="1276"/>
        <w:jc w:val="both"/>
        <w:rPr>
          <w:szCs w:val="20"/>
          <w:lang w:eastAsia="en-US"/>
        </w:rPr>
      </w:pPr>
      <w:r w:rsidRPr="00B91700">
        <w:t>42</w:t>
      </w:r>
      <w:r w:rsidR="0084211D" w:rsidRPr="00B91700">
        <w:t xml:space="preserve">. </w:t>
      </w:r>
      <w:r w:rsidR="007E64E5" w:rsidRPr="00B91700">
        <w:rPr>
          <w:szCs w:val="20"/>
          <w:lang w:eastAsia="en-US"/>
        </w:rPr>
        <w:t>Įstaigose</w:t>
      </w:r>
      <w:r w:rsidR="0084211D" w:rsidRPr="00B91700">
        <w:rPr>
          <w:szCs w:val="20"/>
          <w:lang w:eastAsia="en-US"/>
        </w:rPr>
        <w:t xml:space="preserve"> prekių, paslaugų ir (ar) darbų poreikio nustatymo procedūros vykdomos pagal šių </w:t>
      </w:r>
      <w:r w:rsidR="007E64E5" w:rsidRPr="00B91700">
        <w:rPr>
          <w:szCs w:val="20"/>
          <w:lang w:eastAsia="en-US"/>
        </w:rPr>
        <w:t xml:space="preserve">Įstaigų </w:t>
      </w:r>
      <w:r w:rsidR="0084211D" w:rsidRPr="00B91700">
        <w:rPr>
          <w:szCs w:val="20"/>
          <w:lang w:eastAsia="en-US"/>
        </w:rPr>
        <w:t>vidaus teisės aktais patvirtintas taisykles ar aprašus.</w:t>
      </w:r>
    </w:p>
    <w:p w14:paraId="66A04A42" w14:textId="77777777" w:rsidR="003F60F1" w:rsidRPr="007B49D2" w:rsidRDefault="003F60F1" w:rsidP="00290AFB">
      <w:pPr>
        <w:tabs>
          <w:tab w:val="left" w:pos="720"/>
        </w:tabs>
        <w:jc w:val="both"/>
        <w:rPr>
          <w:color w:val="FF0000"/>
        </w:rPr>
      </w:pPr>
    </w:p>
    <w:p w14:paraId="51D23A0E" w14:textId="77777777" w:rsidR="00A12AF9" w:rsidRDefault="00A12AF9" w:rsidP="00DF1609">
      <w:pPr>
        <w:tabs>
          <w:tab w:val="left" w:pos="720"/>
        </w:tabs>
        <w:ind w:firstLine="567"/>
        <w:jc w:val="center"/>
        <w:rPr>
          <w:b/>
          <w:bCs/>
        </w:rPr>
      </w:pPr>
    </w:p>
    <w:p w14:paraId="6129813B" w14:textId="77777777" w:rsidR="00A12AF9" w:rsidRDefault="00A12AF9" w:rsidP="00DF1609">
      <w:pPr>
        <w:tabs>
          <w:tab w:val="left" w:pos="720"/>
        </w:tabs>
        <w:ind w:firstLine="567"/>
        <w:jc w:val="center"/>
        <w:rPr>
          <w:b/>
          <w:bCs/>
        </w:rPr>
      </w:pPr>
    </w:p>
    <w:p w14:paraId="5C3C299C" w14:textId="77777777" w:rsidR="00A12AF9" w:rsidRDefault="00A12AF9" w:rsidP="00DF1609">
      <w:pPr>
        <w:tabs>
          <w:tab w:val="left" w:pos="720"/>
        </w:tabs>
        <w:ind w:firstLine="567"/>
        <w:jc w:val="center"/>
        <w:rPr>
          <w:b/>
          <w:bCs/>
        </w:rPr>
      </w:pPr>
    </w:p>
    <w:p w14:paraId="1AAA80F3" w14:textId="104FB0BE" w:rsidR="00DF1609" w:rsidRPr="007B49D2" w:rsidRDefault="00DF1609" w:rsidP="00DF1609">
      <w:pPr>
        <w:tabs>
          <w:tab w:val="left" w:pos="720"/>
        </w:tabs>
        <w:ind w:firstLine="567"/>
        <w:jc w:val="center"/>
        <w:rPr>
          <w:b/>
          <w:bCs/>
        </w:rPr>
      </w:pPr>
      <w:r w:rsidRPr="007B49D2">
        <w:rPr>
          <w:b/>
          <w:bCs/>
        </w:rPr>
        <w:lastRenderedPageBreak/>
        <w:t>Pirkimo inicijavimo ir pasirengimo jam etapas</w:t>
      </w:r>
    </w:p>
    <w:p w14:paraId="1A21B6DB" w14:textId="77777777" w:rsidR="00DF1609" w:rsidRPr="007B49D2" w:rsidRDefault="00DF1609" w:rsidP="00691AE5">
      <w:pPr>
        <w:tabs>
          <w:tab w:val="left" w:pos="720"/>
        </w:tabs>
      </w:pPr>
    </w:p>
    <w:p w14:paraId="1A70BB77" w14:textId="1B83663D" w:rsidR="00DF1609" w:rsidRPr="007B49D2" w:rsidRDefault="00BA5AA2" w:rsidP="00BF43BA">
      <w:pPr>
        <w:pStyle w:val="Betarp"/>
        <w:ind w:firstLine="1247"/>
        <w:jc w:val="both"/>
      </w:pPr>
      <w:r>
        <w:t>43</w:t>
      </w:r>
      <w:r w:rsidR="00DF1609" w:rsidRPr="007B49D2">
        <w:t>. Pirkimų iniciatorius yra asmeniškai atsakingas už tai, kad pirkimų plane numatytas pirkimas būtų inicijuotas laiku.</w:t>
      </w:r>
    </w:p>
    <w:p w14:paraId="20937D25" w14:textId="6D60CB97" w:rsidR="003A5FA1" w:rsidRPr="00613613" w:rsidRDefault="0038331D" w:rsidP="00BF43BA">
      <w:pPr>
        <w:pStyle w:val="Betarp"/>
        <w:ind w:firstLine="1247"/>
        <w:jc w:val="both"/>
        <w:rPr>
          <w:b/>
          <w:strike/>
          <w:color w:val="FF0000"/>
        </w:rPr>
      </w:pPr>
      <w:r>
        <w:t>4</w:t>
      </w:r>
      <w:r w:rsidR="00BA5AA2">
        <w:t>4</w:t>
      </w:r>
      <w:r w:rsidR="00691AE5" w:rsidRPr="007B49D2">
        <w:t>.</w:t>
      </w:r>
      <w:r w:rsidR="00DF1609" w:rsidRPr="007B49D2">
        <w:t xml:space="preserve"> Pirkimų iniciatorius kiekvieno pirkimo procedūroms atlikti pildo paraišką (per VIPIS). Pirkimo iniciatoriui rekomenduojama peržiūrėti pirkimo sąrašo rengimo etape atlikto rinkos tyrimo rezultatus i</w:t>
      </w:r>
      <w:r w:rsidR="00691AE5" w:rsidRPr="007B49D2">
        <w:t xml:space="preserve">r, </w:t>
      </w:r>
      <w:r w:rsidR="00DF1609" w:rsidRPr="007B49D2">
        <w:t>jeigu reikia</w:t>
      </w:r>
      <w:r w:rsidR="00691AE5" w:rsidRPr="007B49D2">
        <w:t>,</w:t>
      </w:r>
      <w:r w:rsidR="00DF1609" w:rsidRPr="007B49D2">
        <w:t xml:space="preserve"> atlikti išsamesnį rinkos tyrimą, būtiną pirkimo vertei ir realių tiekėjų (įskaitant ir rinkoje veikiančias Viešųjų pirkimų įstatymo 23 straipsnio 1 dalyje nurodytas įmones ir įstaigas) skaičiui nustatyti.</w:t>
      </w:r>
      <w:r w:rsidR="00014A75" w:rsidRPr="007B49D2">
        <w:t xml:space="preserve"> </w:t>
      </w:r>
      <w:r w:rsidR="00DF1609" w:rsidRPr="007B49D2">
        <w:t xml:space="preserve">Jeigu paraiška </w:t>
      </w:r>
      <w:r w:rsidR="00014A75" w:rsidRPr="007B49D2">
        <w:t>rengiama</w:t>
      </w:r>
      <w:r w:rsidR="00DF1609" w:rsidRPr="007B49D2">
        <w:t xml:space="preserve"> dėl pirkimo, apie kurį nebus paskelbta, − nustatomi siūlomų kviesti tiekėjų sąrašai ir ketinamų pirkti prekių, paslaugų ar darbų techniniai, estetiniai, funkciniai bei kokybės reikalavimai ir tiekėjo kvalifikacijai bei kompetencijai keliami reikalavimai.</w:t>
      </w:r>
      <w:r w:rsidR="00A41126">
        <w:t xml:space="preserve"> </w:t>
      </w:r>
    </w:p>
    <w:p w14:paraId="595894F4" w14:textId="199BA20F" w:rsidR="00DF1609" w:rsidRPr="007B1C4C" w:rsidRDefault="007B1C4C" w:rsidP="007B1C4C">
      <w:pPr>
        <w:widowControl w:val="0"/>
        <w:suppressAutoHyphens/>
        <w:ind w:firstLine="1276"/>
        <w:jc w:val="both"/>
        <w:rPr>
          <w:szCs w:val="20"/>
          <w:lang w:eastAsia="en-US"/>
        </w:rPr>
      </w:pPr>
      <w:bookmarkStart w:id="20" w:name="_Hlk162427051"/>
      <w:r w:rsidRPr="007B1C4C">
        <w:rPr>
          <w:szCs w:val="20"/>
          <w:lang w:eastAsia="en-US"/>
        </w:rPr>
        <w:t>4</w:t>
      </w:r>
      <w:r w:rsidR="00BA5AA2">
        <w:rPr>
          <w:szCs w:val="20"/>
          <w:lang w:eastAsia="en-US"/>
        </w:rPr>
        <w:t>5</w:t>
      </w:r>
      <w:r w:rsidRPr="007B1C4C">
        <w:rPr>
          <w:szCs w:val="20"/>
          <w:lang w:eastAsia="en-US"/>
        </w:rPr>
        <w:t>.</w:t>
      </w:r>
      <w:r w:rsidR="00DF1609" w:rsidRPr="007B1C4C">
        <w:t xml:space="preserve"> Paraiška pildoma ir derinama per VIPIS pagal T</w:t>
      </w:r>
      <w:r w:rsidR="0002410E" w:rsidRPr="007B1C4C">
        <w:t>varkos</w:t>
      </w:r>
      <w:r w:rsidR="00DF1609" w:rsidRPr="007B1C4C">
        <w:t xml:space="preserve"> 4 priede numatytą schemą</w:t>
      </w:r>
      <w:bookmarkEnd w:id="20"/>
      <w:r w:rsidR="00DF1609" w:rsidRPr="007B1C4C">
        <w:t xml:space="preserve">. </w:t>
      </w:r>
      <w:r w:rsidR="00A21243" w:rsidRPr="005925BE">
        <w:rPr>
          <w:rFonts w:eastAsia="Calibri"/>
          <w:lang w:eastAsia="en-US"/>
        </w:rPr>
        <w:t>Centralizuotų viešųjų pirkimų skyriaus</w:t>
      </w:r>
      <w:r w:rsidR="000350B7" w:rsidRPr="005925BE">
        <w:rPr>
          <w:rFonts w:eastAsia="Calibri"/>
          <w:lang w:eastAsia="en-US"/>
        </w:rPr>
        <w:t xml:space="preserve"> </w:t>
      </w:r>
      <w:r w:rsidR="005925BE" w:rsidRPr="005925BE">
        <w:rPr>
          <w:rFonts w:eastAsia="Calibri"/>
          <w:lang w:eastAsia="en-US"/>
        </w:rPr>
        <w:t>specialistai</w:t>
      </w:r>
      <w:r w:rsidR="000350B7" w:rsidRPr="005925BE">
        <w:rPr>
          <w:rFonts w:eastAsia="Calibri"/>
          <w:lang w:eastAsia="en-US"/>
        </w:rPr>
        <w:t xml:space="preserve"> </w:t>
      </w:r>
      <w:r w:rsidR="00DF1609" w:rsidRPr="00BA5AA2">
        <w:t>turi teisę paraišką atmesti</w:t>
      </w:r>
      <w:r w:rsidR="00A21243" w:rsidRPr="00BA5AA2">
        <w:t>,</w:t>
      </w:r>
      <w:r w:rsidR="00DF1609" w:rsidRPr="00BA5AA2">
        <w:t xml:space="preserve"> </w:t>
      </w:r>
      <w:r w:rsidR="00A21243" w:rsidRPr="00BA5AA2">
        <w:rPr>
          <w:rFonts w:eastAsia="Calibri"/>
          <w:lang w:eastAsia="en-US"/>
        </w:rPr>
        <w:t xml:space="preserve">jeigu ji užpildyta netinkamai ir (arba) kartu su Pirkimo paraiška nėra pateikta visa </w:t>
      </w:r>
      <w:r w:rsidR="00A21243" w:rsidRPr="00A12AF9">
        <w:rPr>
          <w:rFonts w:eastAsia="Calibri"/>
          <w:lang w:eastAsia="en-US"/>
        </w:rPr>
        <w:t xml:space="preserve">Tvarkos </w:t>
      </w:r>
      <w:r w:rsidR="001504A3" w:rsidRPr="00A12AF9">
        <w:rPr>
          <w:rFonts w:eastAsia="Calibri"/>
          <w:lang w:eastAsia="en-US"/>
        </w:rPr>
        <w:t>36</w:t>
      </w:r>
      <w:r w:rsidR="00BA5AA2" w:rsidRPr="00A12AF9">
        <w:rPr>
          <w:rFonts w:eastAsia="Calibri"/>
          <w:lang w:eastAsia="en-US"/>
        </w:rPr>
        <w:t xml:space="preserve"> </w:t>
      </w:r>
      <w:r w:rsidR="00A21243" w:rsidRPr="00A12AF9">
        <w:rPr>
          <w:rFonts w:eastAsia="Calibri"/>
          <w:lang w:eastAsia="en-US"/>
        </w:rPr>
        <w:t xml:space="preserve">punkte </w:t>
      </w:r>
      <w:r w:rsidR="00A21243" w:rsidRPr="00BA5AA2">
        <w:rPr>
          <w:rFonts w:eastAsia="Calibri"/>
          <w:lang w:eastAsia="en-US"/>
        </w:rPr>
        <w:t>nurodyta informacija</w:t>
      </w:r>
      <w:r w:rsidR="00A21243" w:rsidRPr="00BA5AA2">
        <w:t xml:space="preserve"> n</w:t>
      </w:r>
      <w:r w:rsidR="00A21243">
        <w:t>urodydamas atmetimo priežastis.</w:t>
      </w:r>
    </w:p>
    <w:p w14:paraId="36572A49" w14:textId="5C72DCDC" w:rsidR="00DF1609" w:rsidRPr="00BA5AA2" w:rsidRDefault="00092DF5" w:rsidP="00BF43BA">
      <w:pPr>
        <w:pStyle w:val="Betarp"/>
        <w:ind w:firstLine="1247"/>
        <w:jc w:val="both"/>
        <w:rPr>
          <w:rFonts w:eastAsia="Calibri"/>
          <w:lang w:eastAsia="en-US"/>
        </w:rPr>
      </w:pPr>
      <w:r w:rsidRPr="007B49D2">
        <w:t>4</w:t>
      </w:r>
      <w:r w:rsidR="00BA5AA2">
        <w:t>6</w:t>
      </w:r>
      <w:r w:rsidRPr="007B49D2">
        <w:t>.</w:t>
      </w:r>
      <w:r w:rsidR="00DF1609" w:rsidRPr="007B49D2">
        <w:rPr>
          <w:rFonts w:eastAsia="Calibri"/>
          <w:lang w:eastAsia="en-US"/>
        </w:rPr>
        <w:t xml:space="preserve"> Paraiškos</w:t>
      </w:r>
      <w:r w:rsidR="00DB6D55">
        <w:rPr>
          <w:rFonts w:eastAsia="Calibri"/>
          <w:lang w:eastAsia="en-US"/>
        </w:rPr>
        <w:t>,</w:t>
      </w:r>
      <w:r w:rsidR="00DF1609" w:rsidRPr="007B49D2">
        <w:rPr>
          <w:rFonts w:eastAsia="Calibri"/>
          <w:lang w:eastAsia="en-US"/>
        </w:rPr>
        <w:t xml:space="preserve"> </w:t>
      </w:r>
      <w:r w:rsidR="00DB6D55">
        <w:rPr>
          <w:rFonts w:eastAsia="Calibri"/>
          <w:lang w:eastAsia="en-US"/>
        </w:rPr>
        <w:t>Rinkos t</w:t>
      </w:r>
      <w:r w:rsidR="00E35309">
        <w:rPr>
          <w:rFonts w:eastAsia="Calibri"/>
          <w:lang w:eastAsia="en-US"/>
        </w:rPr>
        <w:t>y</w:t>
      </w:r>
      <w:r w:rsidR="00DB6D55">
        <w:rPr>
          <w:rFonts w:eastAsia="Calibri"/>
          <w:lang w:eastAsia="en-US"/>
        </w:rPr>
        <w:t xml:space="preserve">rimų pažymos ir kiti </w:t>
      </w:r>
      <w:r w:rsidR="00DF1609" w:rsidRPr="007B49D2">
        <w:rPr>
          <w:rFonts w:eastAsia="Calibri"/>
          <w:lang w:eastAsia="en-US"/>
        </w:rPr>
        <w:t>rinkos tyrimų duomenys bei rezultatai saugomi kartu su susijusio pirkimo dokumentais</w:t>
      </w:r>
      <w:r w:rsidR="008F2201">
        <w:rPr>
          <w:rFonts w:eastAsia="Calibri"/>
          <w:lang w:eastAsia="en-US"/>
        </w:rPr>
        <w:t xml:space="preserve"> (</w:t>
      </w:r>
      <w:r w:rsidR="008F2201" w:rsidRPr="00BA5AA2">
        <w:rPr>
          <w:rFonts w:eastAsia="Calibri"/>
          <w:lang w:eastAsia="en-US"/>
        </w:rPr>
        <w:t>bylose</w:t>
      </w:r>
      <w:r w:rsidR="00613613" w:rsidRPr="00BA5AA2">
        <w:rPr>
          <w:rFonts w:eastAsia="Calibri"/>
          <w:lang w:eastAsia="en-US"/>
        </w:rPr>
        <w:t xml:space="preserve"> ar elektronine forma</w:t>
      </w:r>
      <w:r w:rsidR="008F2201" w:rsidRPr="00BA5AA2">
        <w:rPr>
          <w:rFonts w:eastAsia="Calibri"/>
          <w:lang w:eastAsia="en-US"/>
        </w:rPr>
        <w:t>)</w:t>
      </w:r>
      <w:r w:rsidR="00DF1609" w:rsidRPr="00BA5AA2">
        <w:rPr>
          <w:rFonts w:eastAsia="Calibri"/>
          <w:lang w:eastAsia="en-US"/>
        </w:rPr>
        <w:t>.</w:t>
      </w:r>
    </w:p>
    <w:p w14:paraId="48FDFD99" w14:textId="2D64C71B" w:rsidR="00DF1609" w:rsidRPr="007B49D2" w:rsidRDefault="00092DF5" w:rsidP="00BF43BA">
      <w:pPr>
        <w:pStyle w:val="Betarp"/>
        <w:ind w:firstLine="1247"/>
        <w:jc w:val="both"/>
        <w:rPr>
          <w:rFonts w:eastAsia="Calibri"/>
          <w:lang w:eastAsia="en-US"/>
        </w:rPr>
      </w:pPr>
      <w:r w:rsidRPr="007B49D2">
        <w:t>4</w:t>
      </w:r>
      <w:r w:rsidR="009B69DC">
        <w:t>7</w:t>
      </w:r>
      <w:r w:rsidR="0001563A">
        <w:t>.</w:t>
      </w:r>
      <w:r w:rsidRPr="007B49D2">
        <w:t xml:space="preserve"> </w:t>
      </w:r>
      <w:r w:rsidR="00DF1609" w:rsidRPr="007B49D2">
        <w:rPr>
          <w:rFonts w:eastAsia="Calibri"/>
          <w:lang w:eastAsia="en-US"/>
        </w:rPr>
        <w:t xml:space="preserve">Administracijos direktoriui ar jo įgaliotam asmeniui pavedus pirkimą vykdyti </w:t>
      </w:r>
      <w:r w:rsidRPr="007B49D2">
        <w:rPr>
          <w:rFonts w:eastAsia="Calibri"/>
          <w:lang w:eastAsia="en-US"/>
        </w:rPr>
        <w:t>K</w:t>
      </w:r>
      <w:r w:rsidR="00DF1609" w:rsidRPr="007B49D2">
        <w:rPr>
          <w:rFonts w:eastAsia="Calibri"/>
          <w:lang w:eastAsia="en-US"/>
        </w:rPr>
        <w:t>omisijai, ji siekdama pasirengti pirkimui ir pranešti tiekėjams apie savo pirkimo planus ir reikalavimus</w:t>
      </w:r>
      <w:r w:rsidRPr="007B49D2">
        <w:rPr>
          <w:rFonts w:eastAsia="Calibri"/>
          <w:lang w:eastAsia="en-US"/>
        </w:rPr>
        <w:t>,</w:t>
      </w:r>
      <w:r w:rsidR="00DF1609" w:rsidRPr="007B49D2">
        <w:rPr>
          <w:rFonts w:eastAsia="Calibri"/>
          <w:lang w:eastAsia="en-US"/>
        </w:rPr>
        <w:t xml:space="preserve"> vadovaujantis Viešųjų pirkimų įstatymo 27 straipsnio 1 dalyje, gali:</w:t>
      </w:r>
    </w:p>
    <w:p w14:paraId="52F6B092" w14:textId="7397A166" w:rsidR="00DF1609" w:rsidRPr="007B49D2" w:rsidRDefault="00092DF5" w:rsidP="00BF43BA">
      <w:pPr>
        <w:pStyle w:val="Betarp"/>
        <w:ind w:firstLine="1247"/>
        <w:jc w:val="both"/>
        <w:rPr>
          <w:rFonts w:eastAsia="Calibri"/>
          <w:color w:val="000000" w:themeColor="text1"/>
          <w:lang w:eastAsia="en-US"/>
        </w:rPr>
      </w:pPr>
      <w:r w:rsidRPr="007B49D2">
        <w:rPr>
          <w:color w:val="000000" w:themeColor="text1"/>
        </w:rPr>
        <w:t>4</w:t>
      </w:r>
      <w:r w:rsidR="009B69DC">
        <w:rPr>
          <w:color w:val="000000" w:themeColor="text1"/>
        </w:rPr>
        <w:t>7</w:t>
      </w:r>
      <w:r w:rsidRPr="007B49D2">
        <w:rPr>
          <w:color w:val="000000" w:themeColor="text1"/>
        </w:rPr>
        <w:t>.1.</w:t>
      </w:r>
      <w:r w:rsidR="00DF1609" w:rsidRPr="007B49D2">
        <w:rPr>
          <w:rFonts w:eastAsia="Calibri"/>
          <w:color w:val="000000" w:themeColor="text1"/>
          <w:lang w:eastAsia="en-US"/>
        </w:rPr>
        <w:t xml:space="preserve"> prašyti suteikti ir gauti nepriklausomų ekspertų, institucijų arba rinkos dalyvių konsultacijas</w:t>
      </w:r>
      <w:r w:rsidRPr="007B49D2">
        <w:rPr>
          <w:rFonts w:eastAsia="Calibri"/>
          <w:color w:val="000000" w:themeColor="text1"/>
          <w:lang w:eastAsia="en-US"/>
        </w:rPr>
        <w:t>, taip pat konsultuotis su visuomene. K</w:t>
      </w:r>
      <w:r w:rsidR="00DF1609" w:rsidRPr="007B49D2">
        <w:rPr>
          <w:rFonts w:eastAsia="Calibri"/>
          <w:color w:val="000000" w:themeColor="text1"/>
          <w:lang w:eastAsia="en-US"/>
        </w:rPr>
        <w:t>omisija arba pirkimo iniciatorius, nusprendęs paskelbti kvietimą suteikti rinkos konsultacij</w:t>
      </w:r>
      <w:r w:rsidRPr="007B49D2">
        <w:rPr>
          <w:rFonts w:eastAsia="Calibri"/>
          <w:color w:val="000000" w:themeColor="text1"/>
          <w:lang w:eastAsia="en-US"/>
        </w:rPr>
        <w:t>as</w:t>
      </w:r>
      <w:r w:rsidR="00DF1609" w:rsidRPr="007B49D2">
        <w:rPr>
          <w:rFonts w:eastAsia="Calibri"/>
          <w:color w:val="000000" w:themeColor="text1"/>
          <w:lang w:eastAsia="en-US"/>
        </w:rPr>
        <w:t>, kvietimą paskelbia CVP IS sistemoje Viešųjų pirkimų tarnybos nustatyta tvarka</w:t>
      </w:r>
      <w:r w:rsidRPr="007B49D2">
        <w:rPr>
          <w:rFonts w:eastAsia="Calibri"/>
          <w:color w:val="000000" w:themeColor="text1"/>
          <w:lang w:eastAsia="en-US"/>
        </w:rPr>
        <w:t>. Rinkos dalyvių konsultacijos yra privalomos pirkimo, apie kurį turi būti skelbiama, išskyrus mažos vertės pirkimą, atveju, jeigu per paskutinius 12 mėnesių atliekant paskutinį tokių pačių ar panašių prekių, paslaugų ar darbų pirkimą, apie kurį buvo privaloma skelbti, išskyrus mažos vertės pirkimą, nebuvo gauta nė vieno arba gautas tik vienas tinkamas pasiūlymas</w:t>
      </w:r>
      <w:r w:rsidR="00DF1609" w:rsidRPr="007B49D2">
        <w:rPr>
          <w:rFonts w:eastAsia="Calibri"/>
          <w:color w:val="000000" w:themeColor="text1"/>
          <w:lang w:eastAsia="en-US"/>
        </w:rPr>
        <w:t>;</w:t>
      </w:r>
    </w:p>
    <w:p w14:paraId="5CE0B0A5" w14:textId="7AA4BDB7" w:rsidR="00DF1609" w:rsidRPr="007B49D2" w:rsidRDefault="009F08C3" w:rsidP="00BF43BA">
      <w:pPr>
        <w:pStyle w:val="Betarp"/>
        <w:ind w:firstLine="1247"/>
        <w:jc w:val="both"/>
        <w:rPr>
          <w:rFonts w:eastAsia="Calibri"/>
          <w:lang w:eastAsia="en-US"/>
        </w:rPr>
      </w:pPr>
      <w:r w:rsidRPr="007B49D2">
        <w:rPr>
          <w:rFonts w:eastAsia="Calibri"/>
          <w:lang w:eastAsia="en-US"/>
        </w:rPr>
        <w:t>4</w:t>
      </w:r>
      <w:r w:rsidR="009B69DC">
        <w:rPr>
          <w:rFonts w:eastAsia="Calibri"/>
          <w:lang w:eastAsia="en-US"/>
        </w:rPr>
        <w:t>7</w:t>
      </w:r>
      <w:r w:rsidRPr="007B49D2">
        <w:rPr>
          <w:rFonts w:eastAsia="Calibri"/>
          <w:lang w:eastAsia="en-US"/>
        </w:rPr>
        <w:t>.2.</w:t>
      </w:r>
      <w:r w:rsidR="00DF1609" w:rsidRPr="007B49D2">
        <w:rPr>
          <w:rFonts w:eastAsia="Calibri"/>
          <w:lang w:eastAsia="en-US"/>
        </w:rPr>
        <w:t xml:space="preserve"> iš anksto CVP IS sistemoje paskelbti pirkimų techninių specifikacijų projektus. Techninių specifikacijų projektai skelbiami, dėl šių projektų gautos pastabos ir pasiūlymai vertinami Viešųjų pirkimų tarnybos nustatyta tvarka.</w:t>
      </w:r>
    </w:p>
    <w:p w14:paraId="32E5A174" w14:textId="1F67C33B" w:rsidR="00DF1609" w:rsidRPr="007B49D2" w:rsidRDefault="009F08C3" w:rsidP="00BF43BA">
      <w:pPr>
        <w:pStyle w:val="Betarp"/>
        <w:ind w:firstLine="1247"/>
        <w:jc w:val="both"/>
        <w:rPr>
          <w:rFonts w:eastAsia="Calibri"/>
          <w:lang w:eastAsia="en-US"/>
        </w:rPr>
      </w:pPr>
      <w:r w:rsidRPr="007B49D2">
        <w:rPr>
          <w:rFonts w:eastAsia="Calibri"/>
          <w:lang w:eastAsia="en-US"/>
        </w:rPr>
        <w:t>4</w:t>
      </w:r>
      <w:r w:rsidR="009B69DC">
        <w:rPr>
          <w:rFonts w:eastAsia="Calibri"/>
          <w:lang w:eastAsia="en-US"/>
        </w:rPr>
        <w:t>8</w:t>
      </w:r>
      <w:r w:rsidRPr="007B49D2">
        <w:rPr>
          <w:rFonts w:eastAsia="Calibri"/>
          <w:lang w:eastAsia="en-US"/>
        </w:rPr>
        <w:t>.</w:t>
      </w:r>
      <w:r w:rsidR="00DF1609" w:rsidRPr="007B49D2">
        <w:rPr>
          <w:rFonts w:eastAsia="Calibri"/>
          <w:lang w:eastAsia="en-US"/>
        </w:rPr>
        <w:t xml:space="preserve"> Pirkimų iniciatorius arba </w:t>
      </w:r>
      <w:r w:rsidRPr="007B49D2">
        <w:rPr>
          <w:rFonts w:eastAsia="Calibri"/>
          <w:lang w:eastAsia="en-US"/>
        </w:rPr>
        <w:t>K</w:t>
      </w:r>
      <w:r w:rsidR="00DF1609" w:rsidRPr="007B49D2">
        <w:rPr>
          <w:rFonts w:eastAsia="Calibri"/>
          <w:lang w:eastAsia="en-US"/>
        </w:rPr>
        <w:t xml:space="preserve">omisija nagrinėja gautas pastabas dėl </w:t>
      </w:r>
      <w:r w:rsidR="009B69DC">
        <w:rPr>
          <w:rFonts w:eastAsia="Calibri"/>
          <w:lang w:eastAsia="en-US"/>
        </w:rPr>
        <w:t>R</w:t>
      </w:r>
      <w:r w:rsidR="00DF1609" w:rsidRPr="007B49D2">
        <w:rPr>
          <w:rFonts w:eastAsia="Calibri"/>
          <w:lang w:eastAsia="en-US"/>
        </w:rPr>
        <w:t xml:space="preserve">inkos konsultacijos arba pirkimo techninės specifikacijos projekto, įvertina pateiktų pastabų ir pasiūlymų svarbą, atitiktį Viešųjų pirkimų įstatymo ir kitų teisės aktų reikalavimams ir teikia siūlymus </w:t>
      </w:r>
      <w:r w:rsidRPr="007B49D2">
        <w:rPr>
          <w:rFonts w:eastAsia="Calibri"/>
          <w:lang w:eastAsia="en-US"/>
        </w:rPr>
        <w:t>A</w:t>
      </w:r>
      <w:r w:rsidR="00DF1609" w:rsidRPr="007B49D2">
        <w:rPr>
          <w:rFonts w:eastAsia="Calibri"/>
          <w:lang w:eastAsia="en-US"/>
        </w:rPr>
        <w:t>dministracijos direktoriui ar jo įgaliotam asmeniui (seniūnijų atveju – seniūnui).</w:t>
      </w:r>
    </w:p>
    <w:p w14:paraId="2E6FAE1E" w14:textId="675DBD40" w:rsidR="00DF1609" w:rsidRPr="007B49D2" w:rsidRDefault="005D3B7A" w:rsidP="00BF43BA">
      <w:pPr>
        <w:pStyle w:val="Betarp"/>
        <w:ind w:firstLine="1247"/>
        <w:jc w:val="both"/>
        <w:rPr>
          <w:rFonts w:eastAsia="Calibri"/>
          <w:color w:val="000000" w:themeColor="text1"/>
          <w:lang w:eastAsia="en-US"/>
        </w:rPr>
      </w:pPr>
      <w:r w:rsidRPr="007B49D2">
        <w:rPr>
          <w:rFonts w:eastAsia="Calibri"/>
          <w:color w:val="000000" w:themeColor="text1"/>
          <w:lang w:eastAsia="en-US"/>
        </w:rPr>
        <w:t>4</w:t>
      </w:r>
      <w:r w:rsidR="009B69DC">
        <w:rPr>
          <w:rFonts w:eastAsia="Calibri"/>
          <w:color w:val="000000" w:themeColor="text1"/>
          <w:lang w:eastAsia="en-US"/>
        </w:rPr>
        <w:t>9</w:t>
      </w:r>
      <w:r w:rsidRPr="007B49D2">
        <w:rPr>
          <w:rFonts w:eastAsia="Calibri"/>
          <w:color w:val="000000" w:themeColor="text1"/>
          <w:lang w:eastAsia="en-US"/>
        </w:rPr>
        <w:t xml:space="preserve">. </w:t>
      </w:r>
      <w:r w:rsidR="00DF1609" w:rsidRPr="007B49D2">
        <w:rPr>
          <w:rFonts w:eastAsia="Calibri"/>
          <w:color w:val="000000" w:themeColor="text1"/>
          <w:lang w:eastAsia="en-US"/>
        </w:rPr>
        <w:t xml:space="preserve">Sprendimą dėl tiekėjų pastabų ir pasiūlymų paskelbtai rinkos konsultacijai ar techninės specifikacijos projektui priima </w:t>
      </w:r>
      <w:r w:rsidRPr="007B49D2">
        <w:rPr>
          <w:rFonts w:eastAsia="Calibri"/>
          <w:color w:val="000000" w:themeColor="text1"/>
          <w:lang w:eastAsia="en-US"/>
        </w:rPr>
        <w:t>K</w:t>
      </w:r>
      <w:r w:rsidR="00DF1609" w:rsidRPr="007B49D2">
        <w:rPr>
          <w:rFonts w:eastAsia="Calibri"/>
          <w:color w:val="000000" w:themeColor="text1"/>
          <w:lang w:eastAsia="en-US"/>
        </w:rPr>
        <w:t>omisija (seniūnijų atveju – seniūnas) ne vėliau kaip iki pirkimo pradžios.</w:t>
      </w:r>
    </w:p>
    <w:p w14:paraId="0D77799C" w14:textId="62EF6C68" w:rsidR="00DF1609" w:rsidRPr="007B49D2" w:rsidRDefault="009B69DC" w:rsidP="00BF43BA">
      <w:pPr>
        <w:pStyle w:val="Betarp"/>
        <w:ind w:firstLine="1247"/>
        <w:jc w:val="both"/>
        <w:rPr>
          <w:rFonts w:eastAsia="Calibri"/>
          <w:lang w:eastAsia="en-US"/>
        </w:rPr>
      </w:pPr>
      <w:r>
        <w:rPr>
          <w:rFonts w:eastAsia="Calibri"/>
          <w:lang w:eastAsia="en-US"/>
        </w:rPr>
        <w:t>50</w:t>
      </w:r>
      <w:r w:rsidR="005D3B7A" w:rsidRPr="007B49D2">
        <w:rPr>
          <w:rFonts w:eastAsia="Calibri"/>
          <w:lang w:eastAsia="en-US"/>
        </w:rPr>
        <w:t>.</w:t>
      </w:r>
      <w:r w:rsidR="00DF1609" w:rsidRPr="007B49D2">
        <w:t xml:space="preserve"> Pirkimo dokumentus (tarp jų ir sutarties projektą) pagal parengtą ir </w:t>
      </w:r>
      <w:r w:rsidR="005D3B7A" w:rsidRPr="007B49D2">
        <w:t>A</w:t>
      </w:r>
      <w:r w:rsidR="00DF1609" w:rsidRPr="007B49D2">
        <w:t xml:space="preserve">dministracijos direktoriaus ar jo įgalioto asmens patvirtintą paraišką rengia </w:t>
      </w:r>
      <w:r w:rsidR="005D3B7A" w:rsidRPr="007B49D2">
        <w:t>K</w:t>
      </w:r>
      <w:r w:rsidR="00DF1609" w:rsidRPr="007B49D2">
        <w:t xml:space="preserve">omisija ar </w:t>
      </w:r>
      <w:r w:rsidR="00A21243">
        <w:t>P</w:t>
      </w:r>
      <w:r w:rsidR="00DF1609" w:rsidRPr="007B49D2">
        <w:t xml:space="preserve">irkimų organizatorius. Rengdami pirkimo dokumentus, </w:t>
      </w:r>
      <w:r w:rsidR="005D3B7A" w:rsidRPr="007B49D2">
        <w:t>K</w:t>
      </w:r>
      <w:r w:rsidR="00DF1609" w:rsidRPr="007B49D2">
        <w:t xml:space="preserve">omisija ar </w:t>
      </w:r>
      <w:r w:rsidR="00A21243">
        <w:t>P</w:t>
      </w:r>
      <w:r w:rsidR="00DF1609" w:rsidRPr="007B49D2">
        <w:t xml:space="preserve">irkimo organizatoriai turi teisę gauti iš </w:t>
      </w:r>
      <w:r w:rsidR="00A21243">
        <w:t>P</w:t>
      </w:r>
      <w:r w:rsidR="00DF1609" w:rsidRPr="007B49D2">
        <w:t>irkimo iniciatoriaus ir kitų Administracijos darbuotojų visą informaciją, reikalingą pirkimo dokumentams parengti ir pirkimo procedūroms atlikti.</w:t>
      </w:r>
    </w:p>
    <w:p w14:paraId="09D9DAC9" w14:textId="77777777" w:rsidR="00E95B49" w:rsidRPr="007B49D2" w:rsidRDefault="00E95B49" w:rsidP="002C042A">
      <w:pPr>
        <w:pStyle w:val="Betarp"/>
      </w:pPr>
    </w:p>
    <w:p w14:paraId="5A50A3F1" w14:textId="77777777" w:rsidR="00DF1609" w:rsidRPr="007B49D2" w:rsidRDefault="00DF1609" w:rsidP="00BF43BA">
      <w:pPr>
        <w:pStyle w:val="Betarp"/>
        <w:jc w:val="center"/>
        <w:rPr>
          <w:b/>
          <w:bCs/>
        </w:rPr>
      </w:pPr>
      <w:r w:rsidRPr="007B49D2">
        <w:rPr>
          <w:b/>
          <w:bCs/>
        </w:rPr>
        <w:t>Pirkimo vykdymo etapas</w:t>
      </w:r>
    </w:p>
    <w:p w14:paraId="62AE325C" w14:textId="77777777" w:rsidR="00DF1609" w:rsidRPr="007B49D2" w:rsidRDefault="00DF1609" w:rsidP="00BF43BA">
      <w:pPr>
        <w:pStyle w:val="Betarp"/>
        <w:jc w:val="both"/>
        <w:rPr>
          <w:b/>
          <w:bCs/>
        </w:rPr>
      </w:pPr>
    </w:p>
    <w:p w14:paraId="6B879D5A" w14:textId="2CE816B6" w:rsidR="005D49AE" w:rsidRPr="009B69DC" w:rsidRDefault="009B69DC" w:rsidP="005D49AE">
      <w:pPr>
        <w:widowControl w:val="0"/>
        <w:tabs>
          <w:tab w:val="left" w:pos="993"/>
        </w:tabs>
        <w:suppressAutoHyphens/>
        <w:ind w:firstLine="1276"/>
        <w:jc w:val="both"/>
      </w:pPr>
      <w:r w:rsidRPr="009B69DC">
        <w:t>51</w:t>
      </w:r>
      <w:r w:rsidR="00DF1609" w:rsidRPr="009B69DC">
        <w:t xml:space="preserve">. </w:t>
      </w:r>
      <w:r w:rsidR="005D49AE" w:rsidRPr="009B69DC">
        <w:t>Pirkimo procedūras vykdo:</w:t>
      </w:r>
    </w:p>
    <w:p w14:paraId="4CAC829A" w14:textId="66197307" w:rsidR="005D49AE" w:rsidRPr="009B69DC" w:rsidRDefault="009B69DC" w:rsidP="005D49AE">
      <w:pPr>
        <w:widowControl w:val="0"/>
        <w:tabs>
          <w:tab w:val="left" w:pos="993"/>
        </w:tabs>
        <w:suppressAutoHyphens/>
        <w:ind w:firstLine="1276"/>
        <w:jc w:val="both"/>
      </w:pPr>
      <w:r w:rsidRPr="009B69DC">
        <w:t>51</w:t>
      </w:r>
      <w:r w:rsidR="005D49AE" w:rsidRPr="009B69DC">
        <w:t>.1. Pirkimų organizatorius:</w:t>
      </w:r>
    </w:p>
    <w:p w14:paraId="111B1FFF" w14:textId="68E501B8" w:rsidR="005D49AE" w:rsidRPr="009B69DC" w:rsidRDefault="009B69DC" w:rsidP="005D49AE">
      <w:pPr>
        <w:widowControl w:val="0"/>
        <w:tabs>
          <w:tab w:val="left" w:pos="993"/>
        </w:tabs>
        <w:suppressAutoHyphens/>
        <w:ind w:firstLine="1276"/>
        <w:jc w:val="both"/>
      </w:pPr>
      <w:r w:rsidRPr="009B69DC">
        <w:t>51</w:t>
      </w:r>
      <w:r w:rsidR="005D49AE" w:rsidRPr="009B69DC">
        <w:t>.1.1. kai pirkimo numatomos sudaryti pirkimo sutarties vertė neviršija 15000 Eur (penkiolikos tūkstančių eurų) (be PVM),</w:t>
      </w:r>
    </w:p>
    <w:p w14:paraId="58A72924" w14:textId="3D8FDBF5" w:rsidR="005D49AE" w:rsidRPr="009B69DC" w:rsidRDefault="000C2B69" w:rsidP="005D49AE">
      <w:pPr>
        <w:widowControl w:val="0"/>
        <w:tabs>
          <w:tab w:val="left" w:pos="993"/>
        </w:tabs>
        <w:suppressAutoHyphens/>
        <w:ind w:firstLine="1276"/>
        <w:jc w:val="both"/>
      </w:pPr>
      <w:r>
        <w:t>51</w:t>
      </w:r>
      <w:r w:rsidR="005D49AE" w:rsidRPr="009B69DC">
        <w:t>.1.2.</w:t>
      </w:r>
      <w:r w:rsidR="00761887" w:rsidRPr="009B69DC">
        <w:t xml:space="preserve"> gali vykdyti, </w:t>
      </w:r>
      <w:r w:rsidR="005D49AE" w:rsidRPr="009B69DC">
        <w:t xml:space="preserve">kai numatomos sudaryti pirkimo sutarties vertė viršija 15000 Eur (penkiolika tūkstančių eurų) (be PVM), bet yra aplinkybės, nurodytos Mažos vertės pirkimų tvarkos </w:t>
      </w:r>
      <w:r w:rsidR="005D49AE" w:rsidRPr="009B69DC">
        <w:lastRenderedPageBreak/>
        <w:t>aprašo 24.2.4</w:t>
      </w:r>
      <w:r w:rsidR="009B69DC" w:rsidRPr="009B69DC">
        <w:t xml:space="preserve"> </w:t>
      </w:r>
      <w:r w:rsidR="00761887" w:rsidRPr="009B69DC">
        <w:t>-</w:t>
      </w:r>
      <w:r w:rsidR="00613613" w:rsidRPr="009B69DC">
        <w:t xml:space="preserve"> 24.2.</w:t>
      </w:r>
      <w:r w:rsidR="00761887" w:rsidRPr="009B69DC">
        <w:t>28</w:t>
      </w:r>
      <w:r w:rsidR="005D49AE" w:rsidRPr="009B69DC">
        <w:t xml:space="preserve"> papunk</w:t>
      </w:r>
      <w:r w:rsidR="00761887" w:rsidRPr="009B69DC">
        <w:t>čiuose</w:t>
      </w:r>
      <w:r w:rsidR="005D49AE" w:rsidRPr="009B69DC">
        <w:t>, ar kai pirkimas susijęs su ekstremalios situacijos valdymu.</w:t>
      </w:r>
    </w:p>
    <w:p w14:paraId="582FBF0F" w14:textId="12E49F83" w:rsidR="005D49AE" w:rsidRPr="000C2B69" w:rsidRDefault="000C2B69" w:rsidP="00182B52">
      <w:pPr>
        <w:pStyle w:val="Betarp"/>
        <w:ind w:firstLine="1276"/>
        <w:jc w:val="both"/>
      </w:pPr>
      <w:r w:rsidRPr="000C2B69">
        <w:t>51</w:t>
      </w:r>
      <w:r w:rsidR="005D49AE" w:rsidRPr="000C2B69">
        <w:t>.2. Komisija, kai numatoma pirkimo sutarties vertė viršija 15 000,00 Eur be PVM</w:t>
      </w:r>
      <w:r w:rsidR="00761887" w:rsidRPr="000C2B69">
        <w:t xml:space="preserve">, išskyrus </w:t>
      </w:r>
      <w:r w:rsidRPr="000C2B69">
        <w:t>51</w:t>
      </w:r>
      <w:r w:rsidR="00761887" w:rsidRPr="000C2B69">
        <w:t>.1.2. punkte nurodytus atvejus, jei pirkimus pavedama atlikti Pirkimų organ</w:t>
      </w:r>
      <w:r w:rsidRPr="000C2B69">
        <w:t>i</w:t>
      </w:r>
      <w:r w:rsidR="00761887" w:rsidRPr="000C2B69">
        <w:t>zatoriui.</w:t>
      </w:r>
    </w:p>
    <w:p w14:paraId="3AC17FE3" w14:textId="2053A31A" w:rsidR="005D49AE" w:rsidRPr="00182B52" w:rsidRDefault="000C2B69" w:rsidP="005D49AE">
      <w:pPr>
        <w:pStyle w:val="Betarp"/>
        <w:ind w:firstLine="1276"/>
        <w:jc w:val="both"/>
      </w:pPr>
      <w:r>
        <w:t>52</w:t>
      </w:r>
      <w:r w:rsidR="00182B52" w:rsidRPr="00182B52">
        <w:t>.</w:t>
      </w:r>
      <w:r w:rsidR="005D49AE" w:rsidRPr="00182B52">
        <w:t xml:space="preserve"> Administracijos direktorius ar jo įgaliotas asmuo turi teisę priimti sprendimą pavesti pirkimą vykdyti Komisijai neatsižvelgiant į Tvarkos </w:t>
      </w:r>
      <w:r>
        <w:t>51</w:t>
      </w:r>
      <w:r w:rsidR="005D49AE" w:rsidRPr="00182B52">
        <w:t>.1 punkte nustatytas aplinkybes.</w:t>
      </w:r>
    </w:p>
    <w:p w14:paraId="5BD0D9B0" w14:textId="5114F282" w:rsidR="00182B52" w:rsidRPr="00182B52" w:rsidRDefault="000C2B69" w:rsidP="00182B52">
      <w:pPr>
        <w:pStyle w:val="Betarp"/>
        <w:ind w:firstLine="1276"/>
        <w:jc w:val="both"/>
      </w:pPr>
      <w:r>
        <w:t>53</w:t>
      </w:r>
      <w:r w:rsidR="00D87472">
        <w:t>.</w:t>
      </w:r>
      <w:r w:rsidR="00182B52" w:rsidRPr="00182B52">
        <w:t xml:space="preserve"> Administracijos direktoriui ar jo įgaliotam asmeniui priėmus sprendimą pavesti mažos vertės pirkimo procedūras atlikti </w:t>
      </w:r>
      <w:r w:rsidR="00D87472">
        <w:t>P</w:t>
      </w:r>
      <w:r w:rsidR="00182B52" w:rsidRPr="00182B52">
        <w:t>irkimų organizatoriui, jis:</w:t>
      </w:r>
    </w:p>
    <w:p w14:paraId="763C2780" w14:textId="12D36113" w:rsidR="00182B52" w:rsidRPr="00182B52" w:rsidRDefault="000C2B69" w:rsidP="00182B52">
      <w:pPr>
        <w:pStyle w:val="Betarp"/>
        <w:ind w:firstLine="1276"/>
        <w:jc w:val="both"/>
      </w:pPr>
      <w:r>
        <w:t>53</w:t>
      </w:r>
      <w:r w:rsidR="00182B52" w:rsidRPr="00182B52">
        <w:t>.1. atlieka mažos vertės pirkimo procedūras vadovaudamasis Aprašu;</w:t>
      </w:r>
    </w:p>
    <w:p w14:paraId="7CC44F49" w14:textId="02A4DF49" w:rsidR="00182B52" w:rsidRPr="00A12AF9" w:rsidRDefault="000C2B69" w:rsidP="00182B52">
      <w:pPr>
        <w:pStyle w:val="Betarp"/>
        <w:ind w:firstLine="1276"/>
        <w:jc w:val="both"/>
        <w:rPr>
          <w:strike/>
        </w:rPr>
      </w:pPr>
      <w:r>
        <w:t>53</w:t>
      </w:r>
      <w:r w:rsidR="00182B52" w:rsidRPr="00182B52">
        <w:t xml:space="preserve">.2. </w:t>
      </w:r>
      <w:r w:rsidR="001504A3" w:rsidRPr="00A12AF9">
        <w:t>teikia reikalingą informaciją</w:t>
      </w:r>
      <w:r w:rsidR="00EB5AEB" w:rsidRPr="00A12AF9">
        <w:t xml:space="preserve"> pretenziją nagrinėjančiam asmeniui;</w:t>
      </w:r>
    </w:p>
    <w:p w14:paraId="1222920B" w14:textId="7E6115A4" w:rsidR="00182B52" w:rsidRPr="00182B52" w:rsidRDefault="000C2B69" w:rsidP="00182B52">
      <w:pPr>
        <w:pStyle w:val="Betarp"/>
        <w:ind w:firstLine="1276"/>
        <w:jc w:val="both"/>
      </w:pPr>
      <w:r>
        <w:t>53</w:t>
      </w:r>
      <w:r w:rsidR="00182B52" w:rsidRPr="00182B52">
        <w:t>.3. pildo tiekėjų apklausos pažymą VIPIS, apklausos pažyma teikiama tvirtinti Administracijos direktoriui ar jo įgaliotam asmeniui.</w:t>
      </w:r>
    </w:p>
    <w:p w14:paraId="53496079" w14:textId="1D7D4D0F" w:rsidR="00182B52" w:rsidRPr="000C2B69" w:rsidRDefault="00182B52" w:rsidP="00182B52">
      <w:pPr>
        <w:pStyle w:val="Betarp"/>
        <w:ind w:firstLine="1276"/>
        <w:jc w:val="both"/>
      </w:pPr>
      <w:r w:rsidRPr="000C2B69">
        <w:t>5</w:t>
      </w:r>
      <w:r w:rsidR="000C2B69" w:rsidRPr="000C2B69">
        <w:t>4</w:t>
      </w:r>
      <w:r w:rsidRPr="000C2B69">
        <w:t>. Pirkimų organizatorius gali apklausti 1 tiekėją, jeigu:</w:t>
      </w:r>
    </w:p>
    <w:p w14:paraId="4106EFCD" w14:textId="12C92271" w:rsidR="00182B52" w:rsidRPr="000C2B69" w:rsidRDefault="00182B52" w:rsidP="00182B52">
      <w:pPr>
        <w:pStyle w:val="Betarp"/>
        <w:ind w:firstLine="1276"/>
        <w:jc w:val="both"/>
      </w:pPr>
      <w:r w:rsidRPr="000C2B69">
        <w:t>5</w:t>
      </w:r>
      <w:r w:rsidR="000C2B69">
        <w:t>4</w:t>
      </w:r>
      <w:r w:rsidRPr="000C2B69">
        <w:t xml:space="preserve">.1. </w:t>
      </w:r>
      <w:r w:rsidR="003A5FA1" w:rsidRPr="000C2B69">
        <w:t xml:space="preserve">numatomos pirkimo sutarties vertė </w:t>
      </w:r>
      <w:r w:rsidRPr="000C2B69">
        <w:t>ne</w:t>
      </w:r>
      <w:r w:rsidR="003A5FA1" w:rsidRPr="000C2B69">
        <w:t>viršija 3</w:t>
      </w:r>
      <w:r w:rsidR="00D87472" w:rsidRPr="000C2B69">
        <w:t xml:space="preserve"> </w:t>
      </w:r>
      <w:r w:rsidR="003A5FA1" w:rsidRPr="000C2B69">
        <w:t>000</w:t>
      </w:r>
      <w:r w:rsidR="00D87472" w:rsidRPr="000C2B69">
        <w:t>,00</w:t>
      </w:r>
      <w:r w:rsidR="000C2B69" w:rsidRPr="000C2B69">
        <w:t xml:space="preserve"> </w:t>
      </w:r>
      <w:r w:rsidR="003A5FA1" w:rsidRPr="000C2B69">
        <w:t>(trijų tūkstančių)</w:t>
      </w:r>
      <w:r w:rsidR="00D87472" w:rsidRPr="000C2B69">
        <w:t xml:space="preserve"> Eur</w:t>
      </w:r>
      <w:r w:rsidR="003A5FA1" w:rsidRPr="000C2B69">
        <w:t xml:space="preserve"> be PVM</w:t>
      </w:r>
      <w:r w:rsidRPr="000C2B69">
        <w:t>;</w:t>
      </w:r>
    </w:p>
    <w:p w14:paraId="422A7040" w14:textId="79385EB8" w:rsidR="00182B52" w:rsidRPr="000C2B69" w:rsidRDefault="00182B52" w:rsidP="00182B52">
      <w:pPr>
        <w:pStyle w:val="Betarp"/>
        <w:ind w:firstLine="1276"/>
        <w:jc w:val="both"/>
      </w:pPr>
      <w:r w:rsidRPr="000C2B69">
        <w:t>5</w:t>
      </w:r>
      <w:r w:rsidR="000C2B69">
        <w:t>4</w:t>
      </w:r>
      <w:r w:rsidRPr="000C2B69">
        <w:t>.2.</w:t>
      </w:r>
      <w:r w:rsidR="007B1C4C" w:rsidRPr="000C2B69">
        <w:t xml:space="preserve"> </w:t>
      </w:r>
      <w:r w:rsidR="003A5FA1" w:rsidRPr="000C2B69">
        <w:t xml:space="preserve">atvejais, nurodytais </w:t>
      </w:r>
      <w:r w:rsidR="00D87472" w:rsidRPr="000C2B69">
        <w:t>A</w:t>
      </w:r>
      <w:r w:rsidR="003A5FA1" w:rsidRPr="000C2B69">
        <w:t>prašo 24.2.2, 24.2.3, 24.2.5</w:t>
      </w:r>
      <w:r w:rsidR="00D87472" w:rsidRPr="000C2B69">
        <w:t xml:space="preserve"> </w:t>
      </w:r>
      <w:r w:rsidR="003A5FA1" w:rsidRPr="000C2B69">
        <w:t>–</w:t>
      </w:r>
      <w:r w:rsidR="00D87472" w:rsidRPr="000C2B69">
        <w:t xml:space="preserve"> </w:t>
      </w:r>
      <w:r w:rsidR="003A5FA1" w:rsidRPr="000C2B69">
        <w:t>24.2.28 papunkčiuose;</w:t>
      </w:r>
    </w:p>
    <w:p w14:paraId="71212CDA" w14:textId="67CD9B24" w:rsidR="00182B52" w:rsidRPr="000C2B69" w:rsidRDefault="00182B52" w:rsidP="00182B52">
      <w:pPr>
        <w:pStyle w:val="Betarp"/>
        <w:ind w:firstLine="1276"/>
        <w:jc w:val="both"/>
      </w:pPr>
      <w:r w:rsidRPr="000C2B69">
        <w:t>5</w:t>
      </w:r>
      <w:r w:rsidR="000C2B69">
        <w:t>4</w:t>
      </w:r>
      <w:r w:rsidRPr="000C2B69">
        <w:t xml:space="preserve">.3. </w:t>
      </w:r>
      <w:r w:rsidR="003A5FA1" w:rsidRPr="000C2B69">
        <w:t xml:space="preserve">atvejais, nurodytais </w:t>
      </w:r>
      <w:r w:rsidR="00F91C99" w:rsidRPr="000C2B69">
        <w:t>A</w:t>
      </w:r>
      <w:r w:rsidR="003A5FA1" w:rsidRPr="000C2B69">
        <w:t>prašo 24.2.4 papunktyje ar kai pirkimas susijęs su ekstremalios situacijos valdymu;</w:t>
      </w:r>
    </w:p>
    <w:p w14:paraId="20C28CBA" w14:textId="1A0454F7" w:rsidR="00182B52" w:rsidRPr="000C2B69" w:rsidRDefault="00182B52" w:rsidP="00182B52">
      <w:pPr>
        <w:pStyle w:val="Betarp"/>
        <w:ind w:firstLine="1276"/>
        <w:jc w:val="both"/>
      </w:pPr>
      <w:r w:rsidRPr="000C2B69">
        <w:t>5</w:t>
      </w:r>
      <w:r w:rsidR="000C2B69">
        <w:t>4</w:t>
      </w:r>
      <w:r w:rsidRPr="000C2B69">
        <w:t>.4. kitais, šios Tvarkos 5</w:t>
      </w:r>
      <w:r w:rsidR="000C2B69" w:rsidRPr="000C2B69">
        <w:t>4</w:t>
      </w:r>
      <w:r w:rsidRPr="000C2B69">
        <w:t xml:space="preserve"> punkte nenurodytais, atvejais turi būti kreipiamasi bent į 3</w:t>
      </w:r>
      <w:r w:rsidR="00A12DC2" w:rsidRPr="000C2B69">
        <w:t xml:space="preserve"> (tris)</w:t>
      </w:r>
      <w:r w:rsidRPr="000C2B69">
        <w:t xml:space="preserve"> tiekėjus.</w:t>
      </w:r>
    </w:p>
    <w:p w14:paraId="0553B669" w14:textId="2D35FE32" w:rsidR="00182B52" w:rsidRPr="003C464A" w:rsidRDefault="006E3291" w:rsidP="003C464A">
      <w:pPr>
        <w:pStyle w:val="Betarp"/>
        <w:ind w:firstLine="1276"/>
        <w:jc w:val="both"/>
      </w:pPr>
      <w:r w:rsidRPr="006E3291">
        <w:t>5</w:t>
      </w:r>
      <w:r w:rsidR="000C2B69">
        <w:t>5</w:t>
      </w:r>
      <w:r w:rsidR="00182B52" w:rsidRPr="006E3291">
        <w:t xml:space="preserve">. Administracijos direktoriui ar jo įgaliotam asmeniui priėmus sprendimą pirkimo procedūras pavesti atlikti už pirkimų vykdymą naudojantis CPO LT elektroniniu katalogu atsakingam asmeniui, jis pagal </w:t>
      </w:r>
      <w:r w:rsidR="003C464A">
        <w:t>P</w:t>
      </w:r>
      <w:r w:rsidR="00182B52" w:rsidRPr="006E3291">
        <w:t>irkimų iniciatoriaus nurodytas sąlygas CPO tinklalapio elektroniniame kataloge užpildo užsakymo duomenis ir išsiunčia užsakymą paskelbti.</w:t>
      </w:r>
    </w:p>
    <w:p w14:paraId="4FCEDD25" w14:textId="54881CBE" w:rsidR="00DF1609" w:rsidRPr="000C2B69" w:rsidRDefault="005D49AE" w:rsidP="005D49AE">
      <w:pPr>
        <w:pStyle w:val="Betarp"/>
        <w:ind w:firstLine="1276"/>
        <w:jc w:val="both"/>
      </w:pPr>
      <w:r w:rsidRPr="005D49AE">
        <w:t>5</w:t>
      </w:r>
      <w:r w:rsidR="000C2B69">
        <w:t>6</w:t>
      </w:r>
      <w:r w:rsidR="006E3291">
        <w:t>.</w:t>
      </w:r>
      <w:r w:rsidRPr="005D49AE">
        <w:t xml:space="preserve"> </w:t>
      </w:r>
      <w:r w:rsidR="00DF1609" w:rsidRPr="007B49D2">
        <w:t xml:space="preserve">Administracijos direktoriui ar jo įgaliotam asmeniui priėmus sprendimą pavesti pirkimo procedūras atlikti </w:t>
      </w:r>
      <w:r w:rsidR="007B22A8" w:rsidRPr="007B49D2">
        <w:t>K</w:t>
      </w:r>
      <w:r w:rsidR="00DF1609" w:rsidRPr="007B49D2">
        <w:t xml:space="preserve">omisijai, ši </w:t>
      </w:r>
      <w:r w:rsidR="007B22A8" w:rsidRPr="007B49D2">
        <w:t>K</w:t>
      </w:r>
      <w:r w:rsidR="00DF1609" w:rsidRPr="007B49D2">
        <w:t xml:space="preserve">omisija savo darbą atlieka vadovaudamasi Viešųjų pirkimų įstatymu, </w:t>
      </w:r>
      <w:r w:rsidR="007B22A8" w:rsidRPr="007B49D2">
        <w:t>A</w:t>
      </w:r>
      <w:r w:rsidR="00DF1609" w:rsidRPr="007B49D2">
        <w:t xml:space="preserve">dministracijos direktoriaus ar jo įgalioto asmens patvirtintu darbo reglamentu ir kitais teisės aktais, reglamentuojančiais viešųjų pirkimų procedūras. </w:t>
      </w:r>
      <w:r w:rsidR="007B22A8" w:rsidRPr="007B49D2">
        <w:t>K</w:t>
      </w:r>
      <w:r w:rsidR="00DF1609" w:rsidRPr="007B49D2">
        <w:t>omisija bet kuriuo metu iki pirkimo sutarties sudarymo turi teisę</w:t>
      </w:r>
      <w:r w:rsidR="003C464A">
        <w:t xml:space="preserve"> </w:t>
      </w:r>
      <w:r w:rsidR="003C464A" w:rsidRPr="000C2B69">
        <w:t>savo iniciatyva</w:t>
      </w:r>
      <w:r w:rsidR="00DF1609" w:rsidRPr="000C2B69">
        <w:t xml:space="preserve"> nutraukti</w:t>
      </w:r>
      <w:r w:rsidR="003C464A" w:rsidRPr="000C2B69">
        <w:t xml:space="preserve"> pradėtas</w:t>
      </w:r>
      <w:r w:rsidR="00DF1609" w:rsidRPr="000C2B69">
        <w:t xml:space="preserve"> pirkimo procedūras, jeigu atsirado aplinkybių</w:t>
      </w:r>
      <w:r w:rsidR="003C464A" w:rsidRPr="000C2B69">
        <w:t>, numatytų Viešųjų pirkimų įstatymo 29 straipsnio 4 dalyje ir privalo nutraukti pradėtas pirkimo procedūras, jei atsirado aplinkybių, numatytų Viešųjų pirkimų įstatymo 29 straipsnio 3 dalyje.</w:t>
      </w:r>
    </w:p>
    <w:p w14:paraId="56A7C0FB" w14:textId="5A683BA5" w:rsidR="00C028F3" w:rsidRPr="005D49AE" w:rsidRDefault="005D49AE" w:rsidP="00C028F3">
      <w:pPr>
        <w:pStyle w:val="Betarp"/>
        <w:ind w:firstLine="1247"/>
        <w:jc w:val="both"/>
      </w:pPr>
      <w:r w:rsidRPr="005D49AE">
        <w:t>5</w:t>
      </w:r>
      <w:r w:rsidR="000C2B69">
        <w:t>7</w:t>
      </w:r>
      <w:r w:rsidR="00C028F3" w:rsidRPr="005D49AE">
        <w:t>. Atsižvelgiant į pirkimų apimtį ir pobūdį, tuo pačiu metu atliekamiems keliems pirkimams gali būti sudaroma Komisija vienam ar keliems pirkimams arba nuolatinė Komisija Administracijos direktoriaus ar jo įgalioto asmens nustatytam laikotarpiui ar paskirti keli pirkimo organizatoriai.</w:t>
      </w:r>
    </w:p>
    <w:p w14:paraId="7CA34149" w14:textId="3D2533B8" w:rsidR="00C028F3" w:rsidRPr="005D49AE" w:rsidRDefault="005D49AE" w:rsidP="00C028F3">
      <w:pPr>
        <w:pStyle w:val="Betarp"/>
        <w:ind w:firstLine="1247"/>
        <w:jc w:val="both"/>
      </w:pPr>
      <w:r w:rsidRPr="005D49AE">
        <w:t>5</w:t>
      </w:r>
      <w:r w:rsidR="000C2B69">
        <w:t>8</w:t>
      </w:r>
      <w:r w:rsidR="00C028F3" w:rsidRPr="005D49AE">
        <w:t xml:space="preserve">. Pirkimus vykdantys asmenys taip pat turi susipažinti su Etiško elgesio viešuosiuose pirkimuose mokomąja priemone, patvirtinta Viešųjų pirkimų tarnybos direktoriaus 2010 m. rugsėjo 7 d. įsakymu Nr. 1S-135, ir paskelbta Viešųjų pirkimų tarnybos interneto svetainėje </w:t>
      </w:r>
      <w:hyperlink r:id="rId9" w:history="1">
        <w:r w:rsidR="00C028F3" w:rsidRPr="005D49AE">
          <w:rPr>
            <w:rStyle w:val="Hipersaitas"/>
            <w:color w:val="auto"/>
          </w:rPr>
          <w:t>www.vpt.lt</w:t>
        </w:r>
      </w:hyperlink>
      <w:r w:rsidR="00C028F3" w:rsidRPr="005D49AE">
        <w:t xml:space="preserve"> , taip pat Centriniame viešųjų pirkimų portale </w:t>
      </w:r>
      <w:hyperlink r:id="rId10" w:history="1">
        <w:r w:rsidR="00C028F3" w:rsidRPr="005D49AE">
          <w:rPr>
            <w:rStyle w:val="Hipersaitas"/>
            <w:color w:val="auto"/>
          </w:rPr>
          <w:t>www.cvpp.lt</w:t>
        </w:r>
      </w:hyperlink>
      <w:r w:rsidR="00C028F3" w:rsidRPr="005D49AE">
        <w:t xml:space="preserve"> .</w:t>
      </w:r>
    </w:p>
    <w:p w14:paraId="1E0C8123" w14:textId="7EEE0FEA" w:rsidR="00C028F3" w:rsidRDefault="008D23AE" w:rsidP="00C028F3">
      <w:pPr>
        <w:pStyle w:val="Betarp"/>
        <w:ind w:firstLine="1247"/>
        <w:jc w:val="both"/>
      </w:pPr>
      <w:r>
        <w:t>5</w:t>
      </w:r>
      <w:r w:rsidR="000C2B69">
        <w:t>9</w:t>
      </w:r>
      <w:r w:rsidR="00C028F3" w:rsidRPr="00182B52">
        <w:t>. Administracija privalo įsigyti prekes, paslaugas ir darbus iš CPO arba per ją, kai CPO pirkimų kataloge galimos įsigyti prekės, paslaugos ar darbai atitinka Administracijos poreikius ir Administracija negali jų įsigyti efektyvesniu būdu racionaliai naudodama tam skirtas lėšas. Pirkimų iniciatorius privalo motyvuoti savo sprendimą neatlikti pirkimo naudojantis CPO LT katalogu ir argumentus nurodyti pirkimo dokumentuose, vadovaujantis Viešųjų pirkimų įstatymo 35 straipsnio 2 dalies 34 punktu.</w:t>
      </w:r>
    </w:p>
    <w:p w14:paraId="60C2D9AE" w14:textId="36143039" w:rsidR="00C028F3" w:rsidRDefault="000C2B69" w:rsidP="00182B52">
      <w:pPr>
        <w:pStyle w:val="Betarp"/>
        <w:ind w:firstLine="1247"/>
        <w:jc w:val="both"/>
      </w:pPr>
      <w:r>
        <w:t>60</w:t>
      </w:r>
      <w:r w:rsidR="00182B52">
        <w:t>.</w:t>
      </w:r>
      <w:r w:rsidR="00C028F3" w:rsidRPr="00185F95">
        <w:rPr>
          <w:color w:val="FF0000"/>
        </w:rPr>
        <w:t xml:space="preserve"> </w:t>
      </w:r>
      <w:r w:rsidR="00C028F3" w:rsidRPr="00182B52">
        <w:t>Administracija viešojo pirkimo procedūroms iki pirkimo sutarties sudarymo atlikti gali įgalioti kitą perkančiąją organizaciją (toliau – įgaliotoji organizacija). Tokiu atveju įgaliotajai organizacijai nustatomos užduotys ir suteikiami visi įgaliojimai toms užduotims vykdyti.</w:t>
      </w:r>
    </w:p>
    <w:p w14:paraId="72C9BB86" w14:textId="77777777" w:rsidR="00DF1609" w:rsidRPr="007B49D2" w:rsidRDefault="00DF1609" w:rsidP="00BF43BA">
      <w:pPr>
        <w:pStyle w:val="Betarp"/>
        <w:jc w:val="both"/>
      </w:pPr>
    </w:p>
    <w:p w14:paraId="1D5D0B48" w14:textId="77777777" w:rsidR="002B0871" w:rsidRDefault="002B0871" w:rsidP="00DF1609">
      <w:pPr>
        <w:tabs>
          <w:tab w:val="left" w:pos="720"/>
        </w:tabs>
        <w:ind w:firstLine="567"/>
        <w:jc w:val="center"/>
        <w:rPr>
          <w:b/>
          <w:bCs/>
        </w:rPr>
      </w:pPr>
    </w:p>
    <w:p w14:paraId="65F78709" w14:textId="77777777" w:rsidR="002B0871" w:rsidRDefault="002B0871" w:rsidP="00DF1609">
      <w:pPr>
        <w:tabs>
          <w:tab w:val="left" w:pos="720"/>
        </w:tabs>
        <w:ind w:firstLine="567"/>
        <w:jc w:val="center"/>
        <w:rPr>
          <w:b/>
          <w:bCs/>
        </w:rPr>
      </w:pPr>
    </w:p>
    <w:p w14:paraId="14A9A8FF" w14:textId="77777777" w:rsidR="002B0871" w:rsidRDefault="002B0871" w:rsidP="00DF1609">
      <w:pPr>
        <w:tabs>
          <w:tab w:val="left" w:pos="720"/>
        </w:tabs>
        <w:ind w:firstLine="567"/>
        <w:jc w:val="center"/>
        <w:rPr>
          <w:b/>
          <w:bCs/>
        </w:rPr>
      </w:pPr>
    </w:p>
    <w:p w14:paraId="402C00EC" w14:textId="64045123" w:rsidR="00DF1609" w:rsidRPr="007B49D2" w:rsidRDefault="00DF1609" w:rsidP="00DF1609">
      <w:pPr>
        <w:tabs>
          <w:tab w:val="left" w:pos="720"/>
        </w:tabs>
        <w:ind w:firstLine="567"/>
        <w:jc w:val="center"/>
        <w:rPr>
          <w:b/>
          <w:bCs/>
        </w:rPr>
      </w:pPr>
      <w:r w:rsidRPr="007B49D2">
        <w:rPr>
          <w:b/>
          <w:bCs/>
        </w:rPr>
        <w:lastRenderedPageBreak/>
        <w:t>Pirkimo sutarties sudarymo etapas</w:t>
      </w:r>
    </w:p>
    <w:p w14:paraId="732C3BEB" w14:textId="77777777" w:rsidR="00DF1609" w:rsidRPr="000C2B69" w:rsidRDefault="00DF1609" w:rsidP="007B22A8">
      <w:pPr>
        <w:tabs>
          <w:tab w:val="left" w:pos="720"/>
        </w:tabs>
        <w:rPr>
          <w:b/>
          <w:bCs/>
        </w:rPr>
      </w:pPr>
    </w:p>
    <w:p w14:paraId="2CAD2D6C" w14:textId="46A8AA0A" w:rsidR="008D23AE" w:rsidRPr="000C2B69" w:rsidRDefault="000C2B69" w:rsidP="001803A5">
      <w:pPr>
        <w:pStyle w:val="Betarp"/>
        <w:ind w:firstLine="1247"/>
        <w:jc w:val="both"/>
        <w:rPr>
          <w:rFonts w:eastAsia="Calibri"/>
          <w:lang w:eastAsia="en-US"/>
        </w:rPr>
      </w:pPr>
      <w:r w:rsidRPr="000C2B69">
        <w:rPr>
          <w:rFonts w:eastAsia="Calibri"/>
          <w:lang w:eastAsia="en-US"/>
        </w:rPr>
        <w:t>61</w:t>
      </w:r>
      <w:r w:rsidR="00DF1609" w:rsidRPr="000C2B69">
        <w:rPr>
          <w:rFonts w:eastAsia="Calibri"/>
          <w:lang w:eastAsia="en-US"/>
        </w:rPr>
        <w:t xml:space="preserve">. </w:t>
      </w:r>
      <w:r w:rsidR="008D23AE" w:rsidRPr="000C2B69">
        <w:rPr>
          <w:rFonts w:eastAsia="Calibri"/>
          <w:lang w:eastAsia="en-US"/>
        </w:rPr>
        <w:t>Pirkimo sutartyje rekomenduojama numatyti, kad paslaugų suteikimo, prekių pristatymo ar darbų atlikimo faktas ir turinys yra grindžiamas priėmimo-perdavimo aktų ir (ar) kitais teisės aktuose ar pirkimo sutartyje numatytais dokumentais.</w:t>
      </w:r>
    </w:p>
    <w:p w14:paraId="03038C94" w14:textId="3E3E7BF8" w:rsidR="00DF1609" w:rsidRPr="007B49D2" w:rsidRDefault="000C2B69" w:rsidP="008D23AE">
      <w:pPr>
        <w:pStyle w:val="Betarp"/>
        <w:ind w:firstLine="1247"/>
        <w:jc w:val="both"/>
        <w:rPr>
          <w:rFonts w:eastAsia="Calibri"/>
          <w:lang w:eastAsia="en-US"/>
        </w:rPr>
      </w:pPr>
      <w:r>
        <w:rPr>
          <w:rFonts w:eastAsia="Calibri"/>
          <w:lang w:eastAsia="en-US"/>
        </w:rPr>
        <w:t>62</w:t>
      </w:r>
      <w:r w:rsidR="008D23AE" w:rsidRPr="008D23AE">
        <w:rPr>
          <w:rFonts w:eastAsia="Calibri"/>
          <w:lang w:eastAsia="en-US"/>
        </w:rPr>
        <w:t xml:space="preserve">. </w:t>
      </w:r>
      <w:r w:rsidR="00DF1609" w:rsidRPr="007B49D2">
        <w:rPr>
          <w:rFonts w:eastAsia="Calibri"/>
          <w:lang w:eastAsia="en-US"/>
        </w:rPr>
        <w:t xml:space="preserve">Atlikus viešojo pirkimo procedūras ir priėmus sprendimą sudaryti pirkimo sutartį, pirkimo sutarties sudarymas organizuojamas priklausomai nuo to, ar pirkimo sutartis sudaroma raštu, ar žodžiu, taip pat ar pirkimo procedūras vykdė </w:t>
      </w:r>
      <w:r w:rsidR="0049028B">
        <w:rPr>
          <w:rFonts w:eastAsia="Calibri"/>
          <w:lang w:eastAsia="en-US"/>
        </w:rPr>
        <w:t>P</w:t>
      </w:r>
      <w:r w:rsidR="00DF1609" w:rsidRPr="007B49D2">
        <w:rPr>
          <w:rFonts w:eastAsia="Calibri"/>
          <w:lang w:eastAsia="en-US"/>
        </w:rPr>
        <w:t>irkimų organizatorius, Komisija, už pirkimų vykdymą naudojantis CPO</w:t>
      </w:r>
      <w:r w:rsidR="007B22A8" w:rsidRPr="007B49D2">
        <w:rPr>
          <w:rFonts w:eastAsia="Calibri"/>
          <w:lang w:eastAsia="en-US"/>
        </w:rPr>
        <w:t xml:space="preserve"> LT</w:t>
      </w:r>
      <w:r w:rsidR="00DF1609" w:rsidRPr="007B49D2">
        <w:rPr>
          <w:rFonts w:eastAsia="Calibri"/>
          <w:lang w:eastAsia="en-US"/>
        </w:rPr>
        <w:t xml:space="preserve"> elektroniniu katalogu atsakingas asmuo:</w:t>
      </w:r>
    </w:p>
    <w:p w14:paraId="3A34B3F3" w14:textId="2FE321CA" w:rsidR="00DF1609" w:rsidRPr="007B49D2" w:rsidRDefault="000C2B69" w:rsidP="00015223">
      <w:pPr>
        <w:pStyle w:val="Betarp"/>
        <w:ind w:firstLine="1247"/>
        <w:jc w:val="both"/>
        <w:rPr>
          <w:rFonts w:eastAsia="Calibri"/>
          <w:b/>
          <w:lang w:eastAsia="en-US"/>
        </w:rPr>
      </w:pPr>
      <w:r>
        <w:rPr>
          <w:rFonts w:eastAsia="Calibri"/>
          <w:lang w:eastAsia="en-US"/>
        </w:rPr>
        <w:t>62</w:t>
      </w:r>
      <w:r w:rsidR="007B22A8" w:rsidRPr="007B49D2">
        <w:rPr>
          <w:rFonts w:eastAsia="Calibri"/>
          <w:lang w:eastAsia="en-US"/>
        </w:rPr>
        <w:t>.1</w:t>
      </w:r>
      <w:r w:rsidR="001803A5">
        <w:rPr>
          <w:rFonts w:eastAsia="Calibri"/>
          <w:lang w:eastAsia="en-US"/>
        </w:rPr>
        <w:t xml:space="preserve">. </w:t>
      </w:r>
      <w:r w:rsidR="00DF1609" w:rsidRPr="007B49D2">
        <w:rPr>
          <w:rFonts w:eastAsia="Calibri"/>
          <w:b/>
          <w:lang w:eastAsia="en-US"/>
        </w:rPr>
        <w:t xml:space="preserve">kai pirkimo procedūras vykdė </w:t>
      </w:r>
      <w:r w:rsidR="008D23AE">
        <w:rPr>
          <w:rFonts w:eastAsia="Calibri"/>
          <w:b/>
          <w:lang w:eastAsia="en-US"/>
        </w:rPr>
        <w:t>P</w:t>
      </w:r>
      <w:r w:rsidR="00DF1609" w:rsidRPr="007B49D2">
        <w:rPr>
          <w:rFonts w:eastAsia="Calibri"/>
          <w:b/>
          <w:lang w:eastAsia="en-US"/>
        </w:rPr>
        <w:t>irkimų organizatorius ir pirkimo sutartis sudaroma žodžiu:</w:t>
      </w:r>
    </w:p>
    <w:p w14:paraId="12E8553D" w14:textId="7EBB17F9" w:rsidR="00DF1609" w:rsidRPr="00CA7488" w:rsidRDefault="000C2B69" w:rsidP="00015223">
      <w:pPr>
        <w:pStyle w:val="Betarp"/>
        <w:ind w:firstLine="1247"/>
        <w:jc w:val="both"/>
        <w:rPr>
          <w:rFonts w:eastAsia="Calibri"/>
          <w:lang w:eastAsia="en-US"/>
        </w:rPr>
      </w:pPr>
      <w:r>
        <w:rPr>
          <w:rFonts w:eastAsia="Calibri"/>
          <w:color w:val="000000" w:themeColor="text1"/>
          <w:lang w:eastAsia="en-US"/>
        </w:rPr>
        <w:t>62</w:t>
      </w:r>
      <w:r w:rsidR="007B22A8" w:rsidRPr="007B49D2">
        <w:rPr>
          <w:rFonts w:eastAsia="Calibri"/>
          <w:color w:val="000000" w:themeColor="text1"/>
          <w:lang w:eastAsia="en-US"/>
        </w:rPr>
        <w:t>.1</w:t>
      </w:r>
      <w:r w:rsidR="007B22A8" w:rsidRPr="00CA7488">
        <w:rPr>
          <w:rFonts w:eastAsia="Calibri"/>
          <w:lang w:eastAsia="en-US"/>
        </w:rPr>
        <w:t>.1.</w:t>
      </w:r>
      <w:r w:rsidR="00DF1609" w:rsidRPr="00CA7488">
        <w:rPr>
          <w:rFonts w:eastAsia="Calibri"/>
          <w:lang w:eastAsia="en-US"/>
        </w:rPr>
        <w:t xml:space="preserve"> pirkimo sutartis</w:t>
      </w:r>
      <w:r w:rsidR="00FE09BF" w:rsidRPr="00CA7488">
        <w:rPr>
          <w:rFonts w:eastAsia="Calibri"/>
          <w:lang w:eastAsia="en-US"/>
        </w:rPr>
        <w:t xml:space="preserve"> gali būti sudaroma, kai atliekamas supaprastintas pirkimas, kurio sutarties vertė</w:t>
      </w:r>
      <w:r w:rsidR="00DF1609" w:rsidRPr="00CA7488">
        <w:rPr>
          <w:rFonts w:eastAsia="Calibri"/>
          <w:lang w:eastAsia="en-US"/>
        </w:rPr>
        <w:t xml:space="preserve"> </w:t>
      </w:r>
      <w:r w:rsidR="00CC5230" w:rsidRPr="00CA7488">
        <w:rPr>
          <w:rFonts w:eastAsia="Calibri"/>
          <w:lang w:eastAsia="en-US"/>
        </w:rPr>
        <w:t xml:space="preserve">neviršija </w:t>
      </w:r>
      <w:r w:rsidR="00C33FFA" w:rsidRPr="00CA7488">
        <w:rPr>
          <w:rFonts w:eastAsia="Calibri"/>
          <w:lang w:eastAsia="en-US"/>
        </w:rPr>
        <w:t>1</w:t>
      </w:r>
      <w:r w:rsidR="005C3533" w:rsidRPr="00CA7488">
        <w:rPr>
          <w:rFonts w:eastAsia="Calibri"/>
          <w:lang w:eastAsia="en-US"/>
        </w:rPr>
        <w:t>5</w:t>
      </w:r>
      <w:r w:rsidR="00C33FFA" w:rsidRPr="00CA7488">
        <w:rPr>
          <w:rFonts w:eastAsia="Calibri"/>
          <w:lang w:eastAsia="en-US"/>
        </w:rPr>
        <w:t xml:space="preserve"> </w:t>
      </w:r>
      <w:r w:rsidR="00DF1609" w:rsidRPr="00CA7488">
        <w:rPr>
          <w:rFonts w:eastAsia="Calibri"/>
          <w:lang w:eastAsia="en-US"/>
        </w:rPr>
        <w:t>000</w:t>
      </w:r>
      <w:r w:rsidR="00FA29E3" w:rsidRPr="00CA7488">
        <w:rPr>
          <w:rFonts w:eastAsia="Calibri"/>
          <w:lang w:eastAsia="en-US"/>
        </w:rPr>
        <w:t>,00</w:t>
      </w:r>
      <w:r w:rsidR="00DF1609" w:rsidRPr="00CA7488">
        <w:rPr>
          <w:rFonts w:eastAsia="Calibri"/>
          <w:lang w:eastAsia="en-US"/>
        </w:rPr>
        <w:t xml:space="preserve"> </w:t>
      </w:r>
      <w:r w:rsidR="001803A5" w:rsidRPr="00CA7488">
        <w:rPr>
          <w:rFonts w:eastAsia="Calibri"/>
          <w:lang w:eastAsia="en-US"/>
        </w:rPr>
        <w:t>(</w:t>
      </w:r>
      <w:r w:rsidR="005C3533" w:rsidRPr="00CA7488">
        <w:rPr>
          <w:rFonts w:eastAsia="Calibri"/>
          <w:lang w:eastAsia="en-US"/>
        </w:rPr>
        <w:t>penkiolikos</w:t>
      </w:r>
      <w:r w:rsidR="001803A5" w:rsidRPr="00CA7488">
        <w:rPr>
          <w:rFonts w:eastAsia="Calibri"/>
          <w:lang w:eastAsia="en-US"/>
        </w:rPr>
        <w:t xml:space="preserve"> tūkstančių) </w:t>
      </w:r>
      <w:r w:rsidR="00DF1609" w:rsidRPr="00CA7488">
        <w:rPr>
          <w:rFonts w:eastAsia="Calibri"/>
          <w:lang w:eastAsia="en-US"/>
        </w:rPr>
        <w:t>Eur be PVM;</w:t>
      </w:r>
    </w:p>
    <w:p w14:paraId="761AB51C" w14:textId="4BC50D16" w:rsidR="00DF1609" w:rsidRPr="007B49D2" w:rsidRDefault="000C2B69" w:rsidP="00015223">
      <w:pPr>
        <w:pStyle w:val="Betarp"/>
        <w:ind w:firstLine="1247"/>
        <w:jc w:val="both"/>
        <w:rPr>
          <w:rFonts w:eastAsia="Calibri"/>
          <w:lang w:eastAsia="en-US"/>
        </w:rPr>
      </w:pPr>
      <w:r>
        <w:rPr>
          <w:rFonts w:eastAsia="Calibri"/>
          <w:lang w:eastAsia="en-US"/>
        </w:rPr>
        <w:t>62</w:t>
      </w:r>
      <w:r w:rsidR="00F76013" w:rsidRPr="007B49D2">
        <w:rPr>
          <w:rFonts w:eastAsia="Calibri"/>
          <w:lang w:eastAsia="en-US"/>
        </w:rPr>
        <w:t>.1.</w:t>
      </w:r>
      <w:r w:rsidR="005C3533">
        <w:rPr>
          <w:rFonts w:eastAsia="Calibri"/>
          <w:lang w:eastAsia="en-US"/>
        </w:rPr>
        <w:t>2</w:t>
      </w:r>
      <w:r w:rsidR="00F76013" w:rsidRPr="007B49D2">
        <w:rPr>
          <w:rFonts w:eastAsia="Calibri"/>
          <w:lang w:eastAsia="en-US"/>
        </w:rPr>
        <w:t>.</w:t>
      </w:r>
      <w:r w:rsidR="00DF1609" w:rsidRPr="007B49D2">
        <w:rPr>
          <w:rFonts w:eastAsia="Calibri"/>
          <w:lang w:eastAsia="en-US"/>
        </w:rPr>
        <w:t xml:space="preserve"> jeigu </w:t>
      </w:r>
      <w:r w:rsidR="008D23AE">
        <w:rPr>
          <w:rFonts w:eastAsia="Calibri"/>
          <w:lang w:eastAsia="en-US"/>
        </w:rPr>
        <w:t>P</w:t>
      </w:r>
      <w:r w:rsidR="00DF1609" w:rsidRPr="007B49D2">
        <w:rPr>
          <w:rFonts w:eastAsia="Calibri"/>
          <w:lang w:eastAsia="en-US"/>
        </w:rPr>
        <w:t>irkim</w:t>
      </w:r>
      <w:r w:rsidR="008D23AE">
        <w:rPr>
          <w:rFonts w:eastAsia="Calibri"/>
          <w:lang w:eastAsia="en-US"/>
        </w:rPr>
        <w:t>ų</w:t>
      </w:r>
      <w:r w:rsidR="00DF1609" w:rsidRPr="007B49D2">
        <w:rPr>
          <w:rFonts w:eastAsia="Calibri"/>
          <w:lang w:eastAsia="en-US"/>
        </w:rPr>
        <w:t xml:space="preserve"> iniciatoriaus pateiktoje paraiškoje nebuvo nurodyta, kad bus sudaroma rašytinė pirkimo sutartis, </w:t>
      </w:r>
      <w:r w:rsidR="008D23AE">
        <w:rPr>
          <w:rFonts w:eastAsia="Calibri"/>
          <w:lang w:eastAsia="en-US"/>
        </w:rPr>
        <w:t>P</w:t>
      </w:r>
      <w:r w:rsidR="00DF1609" w:rsidRPr="007B49D2">
        <w:rPr>
          <w:rFonts w:eastAsia="Calibri"/>
          <w:lang w:eastAsia="en-US"/>
        </w:rPr>
        <w:t xml:space="preserve">irkimų </w:t>
      </w:r>
      <w:r w:rsidR="00894628" w:rsidRPr="002B0871">
        <w:rPr>
          <w:rFonts w:eastAsia="Calibri"/>
          <w:lang w:eastAsia="en-US"/>
        </w:rPr>
        <w:t>organizatorius</w:t>
      </w:r>
      <w:r w:rsidR="00894628" w:rsidRPr="00894628">
        <w:rPr>
          <w:rFonts w:eastAsia="Calibri"/>
          <w:color w:val="ED0000"/>
          <w:lang w:eastAsia="en-US"/>
        </w:rPr>
        <w:t xml:space="preserve"> </w:t>
      </w:r>
      <w:r w:rsidR="00DF1609" w:rsidRPr="007B49D2">
        <w:rPr>
          <w:rFonts w:eastAsia="Calibri"/>
          <w:lang w:eastAsia="en-US"/>
        </w:rPr>
        <w:t>praneša tiekėjui, su kuriuo sudaroma pirkimo sutartis, kad pagal jo pasiūlymą sudaroma žodinė pirkimo sutartis ir nurodo vykdyti sutartį pagal pateiktą pasiūlymą;</w:t>
      </w:r>
    </w:p>
    <w:p w14:paraId="79A2FCF6" w14:textId="0065BF5C" w:rsidR="00DF1609" w:rsidRPr="007B49D2" w:rsidRDefault="00CA7488" w:rsidP="00015223">
      <w:pPr>
        <w:pStyle w:val="Betarp"/>
        <w:ind w:firstLine="1247"/>
        <w:jc w:val="both"/>
        <w:rPr>
          <w:rFonts w:eastAsia="Calibri"/>
          <w:b/>
          <w:lang w:eastAsia="en-US"/>
        </w:rPr>
      </w:pPr>
      <w:r>
        <w:rPr>
          <w:rFonts w:eastAsia="Calibri"/>
          <w:lang w:eastAsia="en-US"/>
        </w:rPr>
        <w:t>62</w:t>
      </w:r>
      <w:r w:rsidR="00F76013" w:rsidRPr="007B49D2">
        <w:rPr>
          <w:rFonts w:eastAsia="Calibri"/>
          <w:lang w:eastAsia="en-US"/>
        </w:rPr>
        <w:t>.2.</w:t>
      </w:r>
      <w:r w:rsidR="00DF1609" w:rsidRPr="007B49D2">
        <w:rPr>
          <w:rFonts w:eastAsia="Calibri"/>
          <w:lang w:eastAsia="en-US"/>
        </w:rPr>
        <w:t xml:space="preserve"> </w:t>
      </w:r>
      <w:r w:rsidR="00DF1609" w:rsidRPr="007B49D2">
        <w:rPr>
          <w:rFonts w:eastAsia="Calibri"/>
          <w:b/>
          <w:lang w:eastAsia="en-US"/>
        </w:rPr>
        <w:t xml:space="preserve">kai pirkimo procedūras vykdė </w:t>
      </w:r>
      <w:r w:rsidR="008D0F64">
        <w:rPr>
          <w:rFonts w:eastAsia="Calibri"/>
          <w:b/>
          <w:lang w:eastAsia="en-US"/>
        </w:rPr>
        <w:t>P</w:t>
      </w:r>
      <w:r w:rsidR="00DF1609" w:rsidRPr="007B49D2">
        <w:rPr>
          <w:rFonts w:eastAsia="Calibri"/>
          <w:b/>
          <w:lang w:eastAsia="en-US"/>
        </w:rPr>
        <w:t>irkimų organizatorius ir pirkimo sutartis sudaroma raštu:</w:t>
      </w:r>
    </w:p>
    <w:p w14:paraId="7CCF6B11" w14:textId="3B64672A" w:rsidR="00DF1609" w:rsidRPr="007B49D2" w:rsidRDefault="00CA7488" w:rsidP="00015223">
      <w:pPr>
        <w:pStyle w:val="Betarp"/>
        <w:ind w:firstLine="1247"/>
        <w:jc w:val="both"/>
        <w:rPr>
          <w:rFonts w:eastAsia="Calibri"/>
          <w:lang w:eastAsia="en-US"/>
        </w:rPr>
      </w:pPr>
      <w:r>
        <w:rPr>
          <w:rFonts w:eastAsia="Calibri"/>
          <w:lang w:eastAsia="en-US"/>
        </w:rPr>
        <w:t>62</w:t>
      </w:r>
      <w:r w:rsidR="00F76013" w:rsidRPr="007B49D2">
        <w:rPr>
          <w:rFonts w:eastAsia="Calibri"/>
          <w:lang w:eastAsia="en-US"/>
        </w:rPr>
        <w:t>.2.1.</w:t>
      </w:r>
      <w:r w:rsidR="00DF1609" w:rsidRPr="007B49D2">
        <w:rPr>
          <w:rFonts w:eastAsia="Calibri"/>
          <w:lang w:eastAsia="en-US"/>
        </w:rPr>
        <w:t xml:space="preserve"> </w:t>
      </w:r>
      <w:r w:rsidR="008D0F64">
        <w:rPr>
          <w:rFonts w:eastAsia="Calibri"/>
          <w:lang w:eastAsia="en-US"/>
        </w:rPr>
        <w:t>P</w:t>
      </w:r>
      <w:r w:rsidR="00DF1609" w:rsidRPr="007B49D2">
        <w:rPr>
          <w:rFonts w:eastAsia="Calibri"/>
          <w:lang w:eastAsia="en-US"/>
        </w:rPr>
        <w:t xml:space="preserve">irkimų organizatorius </w:t>
      </w:r>
      <w:r w:rsidR="00894628" w:rsidRPr="002B0871">
        <w:rPr>
          <w:rFonts w:eastAsia="Calibri"/>
          <w:lang w:eastAsia="en-US"/>
        </w:rPr>
        <w:t>suderintą su už pirkimų organizavimą ir priežiūrą atsakingu asmeniu sutartį</w:t>
      </w:r>
      <w:r w:rsidR="0002410E" w:rsidRPr="00894628">
        <w:rPr>
          <w:rFonts w:eastAsia="Calibri"/>
          <w:lang w:eastAsia="en-US"/>
        </w:rPr>
        <w:t xml:space="preserve">, </w:t>
      </w:r>
      <w:r w:rsidR="00DF1609" w:rsidRPr="007B49D2">
        <w:rPr>
          <w:rFonts w:eastAsia="Calibri"/>
          <w:lang w:eastAsia="en-US"/>
        </w:rPr>
        <w:t>kitus sutartį lydinčius dokumentus</w:t>
      </w:r>
      <w:r w:rsidR="00014A75" w:rsidRPr="007B49D2">
        <w:rPr>
          <w:rFonts w:eastAsia="Calibri"/>
          <w:lang w:eastAsia="en-US"/>
        </w:rPr>
        <w:t xml:space="preserve"> </w:t>
      </w:r>
      <w:r w:rsidR="00894628" w:rsidRPr="002B0871">
        <w:rPr>
          <w:rFonts w:eastAsia="Calibri"/>
          <w:lang w:eastAsia="en-US"/>
        </w:rPr>
        <w:t xml:space="preserve">įkelia </w:t>
      </w:r>
      <w:r w:rsidR="00014A75" w:rsidRPr="007B49D2">
        <w:rPr>
          <w:rFonts w:eastAsia="Calibri"/>
          <w:lang w:eastAsia="en-US"/>
        </w:rPr>
        <w:t>į sistemą VIPIS</w:t>
      </w:r>
      <w:r w:rsidR="00DF1609" w:rsidRPr="007B49D2">
        <w:rPr>
          <w:rFonts w:eastAsia="Calibri"/>
          <w:lang w:eastAsia="en-US"/>
        </w:rPr>
        <w:t xml:space="preserve"> ir derina per </w:t>
      </w:r>
      <w:r w:rsidR="007D3163" w:rsidRPr="007B49D2">
        <w:rPr>
          <w:rFonts w:eastAsia="Calibri"/>
          <w:lang w:eastAsia="en-US"/>
        </w:rPr>
        <w:t xml:space="preserve">dokumentų valdymo sistemą (toliau – </w:t>
      </w:r>
      <w:r w:rsidR="00DF1609" w:rsidRPr="007B49D2">
        <w:rPr>
          <w:rFonts w:eastAsia="Calibri"/>
          <w:lang w:eastAsia="en-US"/>
        </w:rPr>
        <w:t>DVS</w:t>
      </w:r>
      <w:r w:rsidR="007D3163" w:rsidRPr="007B49D2">
        <w:rPr>
          <w:rFonts w:eastAsia="Calibri"/>
          <w:lang w:eastAsia="en-US"/>
        </w:rPr>
        <w:t>)</w:t>
      </w:r>
      <w:r w:rsidR="00DF1609" w:rsidRPr="007B49D2">
        <w:rPr>
          <w:rFonts w:eastAsia="Calibri"/>
          <w:lang w:eastAsia="en-US"/>
        </w:rPr>
        <w:t xml:space="preserve"> pagal </w:t>
      </w:r>
      <w:r w:rsidR="0002410E" w:rsidRPr="007B49D2">
        <w:rPr>
          <w:rFonts w:eastAsia="Calibri"/>
          <w:lang w:eastAsia="en-US"/>
        </w:rPr>
        <w:t>Tvarkos</w:t>
      </w:r>
      <w:r w:rsidR="00DF1609" w:rsidRPr="007B49D2">
        <w:rPr>
          <w:rFonts w:eastAsia="Calibri"/>
          <w:lang w:eastAsia="en-US"/>
        </w:rPr>
        <w:t xml:space="preserve"> 5 priede nurodytą schemą</w:t>
      </w:r>
      <w:r w:rsidR="00014A75" w:rsidRPr="007B49D2">
        <w:rPr>
          <w:rFonts w:eastAsia="Calibri"/>
          <w:lang w:eastAsia="en-US"/>
        </w:rPr>
        <w:t>.</w:t>
      </w:r>
      <w:r w:rsidR="00290AFB" w:rsidRPr="007B49D2">
        <w:rPr>
          <w:rFonts w:eastAsia="Calibri"/>
          <w:lang w:eastAsia="en-US"/>
        </w:rPr>
        <w:t xml:space="preserve"> </w:t>
      </w:r>
      <w:r w:rsidR="00014A75" w:rsidRPr="007B49D2">
        <w:rPr>
          <w:rFonts w:eastAsia="Calibri"/>
          <w:lang w:eastAsia="en-US"/>
        </w:rPr>
        <w:t>Derinimo procedūros ne</w:t>
      </w:r>
      <w:r w:rsidR="00C8233D" w:rsidRPr="007B49D2">
        <w:rPr>
          <w:rFonts w:eastAsia="Calibri"/>
          <w:lang w:eastAsia="en-US"/>
        </w:rPr>
        <w:t>vykdomos</w:t>
      </w:r>
      <w:r w:rsidR="00014A75" w:rsidRPr="007B49D2">
        <w:rPr>
          <w:rFonts w:eastAsia="Calibri"/>
          <w:lang w:eastAsia="en-US"/>
        </w:rPr>
        <w:t xml:space="preserve"> seniūnų pasirašomoms sutartims.</w:t>
      </w:r>
    </w:p>
    <w:p w14:paraId="3C4B5533" w14:textId="081B4215" w:rsidR="00DF1609" w:rsidRPr="007B49D2" w:rsidRDefault="00CA7488" w:rsidP="00015223">
      <w:pPr>
        <w:pStyle w:val="Betarp"/>
        <w:ind w:firstLine="1247"/>
        <w:jc w:val="both"/>
        <w:rPr>
          <w:rFonts w:eastAsia="Calibri"/>
          <w:b/>
          <w:lang w:eastAsia="en-US"/>
        </w:rPr>
      </w:pPr>
      <w:r>
        <w:rPr>
          <w:rFonts w:eastAsia="Calibri"/>
          <w:lang w:eastAsia="en-US"/>
        </w:rPr>
        <w:t>62</w:t>
      </w:r>
      <w:r w:rsidR="00F76013" w:rsidRPr="007B49D2">
        <w:rPr>
          <w:rFonts w:eastAsia="Calibri"/>
          <w:lang w:eastAsia="en-US"/>
        </w:rPr>
        <w:t xml:space="preserve">.3. </w:t>
      </w:r>
      <w:r w:rsidR="00DF1609" w:rsidRPr="007B49D2">
        <w:rPr>
          <w:rFonts w:eastAsia="Calibri"/>
          <w:b/>
          <w:lang w:eastAsia="en-US"/>
        </w:rPr>
        <w:t xml:space="preserve">kai pirkimo procedūras vykdė </w:t>
      </w:r>
      <w:r w:rsidR="00F76013" w:rsidRPr="007B49D2">
        <w:rPr>
          <w:rFonts w:eastAsia="Calibri"/>
          <w:b/>
          <w:lang w:eastAsia="en-US"/>
        </w:rPr>
        <w:t>K</w:t>
      </w:r>
      <w:r w:rsidR="00DF1609" w:rsidRPr="007B49D2">
        <w:rPr>
          <w:rFonts w:eastAsia="Calibri"/>
          <w:b/>
          <w:lang w:eastAsia="en-US"/>
        </w:rPr>
        <w:t>omisija:</w:t>
      </w:r>
    </w:p>
    <w:p w14:paraId="31106044" w14:textId="1C2848F5" w:rsidR="00DF1609" w:rsidRPr="007B49D2" w:rsidRDefault="00CA7488" w:rsidP="00015223">
      <w:pPr>
        <w:pStyle w:val="Betarp"/>
        <w:ind w:firstLine="1247"/>
        <w:jc w:val="both"/>
        <w:rPr>
          <w:rFonts w:eastAsia="Calibri"/>
          <w:lang w:eastAsia="en-US"/>
        </w:rPr>
      </w:pPr>
      <w:r>
        <w:rPr>
          <w:rFonts w:eastAsia="Calibri"/>
          <w:lang w:eastAsia="en-US"/>
        </w:rPr>
        <w:t>62</w:t>
      </w:r>
      <w:r w:rsidR="00F76013" w:rsidRPr="007B49D2">
        <w:rPr>
          <w:rFonts w:eastAsia="Calibri"/>
          <w:lang w:eastAsia="en-US"/>
        </w:rPr>
        <w:t>.3.1. v</w:t>
      </w:r>
      <w:r w:rsidR="00DF1609" w:rsidRPr="007B49D2">
        <w:rPr>
          <w:rFonts w:eastAsia="Calibri"/>
          <w:lang w:eastAsia="en-US"/>
        </w:rPr>
        <w:t xml:space="preserve">iešojo pirkimo komisijos sekretorius arba kitas </w:t>
      </w:r>
      <w:r w:rsidR="00F76013" w:rsidRPr="007B49D2">
        <w:rPr>
          <w:rFonts w:eastAsia="Calibri"/>
          <w:lang w:eastAsia="en-US"/>
        </w:rPr>
        <w:t>v</w:t>
      </w:r>
      <w:r w:rsidR="00DF1609" w:rsidRPr="007B49D2">
        <w:rPr>
          <w:rFonts w:eastAsia="Calibri"/>
          <w:lang w:eastAsia="en-US"/>
        </w:rPr>
        <w:t>iešojo pirkimo komisijos narys:</w:t>
      </w:r>
    </w:p>
    <w:p w14:paraId="5C49E944" w14:textId="16B65525" w:rsidR="00DF1609" w:rsidRPr="007B49D2" w:rsidRDefault="00CA7488" w:rsidP="00015223">
      <w:pPr>
        <w:pStyle w:val="Betarp"/>
        <w:ind w:firstLine="1247"/>
        <w:jc w:val="both"/>
        <w:rPr>
          <w:rFonts w:eastAsia="Calibri"/>
          <w:lang w:eastAsia="en-US"/>
        </w:rPr>
      </w:pPr>
      <w:r>
        <w:rPr>
          <w:rFonts w:eastAsia="Calibri"/>
          <w:lang w:eastAsia="en-US"/>
        </w:rPr>
        <w:t>62</w:t>
      </w:r>
      <w:r w:rsidR="00F76013" w:rsidRPr="007B49D2">
        <w:rPr>
          <w:rFonts w:eastAsia="Calibri"/>
          <w:lang w:eastAsia="en-US"/>
        </w:rPr>
        <w:t>.3.1.1</w:t>
      </w:r>
      <w:r w:rsidR="00DF1609" w:rsidRPr="007B49D2">
        <w:rPr>
          <w:rFonts w:eastAsia="Calibri"/>
          <w:lang w:eastAsia="en-US"/>
        </w:rPr>
        <w:t xml:space="preserve"> pagal pirkimo rezultatus ir pirkimo dokumentuose pateiktą pirkimo sutarties projektą užpildo sutartį </w:t>
      </w:r>
      <w:r w:rsidR="0002410E" w:rsidRPr="007B49D2">
        <w:rPr>
          <w:rFonts w:eastAsia="Calibri"/>
          <w:lang w:eastAsia="en-US"/>
        </w:rPr>
        <w:t>ar parengia sutarties projektą,</w:t>
      </w:r>
      <w:r w:rsidR="00DF1609" w:rsidRPr="007B49D2">
        <w:rPr>
          <w:rFonts w:eastAsia="Calibri"/>
          <w:lang w:eastAsia="en-US"/>
        </w:rPr>
        <w:t xml:space="preserve"> prideda kitus sutartį lydinčius dokumentus</w:t>
      </w:r>
      <w:r w:rsidR="00014A75" w:rsidRPr="007B49D2">
        <w:rPr>
          <w:rFonts w:eastAsia="Calibri"/>
          <w:lang w:eastAsia="en-US"/>
        </w:rPr>
        <w:t xml:space="preserve"> į sistemą VIPIS</w:t>
      </w:r>
      <w:r w:rsidR="00DF1609" w:rsidRPr="007B49D2">
        <w:rPr>
          <w:rFonts w:eastAsia="Calibri"/>
          <w:lang w:eastAsia="en-US"/>
        </w:rPr>
        <w:t xml:space="preserve"> ir derina per DVS pagal T</w:t>
      </w:r>
      <w:r w:rsidR="00ED7FA6" w:rsidRPr="007B49D2">
        <w:rPr>
          <w:rFonts w:eastAsia="Calibri"/>
          <w:lang w:eastAsia="en-US"/>
        </w:rPr>
        <w:t xml:space="preserve">varkos </w:t>
      </w:r>
      <w:r w:rsidR="00DF1609" w:rsidRPr="007B49D2">
        <w:rPr>
          <w:rFonts w:eastAsia="Calibri"/>
          <w:lang w:eastAsia="en-US"/>
        </w:rPr>
        <w:t>5 priede nurodytą schemą;</w:t>
      </w:r>
      <w:r w:rsidR="00290AFB" w:rsidRPr="007B49D2">
        <w:rPr>
          <w:rFonts w:eastAsia="Calibri"/>
          <w:lang w:eastAsia="en-US"/>
        </w:rPr>
        <w:t xml:space="preserve"> </w:t>
      </w:r>
      <w:r w:rsidR="00C8233D" w:rsidRPr="007B49D2">
        <w:rPr>
          <w:rFonts w:eastAsia="Calibri"/>
          <w:lang w:eastAsia="en-US"/>
        </w:rPr>
        <w:t>jei pirkimą atliko seniūnijos viešojo pirkimo komisija, derinimo procedūros nevykdomos</w:t>
      </w:r>
      <w:r w:rsidR="00F76013" w:rsidRPr="007B49D2">
        <w:rPr>
          <w:rFonts w:eastAsia="Calibri"/>
          <w:lang w:eastAsia="en-US"/>
        </w:rPr>
        <w:t>;</w:t>
      </w:r>
    </w:p>
    <w:p w14:paraId="1A86CA5E" w14:textId="2879557B" w:rsidR="00DF1609" w:rsidRPr="007B49D2" w:rsidRDefault="00CA7488" w:rsidP="00015223">
      <w:pPr>
        <w:pStyle w:val="Betarp"/>
        <w:ind w:firstLine="1247"/>
        <w:jc w:val="both"/>
        <w:rPr>
          <w:rFonts w:eastAsia="Calibri"/>
          <w:lang w:eastAsia="en-US"/>
        </w:rPr>
      </w:pPr>
      <w:r>
        <w:rPr>
          <w:rFonts w:eastAsia="Calibri"/>
          <w:lang w:eastAsia="en-US"/>
        </w:rPr>
        <w:t>62</w:t>
      </w:r>
      <w:r w:rsidR="00F76013" w:rsidRPr="007B49D2">
        <w:rPr>
          <w:rFonts w:eastAsia="Calibri"/>
          <w:lang w:eastAsia="en-US"/>
        </w:rPr>
        <w:t>.3.1.</w:t>
      </w:r>
      <w:r w:rsidR="00DF1609" w:rsidRPr="007B49D2">
        <w:rPr>
          <w:rFonts w:eastAsia="Calibri"/>
          <w:lang w:eastAsia="en-US"/>
        </w:rPr>
        <w:t>2.</w:t>
      </w:r>
      <w:r w:rsidR="00F76013" w:rsidRPr="007B49D2">
        <w:rPr>
          <w:rFonts w:eastAsia="Calibri"/>
          <w:lang w:eastAsia="en-US"/>
        </w:rPr>
        <w:t xml:space="preserve"> </w:t>
      </w:r>
      <w:r w:rsidR="00DF1609" w:rsidRPr="007B49D2">
        <w:rPr>
          <w:rFonts w:eastAsia="Calibri"/>
          <w:lang w:eastAsia="en-US"/>
        </w:rPr>
        <w:t xml:space="preserve">Viešųjų pirkimų įstatyme ar </w:t>
      </w:r>
      <w:r w:rsidR="00F76013" w:rsidRPr="007B49D2">
        <w:rPr>
          <w:rFonts w:eastAsia="Calibri"/>
          <w:lang w:eastAsia="en-US"/>
        </w:rPr>
        <w:t xml:space="preserve">Apraše </w:t>
      </w:r>
      <w:r w:rsidR="00DF1609" w:rsidRPr="007B49D2">
        <w:rPr>
          <w:rFonts w:eastAsia="Calibri"/>
          <w:lang w:eastAsia="en-US"/>
        </w:rPr>
        <w:t>nustatyta tvarka pakviečia tiekėją, su kuriuo bus sudaryta pirkimo sutartis, pasirašyti pirkimo sutartį ir nurodo terminą, iki kurio tiekėjas turi pasirašyti pirkimo sutartį;</w:t>
      </w:r>
    </w:p>
    <w:p w14:paraId="400E4ADF" w14:textId="118D7FFF" w:rsidR="00DF1609" w:rsidRPr="007B49D2" w:rsidRDefault="00CA7488" w:rsidP="00015223">
      <w:pPr>
        <w:pStyle w:val="Betarp"/>
        <w:ind w:firstLine="1247"/>
        <w:jc w:val="both"/>
        <w:rPr>
          <w:rFonts w:eastAsia="Calibri"/>
          <w:b/>
          <w:lang w:eastAsia="en-US"/>
        </w:rPr>
      </w:pPr>
      <w:r>
        <w:rPr>
          <w:rFonts w:eastAsia="Calibri"/>
          <w:lang w:eastAsia="en-US"/>
        </w:rPr>
        <w:t>62</w:t>
      </w:r>
      <w:r w:rsidR="00F76013" w:rsidRPr="007B49D2">
        <w:rPr>
          <w:rFonts w:eastAsia="Calibri"/>
          <w:lang w:eastAsia="en-US"/>
        </w:rPr>
        <w:t>.4.</w:t>
      </w:r>
      <w:r w:rsidR="00DF1609" w:rsidRPr="007B49D2">
        <w:rPr>
          <w:rFonts w:eastAsia="Calibri"/>
          <w:lang w:eastAsia="en-US"/>
        </w:rPr>
        <w:t xml:space="preserve"> </w:t>
      </w:r>
      <w:r w:rsidR="00DF1609" w:rsidRPr="007B49D2">
        <w:rPr>
          <w:rFonts w:eastAsia="Calibri"/>
          <w:b/>
          <w:lang w:eastAsia="en-US"/>
        </w:rPr>
        <w:t xml:space="preserve">kai pirkimo procedūras vykdė už pirkimų vykdymą naudojantis CPO </w:t>
      </w:r>
      <w:r w:rsidR="00F76013" w:rsidRPr="007B49D2">
        <w:rPr>
          <w:rFonts w:eastAsia="Calibri"/>
          <w:b/>
          <w:lang w:eastAsia="en-US"/>
        </w:rPr>
        <w:t xml:space="preserve">LT </w:t>
      </w:r>
      <w:r w:rsidR="00DF1609" w:rsidRPr="007B49D2">
        <w:rPr>
          <w:rFonts w:eastAsia="Calibri"/>
          <w:b/>
          <w:lang w:eastAsia="en-US"/>
        </w:rPr>
        <w:t>elektroniniu katalogu atsakingas asmuo, jis atlieka tokius veiksmus:</w:t>
      </w:r>
    </w:p>
    <w:p w14:paraId="7F5B14DD" w14:textId="0D3434CD" w:rsidR="00DF1609" w:rsidRPr="007B49D2" w:rsidRDefault="00CA7488" w:rsidP="00015223">
      <w:pPr>
        <w:pStyle w:val="Betarp"/>
        <w:ind w:firstLine="1247"/>
        <w:jc w:val="both"/>
        <w:rPr>
          <w:rFonts w:eastAsia="Calibri"/>
          <w:lang w:eastAsia="en-US"/>
        </w:rPr>
      </w:pPr>
      <w:r>
        <w:rPr>
          <w:rFonts w:eastAsia="Calibri"/>
          <w:lang w:eastAsia="en-US"/>
        </w:rPr>
        <w:t>62</w:t>
      </w:r>
      <w:r w:rsidR="00F76013" w:rsidRPr="007B49D2">
        <w:rPr>
          <w:rFonts w:eastAsia="Calibri"/>
          <w:lang w:eastAsia="en-US"/>
        </w:rPr>
        <w:t>.4.1.</w:t>
      </w:r>
      <w:r w:rsidR="00DF1609" w:rsidRPr="007B49D2">
        <w:rPr>
          <w:rFonts w:eastAsia="Calibri"/>
          <w:lang w:eastAsia="en-US"/>
        </w:rPr>
        <w:t xml:space="preserve"> </w:t>
      </w:r>
      <w:r w:rsidR="00ED7FA6" w:rsidRPr="007B49D2">
        <w:rPr>
          <w:rFonts w:eastAsia="Calibri"/>
          <w:lang w:eastAsia="en-US"/>
        </w:rPr>
        <w:t xml:space="preserve">pagal </w:t>
      </w:r>
      <w:r w:rsidR="00DF1609" w:rsidRPr="007B49D2">
        <w:rPr>
          <w:rFonts w:eastAsia="Calibri"/>
          <w:lang w:eastAsia="en-US"/>
        </w:rPr>
        <w:t>CPO tinklalapyje pa</w:t>
      </w:r>
      <w:r w:rsidR="00ED7FA6" w:rsidRPr="007B49D2">
        <w:rPr>
          <w:rFonts w:eastAsia="Calibri"/>
          <w:lang w:eastAsia="en-US"/>
        </w:rPr>
        <w:t>teiktus</w:t>
      </w:r>
      <w:r w:rsidR="00DF1609" w:rsidRPr="007B49D2">
        <w:rPr>
          <w:rFonts w:eastAsia="Calibri"/>
          <w:lang w:eastAsia="en-US"/>
        </w:rPr>
        <w:t xml:space="preserve"> įvykusio pirkimo rezultatams, kai yra nurodytas laimėjęs tiekėjas ir CPO tinklalapyje patalpinta parengta pirkimo sutartis su laimėjusiu tiekėju:</w:t>
      </w:r>
    </w:p>
    <w:p w14:paraId="221C4F88" w14:textId="3CAB0FEB" w:rsidR="0014355C" w:rsidRPr="00404EBA" w:rsidRDefault="00CA7488" w:rsidP="00015223">
      <w:pPr>
        <w:pStyle w:val="Betarp"/>
        <w:ind w:firstLine="1247"/>
        <w:jc w:val="both"/>
        <w:rPr>
          <w:rFonts w:eastAsia="Calibri"/>
          <w:lang w:eastAsia="en-US"/>
        </w:rPr>
      </w:pPr>
      <w:r w:rsidRPr="00404EBA">
        <w:rPr>
          <w:rFonts w:eastAsia="Calibri"/>
          <w:lang w:eastAsia="en-US"/>
        </w:rPr>
        <w:t>62</w:t>
      </w:r>
      <w:r w:rsidR="00F76013" w:rsidRPr="00404EBA">
        <w:rPr>
          <w:rFonts w:eastAsia="Calibri"/>
          <w:lang w:eastAsia="en-US"/>
        </w:rPr>
        <w:t>.4.1.</w:t>
      </w:r>
      <w:r w:rsidR="00DF1609" w:rsidRPr="00404EBA">
        <w:rPr>
          <w:rFonts w:eastAsia="Calibri"/>
          <w:lang w:eastAsia="en-US"/>
        </w:rPr>
        <w:t>1</w:t>
      </w:r>
      <w:r w:rsidR="00CF243A" w:rsidRPr="00404EBA">
        <w:rPr>
          <w:rFonts w:eastAsia="Calibri"/>
          <w:lang w:eastAsia="en-US"/>
        </w:rPr>
        <w:t>. parengtą sutartį ir j</w:t>
      </w:r>
      <w:r w:rsidR="00662E89" w:rsidRPr="00404EBA">
        <w:rPr>
          <w:rFonts w:eastAsia="Calibri"/>
          <w:lang w:eastAsia="en-US"/>
        </w:rPr>
        <w:t>o</w:t>
      </w:r>
      <w:r w:rsidR="00CF243A" w:rsidRPr="00404EBA">
        <w:rPr>
          <w:rFonts w:eastAsia="Calibri"/>
          <w:lang w:eastAsia="en-US"/>
        </w:rPr>
        <w:t>s priedus įkelia į VIPIS ir perduoda į DVS sistemą;</w:t>
      </w:r>
    </w:p>
    <w:p w14:paraId="7CB7BA6D" w14:textId="70E0BEC5" w:rsidR="00DF1609" w:rsidRPr="00E35309" w:rsidRDefault="00CA7488" w:rsidP="00015223">
      <w:pPr>
        <w:pStyle w:val="Betarp"/>
        <w:ind w:firstLine="1247"/>
        <w:jc w:val="both"/>
        <w:rPr>
          <w:rFonts w:eastAsia="Calibri"/>
          <w:lang w:eastAsia="en-US"/>
        </w:rPr>
      </w:pPr>
      <w:r w:rsidRPr="00E35309">
        <w:rPr>
          <w:rFonts w:eastAsia="Calibri"/>
          <w:lang w:eastAsia="en-US"/>
        </w:rPr>
        <w:t>62</w:t>
      </w:r>
      <w:r w:rsidR="00F76013" w:rsidRPr="00E35309">
        <w:rPr>
          <w:rFonts w:eastAsia="Calibri"/>
          <w:lang w:eastAsia="en-US"/>
        </w:rPr>
        <w:t>.4.1.2.</w:t>
      </w:r>
      <w:r w:rsidR="00DF1609" w:rsidRPr="00E35309">
        <w:rPr>
          <w:rFonts w:eastAsia="Calibri"/>
          <w:lang w:eastAsia="en-US"/>
        </w:rPr>
        <w:t xml:space="preserve"> sutartį perduoda už sutarties vykdymą atsakingam asmeniui,</w:t>
      </w:r>
    </w:p>
    <w:p w14:paraId="2F77DCF0" w14:textId="4DC03317" w:rsidR="00DF1609" w:rsidRPr="00E35309" w:rsidRDefault="00CA7488" w:rsidP="00F47498">
      <w:pPr>
        <w:pStyle w:val="Betarp"/>
        <w:ind w:firstLine="1247"/>
        <w:jc w:val="both"/>
        <w:rPr>
          <w:rFonts w:eastAsia="Calibri"/>
          <w:lang w:eastAsia="en-US"/>
        </w:rPr>
      </w:pPr>
      <w:r w:rsidRPr="00E35309">
        <w:rPr>
          <w:rFonts w:eastAsia="Calibri"/>
          <w:lang w:eastAsia="en-US"/>
        </w:rPr>
        <w:t>62</w:t>
      </w:r>
      <w:r w:rsidR="00F76013" w:rsidRPr="00E35309">
        <w:rPr>
          <w:rFonts w:eastAsia="Calibri"/>
          <w:lang w:eastAsia="en-US"/>
        </w:rPr>
        <w:t>.4.1.</w:t>
      </w:r>
      <w:r w:rsidR="00515D98" w:rsidRPr="00E35309">
        <w:rPr>
          <w:rFonts w:eastAsia="Calibri"/>
          <w:lang w:eastAsia="en-US"/>
        </w:rPr>
        <w:t xml:space="preserve">3. </w:t>
      </w:r>
      <w:r w:rsidR="00DF1609" w:rsidRPr="00E35309">
        <w:rPr>
          <w:rFonts w:eastAsia="Calibri"/>
          <w:lang w:eastAsia="en-US"/>
        </w:rPr>
        <w:t>pagal T</w:t>
      </w:r>
      <w:r w:rsidR="00ED7FA6" w:rsidRPr="00E35309">
        <w:rPr>
          <w:rFonts w:eastAsia="Calibri"/>
          <w:lang w:eastAsia="en-US"/>
        </w:rPr>
        <w:t>varkos</w:t>
      </w:r>
      <w:r w:rsidR="00DF1609" w:rsidRPr="00E35309">
        <w:rPr>
          <w:rFonts w:eastAsia="Calibri"/>
          <w:lang w:eastAsia="en-US"/>
        </w:rPr>
        <w:t xml:space="preserve"> 5 priede nurodytą schemą atlieka </w:t>
      </w:r>
      <w:r w:rsidR="00ED7FA6" w:rsidRPr="00E35309">
        <w:rPr>
          <w:rFonts w:eastAsia="Calibri"/>
          <w:lang w:eastAsia="en-US"/>
        </w:rPr>
        <w:t xml:space="preserve">derinimo </w:t>
      </w:r>
      <w:r w:rsidR="00DF1609" w:rsidRPr="00E35309">
        <w:rPr>
          <w:rFonts w:eastAsia="Calibri"/>
          <w:lang w:eastAsia="en-US"/>
        </w:rPr>
        <w:t>veiksmus</w:t>
      </w:r>
      <w:r w:rsidR="00ED7FA6" w:rsidRPr="00E35309">
        <w:rPr>
          <w:rFonts w:eastAsia="Calibri"/>
          <w:lang w:eastAsia="en-US"/>
        </w:rPr>
        <w:t xml:space="preserve">, teikia pasirašyti </w:t>
      </w:r>
      <w:r w:rsidR="00F76013" w:rsidRPr="00E35309">
        <w:rPr>
          <w:rFonts w:eastAsia="Calibri"/>
          <w:lang w:eastAsia="en-US"/>
        </w:rPr>
        <w:t>A</w:t>
      </w:r>
      <w:r w:rsidR="00ED7FA6" w:rsidRPr="00E35309">
        <w:rPr>
          <w:rFonts w:eastAsia="Calibri"/>
          <w:lang w:eastAsia="en-US"/>
        </w:rPr>
        <w:t>dministracijos direktoriui ar jo įgaliotam asmeniui,</w:t>
      </w:r>
      <w:r w:rsidR="00DF1609" w:rsidRPr="00E35309">
        <w:rPr>
          <w:rFonts w:eastAsia="Calibri"/>
          <w:lang w:eastAsia="en-US"/>
        </w:rPr>
        <w:t xml:space="preserve"> </w:t>
      </w:r>
      <w:r w:rsidR="00ED7FA6" w:rsidRPr="00E35309">
        <w:rPr>
          <w:rFonts w:eastAsia="Calibri"/>
          <w:lang w:eastAsia="en-US"/>
        </w:rPr>
        <w:t>s</w:t>
      </w:r>
      <w:r w:rsidR="00DF1609" w:rsidRPr="00E35309">
        <w:rPr>
          <w:rFonts w:eastAsia="Calibri"/>
          <w:lang w:eastAsia="en-US"/>
        </w:rPr>
        <w:t xml:space="preserve">eniūnijų </w:t>
      </w:r>
      <w:r w:rsidR="00ED7FA6" w:rsidRPr="00E35309">
        <w:rPr>
          <w:rFonts w:eastAsia="Calibri"/>
          <w:lang w:eastAsia="en-US"/>
        </w:rPr>
        <w:t xml:space="preserve">pirkimų </w:t>
      </w:r>
      <w:r w:rsidR="00DF1609" w:rsidRPr="00E35309">
        <w:rPr>
          <w:rFonts w:eastAsia="Calibri"/>
          <w:lang w:eastAsia="en-US"/>
        </w:rPr>
        <w:t>atveju –</w:t>
      </w:r>
      <w:r w:rsidR="00ED7FA6" w:rsidRPr="00E35309">
        <w:rPr>
          <w:rFonts w:eastAsia="Calibri"/>
          <w:lang w:eastAsia="en-US"/>
        </w:rPr>
        <w:t xml:space="preserve"> </w:t>
      </w:r>
      <w:r w:rsidR="00DF1609" w:rsidRPr="00E35309">
        <w:rPr>
          <w:rFonts w:eastAsia="Calibri"/>
          <w:lang w:eastAsia="en-US"/>
        </w:rPr>
        <w:t>teikia pasirašyti seniūnui;</w:t>
      </w:r>
    </w:p>
    <w:p w14:paraId="2463A80C" w14:textId="28F29FC3" w:rsidR="00DF1609" w:rsidRPr="00E35309" w:rsidRDefault="00CA7488" w:rsidP="00015223">
      <w:pPr>
        <w:pStyle w:val="Betarp"/>
        <w:ind w:firstLine="1247"/>
        <w:jc w:val="both"/>
        <w:rPr>
          <w:rFonts w:eastAsia="Calibri"/>
          <w:lang w:eastAsia="en-US"/>
        </w:rPr>
      </w:pPr>
      <w:r w:rsidRPr="00E35309">
        <w:rPr>
          <w:rFonts w:eastAsia="Calibri"/>
          <w:lang w:eastAsia="en-US"/>
        </w:rPr>
        <w:t>62</w:t>
      </w:r>
      <w:r w:rsidR="00F76013" w:rsidRPr="00E35309">
        <w:rPr>
          <w:rFonts w:eastAsia="Calibri"/>
          <w:lang w:eastAsia="en-US"/>
        </w:rPr>
        <w:t>.4.1.</w:t>
      </w:r>
      <w:r w:rsidR="00515D98" w:rsidRPr="00E35309">
        <w:rPr>
          <w:rFonts w:eastAsia="Calibri"/>
          <w:lang w:eastAsia="en-US"/>
        </w:rPr>
        <w:t xml:space="preserve">4. </w:t>
      </w:r>
      <w:r w:rsidR="00DF1609" w:rsidRPr="00E35309">
        <w:rPr>
          <w:rFonts w:eastAsia="Calibri"/>
          <w:lang w:eastAsia="en-US"/>
        </w:rPr>
        <w:t xml:space="preserve">ne vėliau kaip per 5 darbo dienas nuo pirkimo rezultatų paskelbimo CPO </w:t>
      </w:r>
      <w:r w:rsidR="00F76013" w:rsidRPr="00E35309">
        <w:rPr>
          <w:rFonts w:eastAsia="Calibri"/>
          <w:lang w:eastAsia="en-US"/>
        </w:rPr>
        <w:t xml:space="preserve">LT </w:t>
      </w:r>
      <w:r w:rsidR="00DF1609" w:rsidRPr="00E35309">
        <w:rPr>
          <w:rFonts w:eastAsia="Calibri"/>
          <w:lang w:eastAsia="en-US"/>
        </w:rPr>
        <w:t>elektroniniame kataloge pasirašytą ir užregistruotą pirkimo sutartį perduoda ar išsiunčia pasirašyti kitai sutarties šaliai;</w:t>
      </w:r>
    </w:p>
    <w:p w14:paraId="1E32AB6E" w14:textId="78721306" w:rsidR="00DF1609" w:rsidRPr="00E35309" w:rsidRDefault="00CA7488" w:rsidP="00015223">
      <w:pPr>
        <w:pStyle w:val="Betarp"/>
        <w:ind w:firstLine="1247"/>
        <w:jc w:val="both"/>
        <w:rPr>
          <w:rFonts w:eastAsia="Calibri"/>
          <w:lang w:eastAsia="en-US"/>
        </w:rPr>
      </w:pPr>
      <w:r w:rsidRPr="00E35309">
        <w:rPr>
          <w:rFonts w:eastAsia="Calibri"/>
          <w:lang w:eastAsia="en-US"/>
        </w:rPr>
        <w:t>62</w:t>
      </w:r>
      <w:r w:rsidR="00F76013" w:rsidRPr="00E35309">
        <w:rPr>
          <w:rFonts w:eastAsia="Calibri"/>
          <w:lang w:eastAsia="en-US"/>
        </w:rPr>
        <w:t>.4.1.</w:t>
      </w:r>
      <w:r w:rsidR="00515D98" w:rsidRPr="00E35309">
        <w:rPr>
          <w:rFonts w:eastAsia="Calibri"/>
          <w:lang w:eastAsia="en-US"/>
        </w:rPr>
        <w:t>5</w:t>
      </w:r>
      <w:r w:rsidR="00F76013" w:rsidRPr="00E35309">
        <w:rPr>
          <w:rFonts w:eastAsia="Calibri"/>
          <w:lang w:eastAsia="en-US"/>
        </w:rPr>
        <w:t>.</w:t>
      </w:r>
      <w:r w:rsidR="00DF1609" w:rsidRPr="00E35309">
        <w:rPr>
          <w:rFonts w:eastAsia="Calibri"/>
          <w:lang w:eastAsia="en-US"/>
        </w:rPr>
        <w:t xml:space="preserve"> kontroliuoja, ar kita sutarties šalis laiku (per 5 darbo dienas gavęs sutartį) pasirašė pirkimo sutartį ir grąžino pasirašytą egzempliorių (originalą), taip pat (jei tai buvo numatyta sutartyje) ar pateikė sutarties įvykdymo užtikrinimą</w:t>
      </w:r>
      <w:r w:rsidR="00610C64" w:rsidRPr="00E35309">
        <w:rPr>
          <w:rFonts w:eastAsia="Calibri"/>
          <w:lang w:eastAsia="en-US"/>
        </w:rPr>
        <w:t xml:space="preserve"> ar kitus sutartyje nurodytus dokumentus (draudimas, kvalifikaciją įrodantys dokumentai</w:t>
      </w:r>
      <w:r w:rsidR="009D51C6" w:rsidRPr="00E35309">
        <w:rPr>
          <w:rFonts w:eastAsia="Calibri"/>
          <w:lang w:eastAsia="en-US"/>
        </w:rPr>
        <w:t xml:space="preserve"> ir kt.</w:t>
      </w:r>
      <w:r w:rsidR="00610C64" w:rsidRPr="00E35309">
        <w:rPr>
          <w:rFonts w:eastAsia="Calibri"/>
          <w:lang w:eastAsia="en-US"/>
        </w:rPr>
        <w:t>);</w:t>
      </w:r>
    </w:p>
    <w:p w14:paraId="18E750FD" w14:textId="2026C538" w:rsidR="00DF1609" w:rsidRPr="007B49D2" w:rsidRDefault="00CA7488" w:rsidP="00015223">
      <w:pPr>
        <w:pStyle w:val="Betarp"/>
        <w:ind w:firstLine="1247"/>
        <w:jc w:val="both"/>
        <w:rPr>
          <w:rFonts w:eastAsia="Calibri"/>
          <w:lang w:eastAsia="en-US"/>
        </w:rPr>
      </w:pPr>
      <w:r>
        <w:rPr>
          <w:rFonts w:eastAsia="Calibri"/>
          <w:lang w:eastAsia="en-US"/>
        </w:rPr>
        <w:t>62</w:t>
      </w:r>
      <w:r w:rsidR="00C429BE" w:rsidRPr="007B49D2">
        <w:rPr>
          <w:rFonts w:eastAsia="Calibri"/>
          <w:lang w:eastAsia="en-US"/>
        </w:rPr>
        <w:t xml:space="preserve">.4.2. </w:t>
      </w:r>
      <w:r w:rsidR="00DF1609" w:rsidRPr="007B49D2">
        <w:rPr>
          <w:rFonts w:eastAsia="Calibri"/>
          <w:lang w:eastAsia="en-US"/>
        </w:rPr>
        <w:t xml:space="preserve">CPO tinklalapyje pasirodžius informacijai, kad pirkimas neįvyko, </w:t>
      </w:r>
      <w:r w:rsidR="009249BB" w:rsidRPr="007B49D2">
        <w:rPr>
          <w:rFonts w:eastAsia="Calibri"/>
          <w:lang w:eastAsia="en-US"/>
        </w:rPr>
        <w:t>VIPIS užpildoma informacij</w:t>
      </w:r>
      <w:r w:rsidR="006B28CF" w:rsidRPr="007B49D2">
        <w:rPr>
          <w:rFonts w:eastAsia="Calibri"/>
          <w:lang w:eastAsia="en-US"/>
        </w:rPr>
        <w:t>ą</w:t>
      </w:r>
      <w:r w:rsidR="009249BB" w:rsidRPr="007B49D2">
        <w:rPr>
          <w:rFonts w:eastAsia="Calibri"/>
          <w:lang w:eastAsia="en-US"/>
        </w:rPr>
        <w:t xml:space="preserve"> apie procedūros nutraukimą.</w:t>
      </w:r>
      <w:r w:rsidR="00684D7B">
        <w:rPr>
          <w:rFonts w:eastAsia="Calibri"/>
          <w:lang w:eastAsia="en-US"/>
        </w:rPr>
        <w:t xml:space="preserve"> </w:t>
      </w:r>
    </w:p>
    <w:p w14:paraId="7D1AABF5" w14:textId="7F755F8C" w:rsidR="00DF1609" w:rsidRDefault="00F47498" w:rsidP="00015223">
      <w:pPr>
        <w:pStyle w:val="Betarp"/>
        <w:ind w:firstLine="1247"/>
        <w:jc w:val="both"/>
        <w:rPr>
          <w:rFonts w:eastAsia="Calibri"/>
          <w:lang w:eastAsia="en-US"/>
        </w:rPr>
      </w:pPr>
      <w:r>
        <w:rPr>
          <w:rFonts w:eastAsia="Calibri"/>
          <w:lang w:eastAsia="en-US"/>
        </w:rPr>
        <w:lastRenderedPageBreak/>
        <w:t>6</w:t>
      </w:r>
      <w:r w:rsidR="00CA7488">
        <w:rPr>
          <w:rFonts w:eastAsia="Calibri"/>
          <w:lang w:eastAsia="en-US"/>
        </w:rPr>
        <w:t>3</w:t>
      </w:r>
      <w:r w:rsidR="00C429BE" w:rsidRPr="007B49D2">
        <w:rPr>
          <w:rFonts w:eastAsia="Calibri"/>
          <w:lang w:eastAsia="en-US"/>
        </w:rPr>
        <w:t>.</w:t>
      </w:r>
      <w:r w:rsidR="00DF1609" w:rsidRPr="007B49D2">
        <w:rPr>
          <w:rFonts w:eastAsia="Calibri"/>
          <w:lang w:eastAsia="en-US"/>
        </w:rPr>
        <w:t xml:space="preserve"> Jei Administracija ketina sudaryti vidaus sandorį, numatytą Viešųjų pirkimų įstatymo 10 straipsn</w:t>
      </w:r>
      <w:r w:rsidR="00C429BE" w:rsidRPr="007B49D2">
        <w:rPr>
          <w:rFonts w:eastAsia="Calibri"/>
          <w:lang w:eastAsia="en-US"/>
        </w:rPr>
        <w:t>yje</w:t>
      </w:r>
      <w:r w:rsidR="00DF1609" w:rsidRPr="007B49D2">
        <w:rPr>
          <w:rFonts w:eastAsia="Calibri"/>
          <w:lang w:eastAsia="en-US"/>
        </w:rPr>
        <w:t xml:space="preserve">, </w:t>
      </w:r>
      <w:r w:rsidR="00B27AAB" w:rsidRPr="00CA7488">
        <w:rPr>
          <w:rFonts w:eastAsia="Calibri"/>
          <w:lang w:eastAsia="en-US"/>
        </w:rPr>
        <w:t xml:space="preserve">atsakingo už tam tikrą veiklos sritį </w:t>
      </w:r>
      <w:r w:rsidR="00DF1609" w:rsidRPr="007B49D2">
        <w:rPr>
          <w:rFonts w:eastAsia="Calibri"/>
          <w:lang w:eastAsia="en-US"/>
        </w:rPr>
        <w:t xml:space="preserve">struktūrinio padalinio vadovas informuoja </w:t>
      </w:r>
      <w:r w:rsidR="008133C3" w:rsidRPr="007B49D2">
        <w:rPr>
          <w:rFonts w:eastAsia="Calibri"/>
          <w:lang w:eastAsia="en-US"/>
        </w:rPr>
        <w:t>Centralizuotų v</w:t>
      </w:r>
      <w:r w:rsidR="00DF1609" w:rsidRPr="007B49D2">
        <w:rPr>
          <w:rFonts w:eastAsia="Calibri"/>
          <w:lang w:eastAsia="en-US"/>
        </w:rPr>
        <w:t>iešųjų pirkimų skyriaus vedėją</w:t>
      </w:r>
      <w:r w:rsidR="00015223">
        <w:rPr>
          <w:rFonts w:eastAsia="Calibri"/>
          <w:lang w:eastAsia="en-US"/>
        </w:rPr>
        <w:t>.</w:t>
      </w:r>
    </w:p>
    <w:p w14:paraId="32D35F46" w14:textId="1D21FB7E" w:rsidR="00E95B7E" w:rsidRPr="00CA7488" w:rsidRDefault="00E95B7E" w:rsidP="00015223">
      <w:pPr>
        <w:pStyle w:val="Betarp"/>
        <w:ind w:firstLine="1247"/>
        <w:jc w:val="both"/>
        <w:rPr>
          <w:rFonts w:eastAsia="Calibri"/>
          <w:lang w:eastAsia="en-US"/>
        </w:rPr>
      </w:pPr>
      <w:r w:rsidRPr="00CA7488">
        <w:rPr>
          <w:rFonts w:eastAsia="Calibri"/>
          <w:lang w:eastAsia="en-US"/>
        </w:rPr>
        <w:t>6</w:t>
      </w:r>
      <w:r w:rsidR="00CA7488" w:rsidRPr="00CA7488">
        <w:rPr>
          <w:rFonts w:eastAsia="Calibri"/>
          <w:lang w:eastAsia="en-US"/>
        </w:rPr>
        <w:t>4</w:t>
      </w:r>
      <w:r w:rsidRPr="00CA7488">
        <w:rPr>
          <w:rFonts w:eastAsia="Calibri"/>
          <w:lang w:eastAsia="en-US"/>
        </w:rPr>
        <w:t xml:space="preserve">. </w:t>
      </w:r>
      <w:r w:rsidR="00BF0E6D" w:rsidRPr="00CA7488">
        <w:rPr>
          <w:rFonts w:eastAsia="Calibri"/>
          <w:lang w:eastAsia="en-US"/>
        </w:rPr>
        <w:t>Sudarant pirkimo sutartis (kai perkamos informacinės sistemos ir (ar) duomenų bazės, informacinės sistemos priežiūros paslaugos, vaizdo ir (ar) garso įranga ir (ar) jų priežiūros, apsaugos, socialinės pagalbos paslaugos ir kitos prekės ir (ar) paslaugos), kurių vykdymas susijęs su asmens duomenų tvarkymu ir (ar) naudojimu, privalomai turi būti pasirašytas susitarimas dėl asmens duomenų tvarkymo ir (ar) naudojimo. Toks susitarimas turi būti neatsiejama pirkimo sutarties dalis.</w:t>
      </w:r>
    </w:p>
    <w:p w14:paraId="0343E319" w14:textId="48CA2F7D" w:rsidR="00DF1609" w:rsidRPr="00E1757C" w:rsidRDefault="00DA6D5C" w:rsidP="00E1757C">
      <w:pPr>
        <w:widowControl w:val="0"/>
        <w:tabs>
          <w:tab w:val="left" w:pos="1560"/>
        </w:tabs>
        <w:suppressAutoHyphens/>
        <w:ind w:firstLine="1276"/>
        <w:jc w:val="both"/>
      </w:pPr>
      <w:r>
        <w:rPr>
          <w:rFonts w:eastAsia="Calibri"/>
          <w:lang w:eastAsia="en-US"/>
        </w:rPr>
        <w:t>6</w:t>
      </w:r>
      <w:r w:rsidR="00CA7488">
        <w:rPr>
          <w:rFonts w:eastAsia="Calibri"/>
          <w:lang w:eastAsia="en-US"/>
        </w:rPr>
        <w:t>5</w:t>
      </w:r>
      <w:r w:rsidR="00BF0E6D">
        <w:rPr>
          <w:rFonts w:eastAsia="Calibri"/>
          <w:lang w:eastAsia="en-US"/>
        </w:rPr>
        <w:t>.</w:t>
      </w:r>
      <w:r w:rsidR="00DF1609" w:rsidRPr="007B49D2">
        <w:rPr>
          <w:rFonts w:eastAsia="Calibri"/>
          <w:lang w:eastAsia="en-US"/>
        </w:rPr>
        <w:t xml:space="preserve"> Pirkimų </w:t>
      </w:r>
      <w:r w:rsidR="002C042A" w:rsidRPr="00CA7488">
        <w:rPr>
          <w:rFonts w:eastAsia="Calibri"/>
          <w:lang w:eastAsia="en-US"/>
        </w:rPr>
        <w:t>organizatorius</w:t>
      </w:r>
      <w:r w:rsidR="00E1757C" w:rsidRPr="00CA7488">
        <w:rPr>
          <w:rFonts w:eastAsia="Calibri"/>
          <w:lang w:eastAsia="en-US"/>
        </w:rPr>
        <w:t xml:space="preserve"> (Komisijos sekretorius)</w:t>
      </w:r>
      <w:r w:rsidR="00DF1609" w:rsidRPr="00CA7488">
        <w:rPr>
          <w:rFonts w:eastAsia="Calibri"/>
          <w:lang w:eastAsia="en-US"/>
        </w:rPr>
        <w:t xml:space="preserve"> privalo užtikrinti, kad DVS būtų patalpinti </w:t>
      </w:r>
      <w:r w:rsidR="00C429BE" w:rsidRPr="00CA7488">
        <w:rPr>
          <w:rFonts w:eastAsia="Calibri"/>
          <w:lang w:eastAsia="en-US"/>
        </w:rPr>
        <w:t>bei</w:t>
      </w:r>
      <w:r w:rsidR="00DF1609" w:rsidRPr="00CA7488">
        <w:rPr>
          <w:rFonts w:eastAsia="Calibri"/>
          <w:lang w:eastAsia="en-US"/>
        </w:rPr>
        <w:t xml:space="preserve"> </w:t>
      </w:r>
      <w:r w:rsidR="00EE0570" w:rsidRPr="00CA7488">
        <w:rPr>
          <w:rFonts w:eastAsia="Calibri"/>
          <w:lang w:eastAsia="en-US"/>
        </w:rPr>
        <w:t>C</w:t>
      </w:r>
      <w:r w:rsidR="00F60C35" w:rsidRPr="00CA7488">
        <w:rPr>
          <w:rFonts w:eastAsia="Calibri"/>
          <w:lang w:eastAsia="en-US"/>
        </w:rPr>
        <w:t>ivilinės metrikacijos</w:t>
      </w:r>
      <w:r w:rsidR="0039380F" w:rsidRPr="00CA7488">
        <w:rPr>
          <w:rFonts w:eastAsia="Calibri"/>
          <w:lang w:eastAsia="en-US"/>
        </w:rPr>
        <w:t xml:space="preserve"> ir dokumentų valdymo </w:t>
      </w:r>
      <w:r w:rsidR="00DF1609" w:rsidRPr="00CA7488">
        <w:rPr>
          <w:rFonts w:eastAsia="Calibri"/>
          <w:lang w:eastAsia="en-US"/>
        </w:rPr>
        <w:t>skyriui būtų perduoti visi pirkimo sutartį sudarantys dokumentai ir sutarties priedai (jeigu jų yra)</w:t>
      </w:r>
      <w:r w:rsidR="00E1757C" w:rsidRPr="00CA7488">
        <w:t>. Gautas sutarties įvykdymo užtikrinimo originalas</w:t>
      </w:r>
      <w:r w:rsidR="00CA7488" w:rsidRPr="00CA7488">
        <w:t>, pasirašytas fiziniais parašais</w:t>
      </w:r>
      <w:r w:rsidR="00E1757C" w:rsidRPr="00CA7488">
        <w:t xml:space="preserve"> (banko garantija ar draudimo laidavimo raštas) ar užstato pervedimo patvirtinimo kopija perduo</w:t>
      </w:r>
      <w:r w:rsidR="000A7E0D" w:rsidRPr="00CA7488">
        <w:t>dami</w:t>
      </w:r>
      <w:r w:rsidR="00E1757C" w:rsidRPr="00CA7488">
        <w:t xml:space="preserve"> saugoti </w:t>
      </w:r>
      <w:r w:rsidR="00CA7488" w:rsidRPr="00CA7488">
        <w:t>U</w:t>
      </w:r>
      <w:r w:rsidR="00E1757C" w:rsidRPr="00CA7488">
        <w:t>ž sutarčių saugojimą atsakingam Civilinės metrikacijos ir dokumentų valdymo skyriui</w:t>
      </w:r>
      <w:r w:rsidR="00DF1609" w:rsidRPr="00CA7488">
        <w:rPr>
          <w:rFonts w:eastAsia="Calibri"/>
          <w:lang w:eastAsia="en-US"/>
        </w:rPr>
        <w:t>. Seniū</w:t>
      </w:r>
      <w:r w:rsidR="00DF1609" w:rsidRPr="00E1757C">
        <w:rPr>
          <w:rFonts w:eastAsia="Calibri"/>
          <w:lang w:eastAsia="en-US"/>
        </w:rPr>
        <w:t>nijų</w:t>
      </w:r>
      <w:r w:rsidR="00ED7FA6" w:rsidRPr="00E1757C">
        <w:rPr>
          <w:rFonts w:eastAsia="Calibri"/>
          <w:lang w:eastAsia="en-US"/>
        </w:rPr>
        <w:t xml:space="preserve"> pirkimų</w:t>
      </w:r>
      <w:r w:rsidR="00DF1609" w:rsidRPr="00E1757C">
        <w:rPr>
          <w:rFonts w:eastAsia="Calibri"/>
          <w:lang w:eastAsia="en-US"/>
        </w:rPr>
        <w:t xml:space="preserve"> atvejų – seniūnijos darbuotojui, kuriam pavesta atlikti registratoriaus funkciją.</w:t>
      </w:r>
    </w:p>
    <w:p w14:paraId="5E6BEAC1" w14:textId="216D38F1" w:rsidR="00DF1609" w:rsidRPr="007B49D2" w:rsidRDefault="00DA6D5C" w:rsidP="00015223">
      <w:pPr>
        <w:pStyle w:val="Betarp"/>
        <w:ind w:firstLine="1247"/>
        <w:jc w:val="both"/>
        <w:rPr>
          <w:rFonts w:eastAsia="Calibri"/>
          <w:lang w:eastAsia="en-US"/>
        </w:rPr>
      </w:pPr>
      <w:r>
        <w:rPr>
          <w:rFonts w:eastAsia="Calibri"/>
          <w:lang w:eastAsia="en-US"/>
        </w:rPr>
        <w:t>6</w:t>
      </w:r>
      <w:r w:rsidR="00CA7488">
        <w:rPr>
          <w:rFonts w:eastAsia="Calibri"/>
          <w:lang w:eastAsia="en-US"/>
        </w:rPr>
        <w:t>6</w:t>
      </w:r>
      <w:r w:rsidR="00C429BE" w:rsidRPr="007B49D2">
        <w:rPr>
          <w:rFonts w:eastAsia="Calibri"/>
          <w:lang w:eastAsia="en-US"/>
        </w:rPr>
        <w:t>.</w:t>
      </w:r>
      <w:r w:rsidR="00DF1609" w:rsidRPr="007B49D2">
        <w:rPr>
          <w:rFonts w:eastAsia="Calibri"/>
          <w:lang w:eastAsia="en-US"/>
        </w:rPr>
        <w:t xml:space="preserve"> Administracijos direktorius ar jo įgaliotas asmuo gali pavesti </w:t>
      </w:r>
      <w:r w:rsidR="008D0F64">
        <w:rPr>
          <w:rFonts w:eastAsia="Calibri"/>
          <w:lang w:eastAsia="en-US"/>
        </w:rPr>
        <w:t>P</w:t>
      </w:r>
      <w:r w:rsidR="00DF1609" w:rsidRPr="007B49D2">
        <w:rPr>
          <w:rFonts w:eastAsia="Calibri"/>
          <w:lang w:eastAsia="en-US"/>
        </w:rPr>
        <w:t xml:space="preserve">irkimų organizatoriui, </w:t>
      </w:r>
      <w:r w:rsidR="00C429BE" w:rsidRPr="007B49D2">
        <w:rPr>
          <w:rFonts w:eastAsia="Calibri"/>
          <w:lang w:eastAsia="en-US"/>
        </w:rPr>
        <w:t>K</w:t>
      </w:r>
      <w:r w:rsidR="00DF1609" w:rsidRPr="007B49D2">
        <w:rPr>
          <w:rFonts w:eastAsia="Calibri"/>
          <w:lang w:eastAsia="en-US"/>
        </w:rPr>
        <w:t xml:space="preserve">omisijai, </w:t>
      </w:r>
      <w:r w:rsidR="008D0F64">
        <w:rPr>
          <w:rFonts w:eastAsia="Calibri"/>
          <w:lang w:eastAsia="en-US"/>
        </w:rPr>
        <w:t>P</w:t>
      </w:r>
      <w:r w:rsidR="00DF1609" w:rsidRPr="007B49D2">
        <w:rPr>
          <w:rFonts w:eastAsia="Calibri"/>
          <w:lang w:eastAsia="en-US"/>
        </w:rPr>
        <w:t>irkimų iniciatoriui pateikti jam detalesnę informaciją ir (ar) paaiškinimus.</w:t>
      </w:r>
    </w:p>
    <w:p w14:paraId="6D19E28D" w14:textId="67A31847" w:rsidR="00DF1609" w:rsidRPr="007B49D2" w:rsidRDefault="00015223" w:rsidP="00015223">
      <w:pPr>
        <w:pStyle w:val="Betarp"/>
        <w:jc w:val="both"/>
        <w:rPr>
          <w:rFonts w:eastAsia="Calibri"/>
          <w:lang w:eastAsia="en-US"/>
        </w:rPr>
      </w:pPr>
      <w:r>
        <w:rPr>
          <w:rFonts w:eastAsia="Calibri"/>
          <w:lang w:eastAsia="en-US"/>
        </w:rPr>
        <w:t xml:space="preserve">   </w:t>
      </w:r>
      <w:r>
        <w:rPr>
          <w:rFonts w:eastAsia="Calibri"/>
          <w:lang w:eastAsia="en-US"/>
        </w:rPr>
        <w:tab/>
      </w:r>
      <w:r w:rsidR="00DA6D5C">
        <w:rPr>
          <w:rFonts w:eastAsia="Calibri"/>
          <w:lang w:eastAsia="en-US"/>
        </w:rPr>
        <w:t>6</w:t>
      </w:r>
      <w:r w:rsidR="00CA7488">
        <w:rPr>
          <w:rFonts w:eastAsia="Calibri"/>
          <w:lang w:eastAsia="en-US"/>
        </w:rPr>
        <w:t>7</w:t>
      </w:r>
      <w:r w:rsidR="00C429BE" w:rsidRPr="007B49D2">
        <w:rPr>
          <w:rFonts w:eastAsia="Calibri"/>
          <w:lang w:eastAsia="en-US"/>
        </w:rPr>
        <w:t>.</w:t>
      </w:r>
      <w:r w:rsidR="00DF1609" w:rsidRPr="007B49D2">
        <w:t xml:space="preserve"> Už sutarties </w:t>
      </w:r>
      <w:r w:rsidR="00ED7FA6" w:rsidRPr="007B49D2">
        <w:t>registravimą</w:t>
      </w:r>
      <w:r w:rsidR="00DF1609" w:rsidRPr="007B49D2">
        <w:t xml:space="preserve"> atsakingas asmuo per 2 (dvi) dienas privalo </w:t>
      </w:r>
      <w:r w:rsidR="00EE0570" w:rsidRPr="007B49D2">
        <w:t>Centralizuotų v</w:t>
      </w:r>
      <w:r w:rsidR="00DF1609" w:rsidRPr="007B49D2">
        <w:t xml:space="preserve">iešųjų pirkimų skyriui per DVS pateikti pasirašytą sutartį, kurią </w:t>
      </w:r>
      <w:r w:rsidR="00EE0570" w:rsidRPr="007B49D2">
        <w:t>Centralizuotų v</w:t>
      </w:r>
      <w:r w:rsidR="00DF1609" w:rsidRPr="007B49D2">
        <w:t>iešųjų pirkimų skyrius, vadovaudamasis Viešųjų pirkimų įstatymu, paviešina CVP IS.</w:t>
      </w:r>
    </w:p>
    <w:p w14:paraId="5CA1DC69" w14:textId="77777777" w:rsidR="00CA7488" w:rsidRPr="007B49D2" w:rsidRDefault="00CA7488" w:rsidP="00DF1609">
      <w:pPr>
        <w:tabs>
          <w:tab w:val="left" w:pos="720"/>
        </w:tabs>
        <w:rPr>
          <w:b/>
          <w:bCs/>
          <w:strike/>
        </w:rPr>
      </w:pPr>
    </w:p>
    <w:p w14:paraId="69D4FEEF" w14:textId="77777777" w:rsidR="00DF1609" w:rsidRPr="007B49D2" w:rsidRDefault="00DF1609" w:rsidP="00DF1609">
      <w:pPr>
        <w:tabs>
          <w:tab w:val="left" w:pos="720"/>
        </w:tabs>
        <w:ind w:firstLine="567"/>
        <w:jc w:val="center"/>
        <w:rPr>
          <w:b/>
          <w:bCs/>
        </w:rPr>
      </w:pPr>
      <w:r w:rsidRPr="007B49D2">
        <w:rPr>
          <w:b/>
          <w:bCs/>
        </w:rPr>
        <w:t>Pirkimo sutarties vykdymo etapas</w:t>
      </w:r>
    </w:p>
    <w:p w14:paraId="2B44F7C8" w14:textId="77777777" w:rsidR="00DF1609" w:rsidRPr="007B49D2" w:rsidRDefault="00DF1609" w:rsidP="00C429BE">
      <w:pPr>
        <w:tabs>
          <w:tab w:val="left" w:pos="720"/>
        </w:tabs>
      </w:pPr>
    </w:p>
    <w:p w14:paraId="0FE28F26" w14:textId="69C98445" w:rsidR="00DF1609" w:rsidRPr="007B49D2" w:rsidRDefault="00015223" w:rsidP="00C429BE">
      <w:pPr>
        <w:ind w:firstLine="851"/>
        <w:jc w:val="both"/>
      </w:pPr>
      <w:r>
        <w:t xml:space="preserve">    </w:t>
      </w:r>
      <w:r>
        <w:tab/>
      </w:r>
      <w:r w:rsidR="00393488">
        <w:t>6</w:t>
      </w:r>
      <w:r w:rsidR="00684D7B">
        <w:t>8</w:t>
      </w:r>
      <w:r w:rsidR="00DF1609" w:rsidRPr="007B49D2">
        <w:t>. Už viso pirkimo sutarties vykdymo proceso koordinavimą, organizavimą ir kontrolę atsakingas</w:t>
      </w:r>
      <w:r w:rsidR="009676C0" w:rsidRPr="007B49D2">
        <w:t xml:space="preserve"> </w:t>
      </w:r>
      <w:r w:rsidR="00DF1609" w:rsidRPr="007B49D2">
        <w:t>asmuo</w:t>
      </w:r>
      <w:r w:rsidR="00ED7FA6" w:rsidRPr="007B49D2">
        <w:t>, nurod</w:t>
      </w:r>
      <w:r w:rsidR="005162DF" w:rsidRPr="007B49D2">
        <w:t>ytas</w:t>
      </w:r>
      <w:r w:rsidR="00ED7FA6" w:rsidRPr="007B49D2">
        <w:t xml:space="preserve"> sutartyje ir</w:t>
      </w:r>
      <w:r w:rsidR="00947B7D">
        <w:t xml:space="preserve"> (</w:t>
      </w:r>
      <w:r w:rsidR="00ED7FA6" w:rsidRPr="007B49D2">
        <w:t>ar</w:t>
      </w:r>
      <w:r w:rsidR="00947B7D">
        <w:t>)</w:t>
      </w:r>
      <w:r w:rsidR="00DF1609" w:rsidRPr="007B49D2">
        <w:t xml:space="preserve"> </w:t>
      </w:r>
      <w:r w:rsidR="00ED7FA6" w:rsidRPr="007B49D2">
        <w:t>paskiriamas</w:t>
      </w:r>
      <w:r w:rsidR="00DF1609" w:rsidRPr="007B49D2">
        <w:t xml:space="preserve"> </w:t>
      </w:r>
      <w:r w:rsidR="005162DF" w:rsidRPr="007B49D2">
        <w:t>A</w:t>
      </w:r>
      <w:r w:rsidR="00DF1609" w:rsidRPr="007B49D2">
        <w:t xml:space="preserve">dministracijos direktoriaus ar jo įgalioto asmens įsakymu. Pirkimo sutarties vykdymas </w:t>
      </w:r>
      <w:r w:rsidR="00F60C35" w:rsidRPr="007B49D2">
        <w:t xml:space="preserve">atliekamas </w:t>
      </w:r>
      <w:r w:rsidR="00DF1609" w:rsidRPr="007B49D2">
        <w:t>pagal T</w:t>
      </w:r>
      <w:r w:rsidR="00ED7FA6" w:rsidRPr="007B49D2">
        <w:t>varkos</w:t>
      </w:r>
      <w:r w:rsidR="00DF1609" w:rsidRPr="007B49D2">
        <w:t xml:space="preserve"> </w:t>
      </w:r>
      <w:r w:rsidR="00EF3D1C" w:rsidRPr="007B49D2">
        <w:t>5</w:t>
      </w:r>
      <w:r w:rsidR="00DF1609" w:rsidRPr="007B49D2">
        <w:t xml:space="preserve"> priede nurodytą schemą.</w:t>
      </w:r>
    </w:p>
    <w:p w14:paraId="019A4FF8" w14:textId="408E32D8" w:rsidR="00DF1609" w:rsidRPr="00126D9D" w:rsidRDefault="008D0F64" w:rsidP="00015223">
      <w:pPr>
        <w:ind w:firstLine="1247"/>
        <w:jc w:val="both"/>
        <w:rPr>
          <w:color w:val="ED0000"/>
        </w:rPr>
      </w:pPr>
      <w:r>
        <w:t>6</w:t>
      </w:r>
      <w:r w:rsidR="00BB3105">
        <w:t>9</w:t>
      </w:r>
      <w:r w:rsidR="005162DF" w:rsidRPr="007B49D2">
        <w:t xml:space="preserve">. </w:t>
      </w:r>
      <w:r w:rsidR="00DF1609" w:rsidRPr="007B49D2">
        <w:t>Už sutar</w:t>
      </w:r>
      <w:r w:rsidR="00AF5AFD">
        <w:t>č</w:t>
      </w:r>
      <w:r>
        <w:t>ių</w:t>
      </w:r>
      <w:r w:rsidR="00DF1609" w:rsidRPr="007B49D2">
        <w:t xml:space="preserve"> vykdym</w:t>
      </w:r>
      <w:r w:rsidR="00AF5AFD">
        <w:t xml:space="preserve">o </w:t>
      </w:r>
      <w:r w:rsidR="00AF5AFD" w:rsidRPr="00BB3105">
        <w:t>priežiūrą</w:t>
      </w:r>
      <w:r w:rsidR="00DF1609" w:rsidRPr="00BB3105">
        <w:t xml:space="preserve"> </w:t>
      </w:r>
      <w:r w:rsidR="00DF1609" w:rsidRPr="007B49D2">
        <w:t>atsakingas asmuo yra asmeniškai atsakingas už sutarties vykdymo sistemingą kontrolę, organizuoja Administracijos įsipareigojimų pagal sutartį vykdymą, kontroliuoja sutarties vykdymo užtikrinimo, garantinių dokumentų pateikimo terminus ir jų atitikimą sutarties ir teisių aktų reikalavimams, pristatymo (atlikimo, teikimo) terminus, prekių, paslaugų ir darbų atitiktį sutartyse numatytiems kokybiniams ir kitiems reikalavimams, tiekėjo finansinių įsipareigojimų (baudos, netesybos) vykdymą. Už sutarties vykdymą atsakingas asmuo taip pat atsakingas už laiku ir tinkamą sutarties sudarymą ir jos pratęsimą</w:t>
      </w:r>
      <w:r w:rsidR="00ED7FA6" w:rsidRPr="007B49D2">
        <w:t xml:space="preserve"> </w:t>
      </w:r>
      <w:r w:rsidR="00ED7FA6" w:rsidRPr="00126D9D">
        <w:rPr>
          <w:strike/>
        </w:rPr>
        <w:t>(turi kreiptis į</w:t>
      </w:r>
      <w:r w:rsidR="00EE0570" w:rsidRPr="00126D9D">
        <w:rPr>
          <w:strike/>
        </w:rPr>
        <w:t xml:space="preserve"> Centralizuotų</w:t>
      </w:r>
      <w:r w:rsidR="00ED7FA6" w:rsidRPr="00126D9D">
        <w:rPr>
          <w:strike/>
        </w:rPr>
        <w:t xml:space="preserve"> </w:t>
      </w:r>
      <w:r w:rsidR="00EE0570" w:rsidRPr="00126D9D">
        <w:rPr>
          <w:strike/>
        </w:rPr>
        <w:t>v</w:t>
      </w:r>
      <w:r w:rsidR="00ED7FA6" w:rsidRPr="00126D9D">
        <w:rPr>
          <w:strike/>
        </w:rPr>
        <w:t>iešųjų pirkimų</w:t>
      </w:r>
      <w:r w:rsidR="00F60C35" w:rsidRPr="00126D9D">
        <w:rPr>
          <w:strike/>
        </w:rPr>
        <w:t xml:space="preserve"> </w:t>
      </w:r>
      <w:r w:rsidR="00ED7FA6" w:rsidRPr="00126D9D">
        <w:rPr>
          <w:strike/>
        </w:rPr>
        <w:t>skyriaus vedėją)</w:t>
      </w:r>
      <w:r w:rsidR="00DF1609" w:rsidRPr="007B49D2">
        <w:t>, visos dokumentacijos, susijusios su sutarties vykdymu, kaupimą, sisteminimą, saugojimą ir Civiliame kodekse reglamentuoto garantinio laikotarpio kontrolę.</w:t>
      </w:r>
      <w:r w:rsidR="00126D9D">
        <w:t xml:space="preserve"> </w:t>
      </w:r>
    </w:p>
    <w:p w14:paraId="17FA8230" w14:textId="510E85DF" w:rsidR="00DF1609" w:rsidRDefault="00BB3105" w:rsidP="00015223">
      <w:pPr>
        <w:ind w:firstLine="1247"/>
        <w:jc w:val="both"/>
      </w:pPr>
      <w:r>
        <w:t>70</w:t>
      </w:r>
      <w:r w:rsidR="005162DF" w:rsidRPr="007B49D2">
        <w:t xml:space="preserve">. </w:t>
      </w:r>
      <w:r w:rsidR="00DF1609" w:rsidRPr="007B49D2">
        <w:t>Už sutar</w:t>
      </w:r>
      <w:r w:rsidR="00AF5AFD">
        <w:t>čių</w:t>
      </w:r>
      <w:r w:rsidR="00DF1609" w:rsidRPr="007B49D2">
        <w:t xml:space="preserve"> vykdym</w:t>
      </w:r>
      <w:r w:rsidR="00AF5AFD">
        <w:t xml:space="preserve">o </w:t>
      </w:r>
      <w:r w:rsidR="00AF5AFD" w:rsidRPr="00C45C87">
        <w:t>priež</w:t>
      </w:r>
      <w:r w:rsidR="00C45C87" w:rsidRPr="00C45C87">
        <w:t>i</w:t>
      </w:r>
      <w:r w:rsidR="00AF5AFD" w:rsidRPr="00C45C87">
        <w:t>ūrą</w:t>
      </w:r>
      <w:r w:rsidR="00DF1609" w:rsidRPr="00AF5AFD">
        <w:rPr>
          <w:color w:val="FF0000"/>
        </w:rPr>
        <w:t xml:space="preserve"> </w:t>
      </w:r>
      <w:r w:rsidR="00DF1609" w:rsidRPr="007B49D2">
        <w:t xml:space="preserve">atsakingas asmuo, pastebėjęs pirkimo sutarties vykdymo trūkumus ar </w:t>
      </w:r>
      <w:r w:rsidR="003C22FF" w:rsidRPr="00BB3105">
        <w:t>atsiradus</w:t>
      </w:r>
      <w:r w:rsidR="00DF1609" w:rsidRPr="00BB3105">
        <w:t xml:space="preserve"> kitoms</w:t>
      </w:r>
      <w:r w:rsidR="003C22FF" w:rsidRPr="00BB3105">
        <w:t xml:space="preserve"> sutarties vykdymui</w:t>
      </w:r>
      <w:r w:rsidR="00DF1609" w:rsidRPr="00BB3105">
        <w:t xml:space="preserve"> svarbioms aplinkybėms, suderinęs </w:t>
      </w:r>
      <w:r w:rsidR="00ED7FA6" w:rsidRPr="00BB3105">
        <w:t xml:space="preserve">su </w:t>
      </w:r>
      <w:r w:rsidR="00EE0570" w:rsidRPr="00BB3105">
        <w:t>Centralizuotų v</w:t>
      </w:r>
      <w:r w:rsidR="00ED7FA6" w:rsidRPr="00BB3105">
        <w:t xml:space="preserve">iešųjų pirkimų </w:t>
      </w:r>
      <w:r w:rsidR="00DF1609" w:rsidRPr="00BB3105">
        <w:t xml:space="preserve">skyriumi, gali kreiptis į </w:t>
      </w:r>
      <w:r w:rsidR="005162DF" w:rsidRPr="00BB3105">
        <w:t>A</w:t>
      </w:r>
      <w:r w:rsidR="00DF1609" w:rsidRPr="00BB3105">
        <w:t>dministracijos direktorių ar jo įgaliotą asmenį, siūlydamas taikyti tiekėjui pirkimo sutartyje numatytų prievolių įvykdymo užtikrinimo būdą (</w:t>
      </w:r>
      <w:r w:rsidR="00AA3011" w:rsidRPr="00BB3105">
        <w:t>-</w:t>
      </w:r>
      <w:r w:rsidR="00DF1609" w:rsidRPr="00BB3105">
        <w:t>us)</w:t>
      </w:r>
      <w:r w:rsidR="003C22FF" w:rsidRPr="00BB3105">
        <w:t xml:space="preserve"> (delspinigiai, baudos ir kt.)</w:t>
      </w:r>
      <w:r w:rsidR="00DF1609" w:rsidRPr="00BB3105">
        <w:t xml:space="preserve">, </w:t>
      </w:r>
      <w:r w:rsidR="003C22FF" w:rsidRPr="00BB3105">
        <w:t xml:space="preserve">ir (arba) </w:t>
      </w:r>
      <w:r w:rsidR="00DF1609" w:rsidRPr="00BB3105">
        <w:t xml:space="preserve">inicijuoti </w:t>
      </w:r>
      <w:r w:rsidR="00DF1609" w:rsidRPr="007B49D2">
        <w:t>pirkimo sutarties nutraukimą joje nustatytais pagrindais.</w:t>
      </w:r>
    </w:p>
    <w:p w14:paraId="1EEF5228" w14:textId="36607272" w:rsidR="003C22FF" w:rsidRPr="00BB3105" w:rsidRDefault="00BB3105" w:rsidP="001E000F">
      <w:pPr>
        <w:widowControl w:val="0"/>
        <w:tabs>
          <w:tab w:val="left" w:pos="993"/>
        </w:tabs>
        <w:suppressAutoHyphens/>
        <w:ind w:firstLine="1134"/>
        <w:jc w:val="both"/>
        <w:rPr>
          <w:szCs w:val="20"/>
          <w:lang w:eastAsia="en-US"/>
        </w:rPr>
      </w:pPr>
      <w:r w:rsidRPr="00BB3105">
        <w:t>71</w:t>
      </w:r>
      <w:r w:rsidR="003C22FF" w:rsidRPr="00BB3105">
        <w:t xml:space="preserve">. Visais atvejais, </w:t>
      </w:r>
      <w:r w:rsidR="00C10FA1" w:rsidRPr="00BB3105">
        <w:rPr>
          <w:szCs w:val="20"/>
          <w:lang w:eastAsia="en-US"/>
        </w:rPr>
        <w:t>kai vykdant sudarytą pirkimo sutartį, jos galiojimo metu atsiranda poreikis keisti</w:t>
      </w:r>
      <w:r w:rsidR="00091598" w:rsidRPr="00BB3105">
        <w:rPr>
          <w:szCs w:val="20"/>
          <w:lang w:eastAsia="en-US"/>
        </w:rPr>
        <w:t xml:space="preserve"> tam tikras pirkimo</w:t>
      </w:r>
      <w:r w:rsidR="00C10FA1" w:rsidRPr="00BB3105">
        <w:rPr>
          <w:szCs w:val="20"/>
          <w:lang w:eastAsia="en-US"/>
        </w:rPr>
        <w:t xml:space="preserve"> sutarties sąlygas,</w:t>
      </w:r>
      <w:r w:rsidR="00091598" w:rsidRPr="00BB3105">
        <w:rPr>
          <w:szCs w:val="20"/>
          <w:lang w:eastAsia="en-US"/>
        </w:rPr>
        <w:t xml:space="preserve"> tokį</w:t>
      </w:r>
      <w:r w:rsidR="00C10FA1" w:rsidRPr="00BB3105">
        <w:rPr>
          <w:szCs w:val="20"/>
          <w:lang w:eastAsia="en-US"/>
        </w:rPr>
        <w:t xml:space="preserve"> pakeitimą inicijuoja už pirkimo sutarties vykdym</w:t>
      </w:r>
      <w:r w:rsidR="008D0F64" w:rsidRPr="00BB3105">
        <w:rPr>
          <w:szCs w:val="20"/>
          <w:lang w:eastAsia="en-US"/>
        </w:rPr>
        <w:t xml:space="preserve">o priežiūrą </w:t>
      </w:r>
      <w:r w:rsidR="00C10FA1" w:rsidRPr="00BB3105">
        <w:rPr>
          <w:szCs w:val="20"/>
          <w:lang w:eastAsia="en-US"/>
        </w:rPr>
        <w:t>atsakingas asmuo</w:t>
      </w:r>
      <w:r w:rsidR="00091598" w:rsidRPr="00BB3105">
        <w:rPr>
          <w:szCs w:val="20"/>
          <w:lang w:eastAsia="en-US"/>
        </w:rPr>
        <w:t>.</w:t>
      </w:r>
    </w:p>
    <w:p w14:paraId="286A7A01" w14:textId="4EFFF81E" w:rsidR="00DF1609" w:rsidRPr="00BB3105" w:rsidRDefault="00BB3105" w:rsidP="00015223">
      <w:pPr>
        <w:ind w:firstLine="1247"/>
        <w:jc w:val="both"/>
      </w:pPr>
      <w:r>
        <w:t>72</w:t>
      </w:r>
      <w:r w:rsidR="005162DF" w:rsidRPr="007B49D2">
        <w:t>.</w:t>
      </w:r>
      <w:r w:rsidR="00DF1609" w:rsidRPr="007B49D2">
        <w:t xml:space="preserve"> Už sutarties vykdym</w:t>
      </w:r>
      <w:r w:rsidR="008D0F64">
        <w:t>o priežiūrą</w:t>
      </w:r>
      <w:r w:rsidR="00DF1609" w:rsidRPr="007B49D2">
        <w:t xml:space="preserve"> atsakingas asmuo, esant būtinumui, informuoja </w:t>
      </w:r>
      <w:r w:rsidR="005162DF" w:rsidRPr="007B49D2">
        <w:t>A</w:t>
      </w:r>
      <w:r w:rsidR="00DF1609" w:rsidRPr="007B49D2">
        <w:t>dministracijos direktorių ar jo įgaliotą asmenį (seniūnijų atveju – seniūną) apie sutarties vykdymo eigą ir teikia pasiūlymus dėl iškilusių problemų sprendimo</w:t>
      </w:r>
      <w:r w:rsidR="00DF1609" w:rsidRPr="00BB3105">
        <w:t>.</w:t>
      </w:r>
      <w:r w:rsidR="00A24043" w:rsidRPr="00BB3105">
        <w:t xml:space="preserve"> Esant poreikiui keisti sutarties sąlygas arba dėl aplinkybių, kai sutarties vykdymas yra nesavalaikis, už sutarties vykdymo priežiūrą atsakingas asmuo turi kreiptis į Centralizuotų viešųjų pirkimų skyrių dėl sutarties pakeitimų ar sutarties įvykdymo užtikrinančių dokumentų pratęsimų organizavimo.</w:t>
      </w:r>
    </w:p>
    <w:p w14:paraId="6B4C36F5" w14:textId="03FA4F96" w:rsidR="00DF1609" w:rsidRDefault="00BB3105" w:rsidP="00015223">
      <w:pPr>
        <w:ind w:firstLine="1247"/>
        <w:jc w:val="both"/>
        <w:rPr>
          <w:rFonts w:eastAsia="Calibri"/>
          <w:lang w:eastAsia="en-US"/>
        </w:rPr>
      </w:pPr>
      <w:r>
        <w:lastRenderedPageBreak/>
        <w:t>73</w:t>
      </w:r>
      <w:r w:rsidR="005162DF" w:rsidRPr="007B49D2">
        <w:t xml:space="preserve">. </w:t>
      </w:r>
      <w:r w:rsidR="00DF1609" w:rsidRPr="007B49D2">
        <w:rPr>
          <w:rFonts w:eastAsia="Calibri"/>
          <w:lang w:eastAsia="en-US"/>
        </w:rPr>
        <w:t>Už sutarties vykdym</w:t>
      </w:r>
      <w:r w:rsidR="008D0F64">
        <w:rPr>
          <w:rFonts w:eastAsia="Calibri"/>
          <w:lang w:eastAsia="en-US"/>
        </w:rPr>
        <w:t>o priežiūrą</w:t>
      </w:r>
      <w:r w:rsidR="00DF1609" w:rsidRPr="007B49D2">
        <w:rPr>
          <w:rFonts w:eastAsia="Calibri"/>
          <w:lang w:eastAsia="en-US"/>
        </w:rPr>
        <w:t xml:space="preserve"> atsakingas asmuo kaupia informaciją apie atsiskaitymus pagal jo vykdomą sutartį, prireikus šią informaciją pateikia </w:t>
      </w:r>
      <w:r w:rsidR="008D0F64">
        <w:rPr>
          <w:rFonts w:eastAsia="Calibri"/>
          <w:lang w:eastAsia="en-US"/>
        </w:rPr>
        <w:t>P</w:t>
      </w:r>
      <w:r w:rsidR="00DF1609" w:rsidRPr="007B49D2">
        <w:rPr>
          <w:rFonts w:eastAsia="Calibri"/>
          <w:lang w:eastAsia="en-US"/>
        </w:rPr>
        <w:t>irkimų iniciatoriui ir taip pat užtikrina, kad nebūtų viršyta sutarties kaina.</w:t>
      </w:r>
    </w:p>
    <w:p w14:paraId="34CBDD4C" w14:textId="020D27AE" w:rsidR="009D3DB8" w:rsidRPr="0076262A" w:rsidRDefault="009D3DB8" w:rsidP="0076262A">
      <w:pPr>
        <w:ind w:firstLine="1247"/>
        <w:jc w:val="both"/>
        <w:rPr>
          <w:rFonts w:eastAsia="Calibri"/>
          <w:lang w:eastAsia="en-US"/>
        </w:rPr>
      </w:pPr>
      <w:r w:rsidRPr="0076262A">
        <w:rPr>
          <w:rFonts w:eastAsia="Calibri"/>
          <w:lang w:eastAsia="en-US"/>
        </w:rPr>
        <w:t xml:space="preserve">74. </w:t>
      </w:r>
      <w:r w:rsidR="0076262A" w:rsidRPr="0076262A">
        <w:rPr>
          <w:rFonts w:eastAsia="Calibri"/>
          <w:lang w:eastAsia="en-US"/>
        </w:rPr>
        <w:t>Įvykdžius ar nutraukus pirkimo sutartį, Už sutarties vykdymo priežiūrą atsakingas asmuo per 3 darbo dienas perduoda visą su pirkimo sutarties įvykdymu ar nutraukimu susijusią informaciją atsakingiems Centralizuoto viešųjų pirkimų skyriaus specialistams</w:t>
      </w:r>
      <w:r w:rsidRPr="0076262A">
        <w:rPr>
          <w:rFonts w:eastAsia="Calibri"/>
          <w:lang w:eastAsia="en-US"/>
        </w:rPr>
        <w:t xml:space="preserve"> el. paštu </w:t>
      </w:r>
      <w:hyperlink r:id="rId11" w:history="1">
        <w:r w:rsidRPr="0076262A">
          <w:rPr>
            <w:rStyle w:val="Hipersaitas"/>
            <w:rFonts w:eastAsia="Calibri"/>
            <w:color w:val="auto"/>
            <w:lang w:eastAsia="en-US"/>
          </w:rPr>
          <w:t>pirkimams@ukmerge.lt</w:t>
        </w:r>
      </w:hyperlink>
      <w:r w:rsidR="0076262A" w:rsidRPr="0076262A">
        <w:rPr>
          <w:rFonts w:eastAsia="Calibri"/>
          <w:lang w:eastAsia="en-US"/>
        </w:rPr>
        <w:t xml:space="preserve">, taip pat </w:t>
      </w:r>
      <w:r w:rsidRPr="0076262A">
        <w:rPr>
          <w:rFonts w:eastAsia="Calibri"/>
          <w:lang w:eastAsia="en-US"/>
        </w:rPr>
        <w:t xml:space="preserve">informuoja apie sutarties vykdymo metu iškilusias problemas ir siūlymus dėl analogiškų pirkimų vykdymo (pirkimo dokumentų, sutarties sąlygų, kvalifikacinių reikalavimų ir kt.) ateityje. </w:t>
      </w:r>
      <w:r w:rsidR="00286D95" w:rsidRPr="0076262A">
        <w:rPr>
          <w:rFonts w:eastAsia="Calibri"/>
          <w:lang w:eastAsia="en-US"/>
        </w:rPr>
        <w:t>Ši informacija saugoma kartu su vykdyto pirkimo procedūrų dokumentais ir į ją turi būti atsižvelgiama vykdant analogiškus arba panašius pirkimus;</w:t>
      </w:r>
    </w:p>
    <w:p w14:paraId="65E53B47" w14:textId="78E4F162" w:rsidR="00DF1609" w:rsidRPr="007B49D2" w:rsidRDefault="00BB3105" w:rsidP="00015223">
      <w:pPr>
        <w:ind w:firstLine="1247"/>
        <w:jc w:val="both"/>
        <w:rPr>
          <w:rFonts w:eastAsia="Calibri"/>
          <w:lang w:eastAsia="en-US"/>
        </w:rPr>
      </w:pPr>
      <w:r w:rsidRPr="00286D95">
        <w:t>7</w:t>
      </w:r>
      <w:r w:rsidR="0076262A">
        <w:t>5</w:t>
      </w:r>
      <w:r w:rsidR="005162DF" w:rsidRPr="00286D95">
        <w:t>.</w:t>
      </w:r>
      <w:r w:rsidR="00DF1609" w:rsidRPr="00286D95">
        <w:rPr>
          <w:rFonts w:eastAsia="Calibri"/>
          <w:lang w:eastAsia="en-US"/>
        </w:rPr>
        <w:t xml:space="preserve"> Sutarties vykdymo </w:t>
      </w:r>
      <w:r w:rsidR="008D0F64" w:rsidRPr="00286D95">
        <w:rPr>
          <w:rFonts w:eastAsia="Calibri"/>
          <w:lang w:eastAsia="en-US"/>
        </w:rPr>
        <w:t xml:space="preserve">priežiūros </w:t>
      </w:r>
      <w:r w:rsidR="00DF1609" w:rsidRPr="00286D95">
        <w:rPr>
          <w:rFonts w:eastAsia="Calibri"/>
          <w:lang w:eastAsia="en-US"/>
        </w:rPr>
        <w:t>kontrolė pasibaigia</w:t>
      </w:r>
      <w:r w:rsidR="00DF1609" w:rsidRPr="007B49D2">
        <w:rPr>
          <w:rFonts w:eastAsia="Calibri"/>
          <w:lang w:eastAsia="en-US"/>
        </w:rPr>
        <w:t>:</w:t>
      </w:r>
      <w:r w:rsidR="009D3DB8">
        <w:rPr>
          <w:rFonts w:eastAsia="Calibri"/>
          <w:lang w:eastAsia="en-US"/>
        </w:rPr>
        <w:t xml:space="preserve"> </w:t>
      </w:r>
    </w:p>
    <w:p w14:paraId="262010C0" w14:textId="70D612FA" w:rsidR="00DF1609" w:rsidRPr="007B49D2" w:rsidRDefault="00ED0D6D" w:rsidP="00015223">
      <w:pPr>
        <w:ind w:firstLine="1247"/>
        <w:jc w:val="both"/>
        <w:rPr>
          <w:rFonts w:eastAsia="Calibri"/>
          <w:lang w:eastAsia="en-US"/>
        </w:rPr>
      </w:pPr>
      <w:r>
        <w:t>7</w:t>
      </w:r>
      <w:r w:rsidR="00286D95">
        <w:t>6</w:t>
      </w:r>
      <w:r w:rsidR="005162DF" w:rsidRPr="007B49D2">
        <w:t xml:space="preserve">.1. </w:t>
      </w:r>
      <w:r w:rsidR="00DF1609" w:rsidRPr="007B49D2">
        <w:rPr>
          <w:rFonts w:eastAsia="Calibri"/>
          <w:lang w:eastAsia="en-US"/>
        </w:rPr>
        <w:t>įvykdžius visus sutartyje numatytus šalių įsipareigojimus;</w:t>
      </w:r>
    </w:p>
    <w:p w14:paraId="228860F0" w14:textId="08E4521A" w:rsidR="00DF1609" w:rsidRDefault="00ED0D6D" w:rsidP="00015223">
      <w:pPr>
        <w:ind w:firstLine="1247"/>
        <w:jc w:val="both"/>
        <w:rPr>
          <w:rFonts w:eastAsia="Calibri"/>
          <w:lang w:eastAsia="en-US"/>
        </w:rPr>
      </w:pPr>
      <w:r>
        <w:t>7</w:t>
      </w:r>
      <w:r w:rsidR="00286D95">
        <w:t>6</w:t>
      </w:r>
      <w:r w:rsidR="005162DF" w:rsidRPr="007B49D2">
        <w:t xml:space="preserve">.2. </w:t>
      </w:r>
      <w:r w:rsidR="00DF1609" w:rsidRPr="007B49D2">
        <w:rPr>
          <w:rFonts w:eastAsia="Calibri"/>
          <w:lang w:eastAsia="en-US"/>
        </w:rPr>
        <w:t>gavus atitinkamą įsiteisėjusį teismo sprendimą (nutartį) dėl sutarties nutraukimo ar šalių pasirašytą susitarimą dėl sutarties nutraukimo. Tokiu atveju šalys privalo per kaip įmanoma trumpesnius terminus išspręsti sutarties nutraukimo ar negaliojimo teisinių padarinių klausimus.</w:t>
      </w:r>
    </w:p>
    <w:p w14:paraId="6862584E" w14:textId="3F793059" w:rsidR="00BD4313" w:rsidRPr="00286D95" w:rsidRDefault="00BD4313" w:rsidP="00BD4313">
      <w:pPr>
        <w:widowControl w:val="0"/>
        <w:tabs>
          <w:tab w:val="left" w:pos="993"/>
        </w:tabs>
        <w:suppressAutoHyphens/>
        <w:ind w:firstLine="1276"/>
        <w:jc w:val="both"/>
      </w:pPr>
      <w:r w:rsidRPr="00286D95">
        <w:t>7</w:t>
      </w:r>
      <w:r w:rsidR="00286D95" w:rsidRPr="00286D95">
        <w:t>7</w:t>
      </w:r>
      <w:r w:rsidRPr="00286D95">
        <w:t xml:space="preserve">. Kitai pirkimo sutarties šaliai (statybos rangovui, prekių tiekėjui ar paslaugų teikėjui) pilnai įvykdžius sutartį, </w:t>
      </w:r>
      <w:r w:rsidR="00286D95" w:rsidRPr="00286D95">
        <w:t>U</w:t>
      </w:r>
      <w:r w:rsidRPr="00286D95">
        <w:t>ž pirkimo sutarties vykdymą atsakingas asmuo organizuoja sutarties įvykdymo užtikrinimo grąžinimą:</w:t>
      </w:r>
    </w:p>
    <w:p w14:paraId="1FE28E3E" w14:textId="7D07208B" w:rsidR="00BD4313" w:rsidRPr="00286D95" w:rsidRDefault="00BD4313" w:rsidP="00BD4313">
      <w:pPr>
        <w:widowControl w:val="0"/>
        <w:tabs>
          <w:tab w:val="left" w:pos="993"/>
        </w:tabs>
        <w:suppressAutoHyphens/>
        <w:ind w:firstLine="1276"/>
        <w:jc w:val="both"/>
      </w:pPr>
      <w:r w:rsidRPr="00286D95">
        <w:t>7</w:t>
      </w:r>
      <w:r w:rsidR="00CA66CA">
        <w:t>7</w:t>
      </w:r>
      <w:r w:rsidRPr="00286D95">
        <w:t>.1. kai sutarties įvykdymui užtikrinti buvo pateiktas užstatas, už pirkimo sutarties vykdymą atsakingas asmuo Apskaitos skyriui raštu (el. paštu) perduoda informaciją apie reikalingą grąžinti užstatą, nurodydamas sutartį įvykdžiusį ūkio subjektą (grąžinamo užstato gavėją), įvykdytos sutarties datą ir numerį, grąžinamo užstato sumą ir banko sąskaitą, į kurią turi būti pervesta grąžinama užstato suma;</w:t>
      </w:r>
    </w:p>
    <w:p w14:paraId="51779533" w14:textId="7602A181" w:rsidR="00BD4313" w:rsidRPr="00286D95" w:rsidRDefault="00BD4313" w:rsidP="00BD4313">
      <w:pPr>
        <w:widowControl w:val="0"/>
        <w:tabs>
          <w:tab w:val="left" w:pos="993"/>
        </w:tabs>
        <w:suppressAutoHyphens/>
        <w:ind w:firstLine="1276"/>
        <w:jc w:val="both"/>
      </w:pPr>
      <w:r w:rsidRPr="00286D95">
        <w:t>7</w:t>
      </w:r>
      <w:r w:rsidR="00286D95">
        <w:t>7</w:t>
      </w:r>
      <w:r w:rsidRPr="00286D95">
        <w:t>.2. kai sutarties įvykdymui užtikrinti buvo pateikta banko garantija arba draudimo laidavimo raštas, už pirkimo sutarties vykdymą atsakingas asmuo raštu perduoda informaciją Centralizuotų viešųjų pirkimų skyriui, kad sutartis yra įvykdyta ir užtikrinimas gali būti grąžintas;</w:t>
      </w:r>
    </w:p>
    <w:p w14:paraId="5D2F7DAA" w14:textId="7B9E793B" w:rsidR="00BD4313" w:rsidRPr="00286D95" w:rsidRDefault="00BD4313" w:rsidP="00BD4313">
      <w:pPr>
        <w:widowControl w:val="0"/>
        <w:tabs>
          <w:tab w:val="left" w:pos="993"/>
        </w:tabs>
        <w:suppressAutoHyphens/>
        <w:ind w:firstLine="1276"/>
        <w:jc w:val="both"/>
      </w:pPr>
      <w:r w:rsidRPr="00286D95">
        <w:t>7</w:t>
      </w:r>
      <w:r w:rsidR="00286D95">
        <w:t>7</w:t>
      </w:r>
      <w:r w:rsidRPr="00286D95">
        <w:t>.3. Apskaitos skyrius, gavęs informaciją apie reikalingą grąžinti užstatą, nurodytą sumą perveda nurodytam ūkio subjektui į nurodytą banko sąskaitą. Centralizuotų viešųjų pirkimų skyrius, gavęs informaciją apie sutarties įvykdymą ir užtikrinimo grąžinimą, sutartį įvykdžiusiai šaliai raštu (su lydraščiu) išsiunčia banko garantiją ar (jei to reikalaujama) draudimo laidavimo raštą.</w:t>
      </w:r>
    </w:p>
    <w:p w14:paraId="65E86D1A" w14:textId="77777777" w:rsidR="0009251B" w:rsidRPr="007B49D2" w:rsidRDefault="0009251B" w:rsidP="00ED0D6D">
      <w:pPr>
        <w:tabs>
          <w:tab w:val="left" w:pos="720"/>
        </w:tabs>
        <w:autoSpaceDE w:val="0"/>
        <w:autoSpaceDN w:val="0"/>
        <w:adjustRightInd w:val="0"/>
        <w:jc w:val="both"/>
        <w:rPr>
          <w:rFonts w:eastAsia="Calibri"/>
          <w:color w:val="000000" w:themeColor="text1"/>
          <w:lang w:eastAsia="en-US"/>
        </w:rPr>
      </w:pPr>
    </w:p>
    <w:p w14:paraId="662F3141" w14:textId="4C07BE90" w:rsidR="0024637F" w:rsidRPr="007B49D2" w:rsidRDefault="003823C6" w:rsidP="00B84926">
      <w:pPr>
        <w:tabs>
          <w:tab w:val="left" w:pos="720"/>
        </w:tabs>
        <w:autoSpaceDE w:val="0"/>
        <w:autoSpaceDN w:val="0"/>
        <w:adjustRightInd w:val="0"/>
        <w:ind w:firstLine="567"/>
        <w:jc w:val="center"/>
        <w:rPr>
          <w:rFonts w:eastAsia="Calibri"/>
          <w:b/>
          <w:bCs/>
          <w:color w:val="000000" w:themeColor="text1"/>
          <w:lang w:eastAsia="en-US"/>
        </w:rPr>
      </w:pPr>
      <w:r w:rsidRPr="007B49D2">
        <w:rPr>
          <w:rFonts w:eastAsia="Calibri"/>
          <w:b/>
          <w:bCs/>
          <w:color w:val="000000" w:themeColor="text1"/>
          <w:lang w:eastAsia="en-US"/>
        </w:rPr>
        <w:t>I</w:t>
      </w:r>
      <w:r w:rsidR="00B84926" w:rsidRPr="007B49D2">
        <w:rPr>
          <w:rFonts w:eastAsia="Calibri"/>
          <w:b/>
          <w:bCs/>
          <w:color w:val="000000" w:themeColor="text1"/>
          <w:lang w:eastAsia="en-US"/>
        </w:rPr>
        <w:t>V</w:t>
      </w:r>
      <w:r w:rsidR="0024637F" w:rsidRPr="007B49D2">
        <w:rPr>
          <w:rFonts w:eastAsia="Calibri"/>
          <w:b/>
          <w:bCs/>
          <w:color w:val="000000" w:themeColor="text1"/>
          <w:lang w:eastAsia="en-US"/>
        </w:rPr>
        <w:t xml:space="preserve"> SKYRIUS</w:t>
      </w:r>
    </w:p>
    <w:p w14:paraId="6EF8DF25" w14:textId="1BA1ED8E" w:rsidR="00A419F6" w:rsidRPr="007B49D2" w:rsidRDefault="003238DC" w:rsidP="00B84926">
      <w:pPr>
        <w:tabs>
          <w:tab w:val="left" w:pos="720"/>
        </w:tabs>
        <w:autoSpaceDE w:val="0"/>
        <w:autoSpaceDN w:val="0"/>
        <w:adjustRightInd w:val="0"/>
        <w:ind w:firstLine="567"/>
        <w:jc w:val="center"/>
        <w:rPr>
          <w:rFonts w:eastAsia="Calibri"/>
          <w:b/>
          <w:bCs/>
          <w:color w:val="000000" w:themeColor="text1"/>
          <w:lang w:eastAsia="en-US"/>
        </w:rPr>
      </w:pPr>
      <w:r w:rsidRPr="007B49D2">
        <w:rPr>
          <w:rFonts w:eastAsia="Calibri"/>
          <w:b/>
          <w:bCs/>
          <w:color w:val="000000" w:themeColor="text1"/>
          <w:lang w:eastAsia="en-US"/>
        </w:rPr>
        <w:t>Į</w:t>
      </w:r>
      <w:r w:rsidR="004474E6" w:rsidRPr="007B49D2">
        <w:rPr>
          <w:rFonts w:eastAsia="Calibri"/>
          <w:b/>
          <w:bCs/>
          <w:color w:val="000000" w:themeColor="text1"/>
          <w:lang w:eastAsia="en-US"/>
        </w:rPr>
        <w:t xml:space="preserve">STAIGŲ </w:t>
      </w:r>
      <w:r w:rsidR="00B84926" w:rsidRPr="007B49D2">
        <w:rPr>
          <w:rFonts w:eastAsia="Calibri"/>
          <w:b/>
          <w:bCs/>
          <w:color w:val="000000" w:themeColor="text1"/>
          <w:lang w:eastAsia="en-US"/>
        </w:rPr>
        <w:t>CENTRALIZUOTŲ VIEŠŲJŲ PIRKIMŲ PROCEDŪRŲ EIGA</w:t>
      </w:r>
    </w:p>
    <w:p w14:paraId="5E6E8632" w14:textId="77777777" w:rsidR="008133C3" w:rsidRPr="007B49D2" w:rsidRDefault="008133C3" w:rsidP="001E000F">
      <w:pPr>
        <w:tabs>
          <w:tab w:val="left" w:pos="720"/>
        </w:tabs>
        <w:autoSpaceDE w:val="0"/>
        <w:autoSpaceDN w:val="0"/>
        <w:adjustRightInd w:val="0"/>
        <w:rPr>
          <w:rFonts w:eastAsia="Calibri"/>
          <w:b/>
          <w:bCs/>
          <w:color w:val="000000" w:themeColor="text1"/>
          <w:lang w:eastAsia="en-US"/>
        </w:rPr>
      </w:pPr>
    </w:p>
    <w:p w14:paraId="511F0973" w14:textId="6703AAD9" w:rsidR="008133C3" w:rsidRPr="007B49D2" w:rsidRDefault="001E000F" w:rsidP="00015223">
      <w:pPr>
        <w:pStyle w:val="Pagrindinistekstas1"/>
        <w:spacing w:line="240" w:lineRule="auto"/>
        <w:ind w:firstLine="1247"/>
        <w:rPr>
          <w:color w:val="000000" w:themeColor="text1"/>
          <w:sz w:val="24"/>
          <w:szCs w:val="24"/>
        </w:rPr>
      </w:pPr>
      <w:r>
        <w:rPr>
          <w:rFonts w:eastAsia="Calibri"/>
          <w:color w:val="000000" w:themeColor="text1"/>
          <w:sz w:val="24"/>
          <w:szCs w:val="24"/>
        </w:rPr>
        <w:t>7</w:t>
      </w:r>
      <w:r w:rsidR="00437B12">
        <w:rPr>
          <w:rFonts w:eastAsia="Calibri"/>
          <w:color w:val="000000" w:themeColor="text1"/>
          <w:sz w:val="24"/>
          <w:szCs w:val="24"/>
        </w:rPr>
        <w:t>8</w:t>
      </w:r>
      <w:r w:rsidR="008133C3" w:rsidRPr="007B49D2">
        <w:rPr>
          <w:rFonts w:eastAsia="Calibri"/>
          <w:color w:val="000000" w:themeColor="text1"/>
          <w:sz w:val="24"/>
          <w:szCs w:val="24"/>
        </w:rPr>
        <w:t xml:space="preserve">. Šiame skyriuje aptariamas </w:t>
      </w:r>
      <w:r w:rsidR="008133C3" w:rsidRPr="007B49D2">
        <w:rPr>
          <w:color w:val="000000" w:themeColor="text1"/>
          <w:sz w:val="24"/>
          <w:szCs w:val="24"/>
        </w:rPr>
        <w:t xml:space="preserve">Centralizuotų viešųjų pirkimų procesas: </w:t>
      </w:r>
      <w:r w:rsidR="00216216" w:rsidRPr="007B49D2">
        <w:rPr>
          <w:color w:val="000000" w:themeColor="text1"/>
          <w:sz w:val="24"/>
          <w:szCs w:val="24"/>
        </w:rPr>
        <w:t>Įstaigų</w:t>
      </w:r>
      <w:r w:rsidR="008133C3" w:rsidRPr="007B49D2">
        <w:rPr>
          <w:color w:val="000000" w:themeColor="text1"/>
          <w:sz w:val="24"/>
          <w:szCs w:val="24"/>
        </w:rPr>
        <w:t xml:space="preserve"> pateikto poreikio pagal pirkimų planus analizė, pirkimo vertės skaičiavimo, pasirengimo pirkimui, pirkimo vykdymo iki pirkimo sutarties sudarymo, sutarties vykdymo klausimai.</w:t>
      </w:r>
    </w:p>
    <w:p w14:paraId="409D5B49" w14:textId="24FAC102" w:rsidR="00E917A5" w:rsidRPr="007B49D2" w:rsidRDefault="001E000F" w:rsidP="00015223">
      <w:pPr>
        <w:pStyle w:val="Pagrindinistekstas1"/>
        <w:spacing w:line="240" w:lineRule="auto"/>
        <w:ind w:firstLine="1247"/>
        <w:rPr>
          <w:color w:val="000000" w:themeColor="text1"/>
          <w:sz w:val="24"/>
          <w:szCs w:val="24"/>
          <w:lang w:val="en-US" w:eastAsia="en-GB"/>
        </w:rPr>
      </w:pPr>
      <w:r>
        <w:rPr>
          <w:color w:val="000000" w:themeColor="text1"/>
          <w:sz w:val="24"/>
          <w:szCs w:val="24"/>
        </w:rPr>
        <w:t>7</w:t>
      </w:r>
      <w:r w:rsidR="00437B12">
        <w:rPr>
          <w:color w:val="000000" w:themeColor="text1"/>
          <w:sz w:val="24"/>
          <w:szCs w:val="24"/>
        </w:rPr>
        <w:t>9</w:t>
      </w:r>
      <w:r w:rsidR="0024637F" w:rsidRPr="007B49D2">
        <w:rPr>
          <w:color w:val="000000" w:themeColor="text1"/>
          <w:sz w:val="24"/>
          <w:szCs w:val="24"/>
        </w:rPr>
        <w:t>.</w:t>
      </w:r>
      <w:r w:rsidR="00E917A5" w:rsidRPr="007B49D2">
        <w:rPr>
          <w:color w:val="000000" w:themeColor="text1"/>
          <w:sz w:val="24"/>
          <w:szCs w:val="24"/>
        </w:rPr>
        <w:t xml:space="preserve"> Centralizuotus viešuosius pirkimus </w:t>
      </w:r>
      <w:r w:rsidR="00E917A5" w:rsidRPr="001D1FE8">
        <w:rPr>
          <w:color w:val="000000" w:themeColor="text1"/>
          <w:sz w:val="24"/>
          <w:szCs w:val="24"/>
        </w:rPr>
        <w:t>Administracija</w:t>
      </w:r>
      <w:r w:rsidR="001D1FE8" w:rsidRPr="001D1FE8">
        <w:rPr>
          <w:color w:val="000000" w:themeColor="text1"/>
          <w:sz w:val="24"/>
          <w:szCs w:val="24"/>
        </w:rPr>
        <w:t xml:space="preserve"> </w:t>
      </w:r>
      <w:r w:rsidR="00E917A5" w:rsidRPr="001D1FE8">
        <w:rPr>
          <w:color w:val="000000" w:themeColor="text1"/>
          <w:sz w:val="24"/>
          <w:szCs w:val="24"/>
        </w:rPr>
        <w:t>atlieka</w:t>
      </w:r>
      <w:r w:rsidR="00E917A5" w:rsidRPr="007B49D2">
        <w:rPr>
          <w:color w:val="000000" w:themeColor="text1"/>
          <w:sz w:val="24"/>
          <w:szCs w:val="24"/>
        </w:rPr>
        <w:t xml:space="preserve"> </w:t>
      </w:r>
      <w:r w:rsidR="0024637F" w:rsidRPr="007B49D2">
        <w:rPr>
          <w:color w:val="000000" w:themeColor="text1"/>
          <w:sz w:val="24"/>
          <w:szCs w:val="24"/>
          <w:lang w:val="en-US" w:eastAsia="en-GB"/>
        </w:rPr>
        <w:t>pagal pasirašytas centralizuotų viešųjų pirkimų veiklos paslaugų sutartis</w:t>
      </w:r>
      <w:r w:rsidR="00246FA1" w:rsidRPr="007B49D2">
        <w:rPr>
          <w:color w:val="000000" w:themeColor="text1"/>
          <w:sz w:val="24"/>
          <w:szCs w:val="24"/>
          <w:lang w:val="en-US" w:eastAsia="en-GB"/>
        </w:rPr>
        <w:t xml:space="preserve"> (toliau –</w:t>
      </w:r>
      <w:r>
        <w:rPr>
          <w:color w:val="000000" w:themeColor="text1"/>
          <w:sz w:val="24"/>
          <w:szCs w:val="24"/>
          <w:lang w:val="en-US" w:eastAsia="en-GB"/>
        </w:rPr>
        <w:t xml:space="preserve"> </w:t>
      </w:r>
      <w:r w:rsidR="00246FA1" w:rsidRPr="007B49D2">
        <w:rPr>
          <w:color w:val="000000" w:themeColor="text1"/>
          <w:sz w:val="24"/>
          <w:szCs w:val="24"/>
          <w:lang w:val="en-US" w:eastAsia="en-GB"/>
        </w:rPr>
        <w:t>Paslaugos sutartis)</w:t>
      </w:r>
      <w:r w:rsidR="0024637F" w:rsidRPr="007B49D2">
        <w:rPr>
          <w:color w:val="000000" w:themeColor="text1"/>
          <w:sz w:val="24"/>
          <w:szCs w:val="24"/>
        </w:rPr>
        <w:t xml:space="preserve"> </w:t>
      </w:r>
      <w:r w:rsidR="00E917A5" w:rsidRPr="007B49D2">
        <w:rPr>
          <w:color w:val="000000" w:themeColor="text1"/>
          <w:sz w:val="24"/>
          <w:szCs w:val="24"/>
        </w:rPr>
        <w:t>ar įgaliojimus neatlygintinai.</w:t>
      </w:r>
    </w:p>
    <w:p w14:paraId="1E6B6994" w14:textId="57C74C7E" w:rsidR="00CF0219" w:rsidRPr="007B49D2" w:rsidRDefault="00015223" w:rsidP="00CF0219">
      <w:pPr>
        <w:tabs>
          <w:tab w:val="left" w:pos="360"/>
        </w:tabs>
        <w:ind w:firstLine="709"/>
        <w:jc w:val="both"/>
        <w:rPr>
          <w:color w:val="000000" w:themeColor="text1"/>
        </w:rPr>
      </w:pPr>
      <w:r>
        <w:rPr>
          <w:color w:val="000000" w:themeColor="text1"/>
        </w:rPr>
        <w:tab/>
      </w:r>
      <w:r w:rsidR="00437B12">
        <w:rPr>
          <w:color w:val="000000" w:themeColor="text1"/>
        </w:rPr>
        <w:t>80</w:t>
      </w:r>
      <w:r w:rsidR="00601C70" w:rsidRPr="007B49D2">
        <w:rPr>
          <w:color w:val="000000" w:themeColor="text1"/>
        </w:rPr>
        <w:t xml:space="preserve">. </w:t>
      </w:r>
      <w:r w:rsidR="00601C70" w:rsidRPr="007B49D2">
        <w:rPr>
          <w:color w:val="000000" w:themeColor="text1"/>
          <w:lang w:eastAsia="en-GB"/>
        </w:rPr>
        <w:t xml:space="preserve">Pasirašydamos </w:t>
      </w:r>
      <w:r w:rsidR="00246FA1" w:rsidRPr="007B49D2">
        <w:rPr>
          <w:color w:val="000000" w:themeColor="text1"/>
          <w:lang w:eastAsia="en-GB"/>
        </w:rPr>
        <w:t>Paslaugos s</w:t>
      </w:r>
      <w:r w:rsidR="00601C70" w:rsidRPr="007B49D2">
        <w:rPr>
          <w:color w:val="000000" w:themeColor="text1"/>
          <w:lang w:eastAsia="en-GB"/>
        </w:rPr>
        <w:t xml:space="preserve">utartis su </w:t>
      </w:r>
      <w:r w:rsidR="00216216" w:rsidRPr="007B49D2">
        <w:rPr>
          <w:color w:val="000000" w:themeColor="text1"/>
          <w:lang w:eastAsia="en-GB"/>
        </w:rPr>
        <w:t>Administracija</w:t>
      </w:r>
      <w:r w:rsidR="00601C70" w:rsidRPr="007B49D2">
        <w:rPr>
          <w:color w:val="000000" w:themeColor="text1"/>
          <w:lang w:eastAsia="en-GB"/>
        </w:rPr>
        <w:t xml:space="preserve">, </w:t>
      </w:r>
      <w:r w:rsidR="00216216" w:rsidRPr="007B49D2">
        <w:rPr>
          <w:color w:val="000000" w:themeColor="text1"/>
          <w:lang w:eastAsia="en-GB"/>
        </w:rPr>
        <w:t xml:space="preserve">Įstaigos </w:t>
      </w:r>
      <w:r w:rsidR="00601C70" w:rsidRPr="007B49D2">
        <w:rPr>
          <w:color w:val="000000" w:themeColor="text1"/>
          <w:lang w:eastAsia="en-GB"/>
        </w:rPr>
        <w:t xml:space="preserve">paveda </w:t>
      </w:r>
      <w:r w:rsidR="00246FA1" w:rsidRPr="007B49D2">
        <w:rPr>
          <w:color w:val="000000" w:themeColor="text1"/>
          <w:lang w:eastAsia="en-GB"/>
        </w:rPr>
        <w:t xml:space="preserve">Ukmergės rajono savivaldybės </w:t>
      </w:r>
      <w:r w:rsidR="00601C70" w:rsidRPr="007B49D2">
        <w:rPr>
          <w:color w:val="000000" w:themeColor="text1"/>
          <w:lang w:eastAsia="en-GB"/>
        </w:rPr>
        <w:t>CPO atlikti centralizuotų prekių, paslaugų ir</w:t>
      </w:r>
      <w:r w:rsidR="001E000F">
        <w:rPr>
          <w:color w:val="000000" w:themeColor="text1"/>
          <w:lang w:eastAsia="en-GB"/>
        </w:rPr>
        <w:t xml:space="preserve"> (</w:t>
      </w:r>
      <w:r w:rsidR="00601C70" w:rsidRPr="007B49D2">
        <w:rPr>
          <w:color w:val="000000" w:themeColor="text1"/>
          <w:lang w:eastAsia="en-GB"/>
        </w:rPr>
        <w:t>ar</w:t>
      </w:r>
      <w:r w:rsidR="001E000F">
        <w:rPr>
          <w:color w:val="000000" w:themeColor="text1"/>
          <w:lang w:eastAsia="en-GB"/>
        </w:rPr>
        <w:t>)</w:t>
      </w:r>
      <w:r w:rsidR="00601C70" w:rsidRPr="007B49D2">
        <w:rPr>
          <w:color w:val="000000" w:themeColor="text1"/>
          <w:lang w:eastAsia="en-GB"/>
        </w:rPr>
        <w:t xml:space="preserve"> darbų pirkimų procedūras.</w:t>
      </w:r>
    </w:p>
    <w:p w14:paraId="4F56A1B1" w14:textId="33E75EFA" w:rsidR="008133C3" w:rsidRPr="007B49D2" w:rsidRDefault="00437B12" w:rsidP="00015223">
      <w:pPr>
        <w:ind w:firstLine="1247"/>
        <w:jc w:val="both"/>
        <w:rPr>
          <w:color w:val="000000" w:themeColor="text1"/>
        </w:rPr>
      </w:pPr>
      <w:r>
        <w:rPr>
          <w:color w:val="000000" w:themeColor="text1"/>
        </w:rPr>
        <w:t>81</w:t>
      </w:r>
      <w:r w:rsidR="00246FA1" w:rsidRPr="007B49D2">
        <w:rPr>
          <w:color w:val="000000" w:themeColor="text1"/>
        </w:rPr>
        <w:t xml:space="preserve">. </w:t>
      </w:r>
      <w:r w:rsidR="00510E20" w:rsidRPr="007B49D2">
        <w:rPr>
          <w:color w:val="000000" w:themeColor="text1"/>
        </w:rPr>
        <w:t xml:space="preserve">Įstaigų </w:t>
      </w:r>
      <w:r w:rsidR="008133C3" w:rsidRPr="007B49D2">
        <w:rPr>
          <w:color w:val="000000" w:themeColor="text1"/>
        </w:rPr>
        <w:t>pirkimų iniciatoriai kiekvienais</w:t>
      </w:r>
      <w:r>
        <w:rPr>
          <w:color w:val="000000" w:themeColor="text1"/>
        </w:rPr>
        <w:t xml:space="preserve"> biudžetiniais</w:t>
      </w:r>
      <w:r w:rsidR="008133C3" w:rsidRPr="007B49D2">
        <w:rPr>
          <w:color w:val="000000" w:themeColor="text1"/>
        </w:rPr>
        <w:t xml:space="preserve"> metais</w:t>
      </w:r>
      <w:r w:rsidR="000141B6" w:rsidRPr="007B49D2">
        <w:rPr>
          <w:color w:val="000000" w:themeColor="text1"/>
        </w:rPr>
        <w:t xml:space="preserve"> ne vėliau kaip iki </w:t>
      </w:r>
      <w:r w:rsidR="0076262A" w:rsidRPr="0076262A">
        <w:t xml:space="preserve">kovo </w:t>
      </w:r>
      <w:r w:rsidR="00050106" w:rsidRPr="0076262A">
        <w:t>1</w:t>
      </w:r>
      <w:r w:rsidR="0076262A" w:rsidRPr="0076262A">
        <w:t>5</w:t>
      </w:r>
      <w:r w:rsidR="00510E20" w:rsidRPr="0076262A">
        <w:t xml:space="preserve"> d.</w:t>
      </w:r>
      <w:r w:rsidR="00E25745" w:rsidRPr="0076262A">
        <w:t xml:space="preserve"> </w:t>
      </w:r>
      <w:r w:rsidR="000141B6" w:rsidRPr="0076262A">
        <w:t xml:space="preserve">VIPIS priemonėmis </w:t>
      </w:r>
      <w:r w:rsidR="00510E20" w:rsidRPr="0076262A">
        <w:t xml:space="preserve">parengia </w:t>
      </w:r>
      <w:r w:rsidR="00E25745" w:rsidRPr="0076262A">
        <w:t>viešųjų pirkimų planus. Jei metų eigoje viešųjų pirkimų planai koreguojami, p</w:t>
      </w:r>
      <w:r w:rsidR="00E25745" w:rsidRPr="007B49D2">
        <w:rPr>
          <w:color w:val="000000" w:themeColor="text1"/>
        </w:rPr>
        <w:t>apildomi, šie duomenys</w:t>
      </w:r>
      <w:r w:rsidR="004D3BD0" w:rsidRPr="007B49D2">
        <w:rPr>
          <w:color w:val="000000" w:themeColor="text1"/>
        </w:rPr>
        <w:t xml:space="preserve">, </w:t>
      </w:r>
      <w:r w:rsidR="00510E20" w:rsidRPr="007B49D2">
        <w:rPr>
          <w:color w:val="000000" w:themeColor="text1"/>
        </w:rPr>
        <w:t>tikslinami nedelsiant,</w:t>
      </w:r>
      <w:r w:rsidR="00E25745" w:rsidRPr="007B49D2">
        <w:rPr>
          <w:color w:val="000000" w:themeColor="text1"/>
        </w:rPr>
        <w:t xml:space="preserve"> bet ne vėliau, kaip iki viešojo pirkimo pradžios.</w:t>
      </w:r>
    </w:p>
    <w:p w14:paraId="14E9C616" w14:textId="665E6652" w:rsidR="0073554D" w:rsidRDefault="00437B12" w:rsidP="00015223">
      <w:pPr>
        <w:ind w:firstLine="1247"/>
        <w:jc w:val="both"/>
        <w:rPr>
          <w:color w:val="000000" w:themeColor="text1"/>
        </w:rPr>
      </w:pPr>
      <w:r>
        <w:rPr>
          <w:color w:val="000000" w:themeColor="text1"/>
        </w:rPr>
        <w:t>82</w:t>
      </w:r>
      <w:r w:rsidR="0073554D" w:rsidRPr="007B49D2">
        <w:rPr>
          <w:color w:val="000000" w:themeColor="text1"/>
        </w:rPr>
        <w:t>. Įstaigų iniciatoriai viešųjų pirkimų planus VIPIS priemonėmis derina su įstaigos finansininku, viešųjų pirkimų planą tvirtiną įstaigos vadovas.</w:t>
      </w:r>
    </w:p>
    <w:p w14:paraId="14E3D244" w14:textId="7D9AE6C4" w:rsidR="00AE4B93" w:rsidRPr="00ED712D" w:rsidRDefault="00437B12" w:rsidP="00015223">
      <w:pPr>
        <w:ind w:firstLine="1247"/>
        <w:jc w:val="both"/>
      </w:pPr>
      <w:r>
        <w:t>83</w:t>
      </w:r>
      <w:r w:rsidR="00AE4B93" w:rsidRPr="00ED712D">
        <w:t>. Įstaigos pirkimų iniciatorius, atsiradus poreikiui atlikti viešąjį pirkimą, teikia pirkimo paraišką užduotį (su papildomais dokumentais)</w:t>
      </w:r>
      <w:r w:rsidR="00342878" w:rsidRPr="00ED712D">
        <w:t xml:space="preserve"> tvirtinimui Įstaigos vadovui, </w:t>
      </w:r>
      <w:r w:rsidR="00ED712D" w:rsidRPr="00ED712D">
        <w:t xml:space="preserve">patvirtintą </w:t>
      </w:r>
      <w:r w:rsidR="00342878" w:rsidRPr="00ED712D">
        <w:t>per VIPIS pateikia</w:t>
      </w:r>
      <w:r w:rsidR="00AE4B93" w:rsidRPr="00ED712D">
        <w:t xml:space="preserve"> Administracijos Centralizuotų viešųjų pirkimų skyriui</w:t>
      </w:r>
      <w:r w:rsidR="00ED712D" w:rsidRPr="00ED712D">
        <w:t>.</w:t>
      </w:r>
    </w:p>
    <w:p w14:paraId="491AAFFC" w14:textId="0B08A8E2" w:rsidR="000141B6" w:rsidRPr="007B49D2" w:rsidRDefault="00437B12" w:rsidP="00015223">
      <w:pPr>
        <w:pStyle w:val="Pagrindinistekstas1"/>
        <w:spacing w:line="240" w:lineRule="auto"/>
        <w:ind w:firstLine="1247"/>
        <w:rPr>
          <w:color w:val="000000" w:themeColor="text1"/>
          <w:sz w:val="24"/>
          <w:szCs w:val="24"/>
          <w:lang w:eastAsia="en-GB"/>
        </w:rPr>
      </w:pPr>
      <w:r>
        <w:rPr>
          <w:color w:val="000000" w:themeColor="text1"/>
          <w:sz w:val="24"/>
          <w:szCs w:val="24"/>
        </w:rPr>
        <w:lastRenderedPageBreak/>
        <w:t>84</w:t>
      </w:r>
      <w:r w:rsidR="00B37AB7" w:rsidRPr="007B49D2">
        <w:rPr>
          <w:color w:val="000000" w:themeColor="text1"/>
          <w:sz w:val="24"/>
          <w:szCs w:val="24"/>
        </w:rPr>
        <w:t xml:space="preserve">. </w:t>
      </w:r>
      <w:r w:rsidR="00232C81">
        <w:rPr>
          <w:color w:val="000000" w:themeColor="text1"/>
          <w:sz w:val="24"/>
          <w:szCs w:val="24"/>
        </w:rPr>
        <w:t>Centralizuotų viešųjų pirkimų skyr</w:t>
      </w:r>
      <w:r>
        <w:rPr>
          <w:color w:val="000000" w:themeColor="text1"/>
          <w:sz w:val="24"/>
          <w:szCs w:val="24"/>
        </w:rPr>
        <w:t>ius</w:t>
      </w:r>
      <w:r w:rsidR="00232C81">
        <w:rPr>
          <w:color w:val="000000" w:themeColor="text1"/>
          <w:sz w:val="24"/>
          <w:szCs w:val="24"/>
        </w:rPr>
        <w:t xml:space="preserve"> </w:t>
      </w:r>
      <w:r w:rsidR="00232C81">
        <w:rPr>
          <w:color w:val="000000" w:themeColor="text1"/>
          <w:sz w:val="24"/>
          <w:szCs w:val="24"/>
          <w:lang w:eastAsia="en-GB"/>
        </w:rPr>
        <w:t>į</w:t>
      </w:r>
      <w:r w:rsidR="000141B6" w:rsidRPr="007B49D2">
        <w:rPr>
          <w:color w:val="000000" w:themeColor="text1"/>
          <w:sz w:val="24"/>
          <w:szCs w:val="24"/>
          <w:lang w:eastAsia="en-GB"/>
        </w:rPr>
        <w:t>vertin</w:t>
      </w:r>
      <w:r>
        <w:rPr>
          <w:color w:val="000000" w:themeColor="text1"/>
          <w:sz w:val="24"/>
          <w:szCs w:val="24"/>
          <w:lang w:eastAsia="en-GB"/>
        </w:rPr>
        <w:t>ęs</w:t>
      </w:r>
      <w:r w:rsidR="000141B6" w:rsidRPr="007B49D2">
        <w:rPr>
          <w:color w:val="000000" w:themeColor="text1"/>
          <w:sz w:val="24"/>
          <w:szCs w:val="24"/>
          <w:lang w:eastAsia="en-GB"/>
        </w:rPr>
        <w:t xml:space="preserve"> paraišką bei prie jos pridėtus dokumentus ir nusta</w:t>
      </w:r>
      <w:r w:rsidR="00232C81">
        <w:rPr>
          <w:color w:val="000000" w:themeColor="text1"/>
          <w:sz w:val="24"/>
          <w:szCs w:val="24"/>
          <w:lang w:eastAsia="en-GB"/>
        </w:rPr>
        <w:t>tęs</w:t>
      </w:r>
      <w:r w:rsidR="000141B6" w:rsidRPr="007B49D2">
        <w:rPr>
          <w:color w:val="000000" w:themeColor="text1"/>
          <w:sz w:val="24"/>
          <w:szCs w:val="24"/>
          <w:lang w:eastAsia="en-GB"/>
        </w:rPr>
        <w:t>, kad pateikta informacija neatitinka Viešųjų pirkimų įstatymo ar kitų teisės aktų reikalavimų arba yra kitų esminių pateiktos informacijos netikslumų,</w:t>
      </w:r>
      <w:r w:rsidR="002E16E4" w:rsidRPr="007B49D2">
        <w:rPr>
          <w:color w:val="000000" w:themeColor="text1"/>
          <w:sz w:val="24"/>
          <w:szCs w:val="24"/>
          <w:lang w:eastAsia="en-GB"/>
        </w:rPr>
        <w:t xml:space="preserve"> </w:t>
      </w:r>
      <w:r w:rsidR="000141B6" w:rsidRPr="007B49D2">
        <w:rPr>
          <w:color w:val="000000" w:themeColor="text1"/>
          <w:sz w:val="24"/>
          <w:szCs w:val="24"/>
          <w:lang w:eastAsia="en-GB"/>
        </w:rPr>
        <w:t xml:space="preserve">ne vėliau kaip per 5 darbo dienas grąžina paraišką patikslinti </w:t>
      </w:r>
      <w:r w:rsidR="00C93E7B">
        <w:rPr>
          <w:color w:val="000000" w:themeColor="text1"/>
          <w:sz w:val="24"/>
          <w:szCs w:val="24"/>
          <w:lang w:eastAsia="en-GB"/>
        </w:rPr>
        <w:t>Įstaigai</w:t>
      </w:r>
      <w:r w:rsidR="000141B6" w:rsidRPr="007B49D2">
        <w:rPr>
          <w:color w:val="000000" w:themeColor="text1"/>
          <w:sz w:val="24"/>
          <w:szCs w:val="24"/>
          <w:lang w:eastAsia="en-GB"/>
        </w:rPr>
        <w:t>, nurodydama</w:t>
      </w:r>
      <w:r w:rsidR="00232C81">
        <w:rPr>
          <w:color w:val="000000" w:themeColor="text1"/>
          <w:sz w:val="24"/>
          <w:szCs w:val="24"/>
          <w:lang w:eastAsia="en-GB"/>
        </w:rPr>
        <w:t>s</w:t>
      </w:r>
      <w:r w:rsidR="000141B6" w:rsidRPr="007B49D2">
        <w:rPr>
          <w:color w:val="000000" w:themeColor="text1"/>
          <w:sz w:val="24"/>
          <w:szCs w:val="24"/>
          <w:lang w:eastAsia="en-GB"/>
        </w:rPr>
        <w:t xml:space="preserve">, kokie netikslumai ar prieštaravimai (toliau – pastabos) yra taisytini. Esant poreikiui, </w:t>
      </w:r>
      <w:r w:rsidR="00C93E7B">
        <w:rPr>
          <w:color w:val="000000" w:themeColor="text1"/>
          <w:sz w:val="24"/>
          <w:szCs w:val="24"/>
          <w:lang w:eastAsia="en-GB"/>
        </w:rPr>
        <w:t>Administracija</w:t>
      </w:r>
      <w:r w:rsidR="000141B6" w:rsidRPr="007B49D2">
        <w:rPr>
          <w:color w:val="000000" w:themeColor="text1"/>
          <w:sz w:val="24"/>
          <w:szCs w:val="24"/>
          <w:lang w:eastAsia="en-GB"/>
        </w:rPr>
        <w:t xml:space="preserve"> arba </w:t>
      </w:r>
      <w:r w:rsidR="00C93E7B">
        <w:rPr>
          <w:color w:val="000000" w:themeColor="text1"/>
          <w:sz w:val="24"/>
          <w:szCs w:val="24"/>
          <w:lang w:eastAsia="en-GB"/>
        </w:rPr>
        <w:t>Įstaiga</w:t>
      </w:r>
      <w:r w:rsidR="000141B6" w:rsidRPr="007B49D2">
        <w:rPr>
          <w:color w:val="000000" w:themeColor="text1"/>
          <w:sz w:val="24"/>
          <w:szCs w:val="24"/>
          <w:lang w:eastAsia="en-GB"/>
        </w:rPr>
        <w:t xml:space="preserve"> organizuoja susitikimą aptarti nurodytas pastabas.</w:t>
      </w:r>
    </w:p>
    <w:p w14:paraId="666D623F" w14:textId="5F10A612" w:rsidR="00313A1F" w:rsidRPr="007B49D2" w:rsidRDefault="00437B12" w:rsidP="00015223">
      <w:pPr>
        <w:pStyle w:val="Pagrindinistekstas1"/>
        <w:spacing w:line="240" w:lineRule="auto"/>
        <w:ind w:firstLine="1247"/>
        <w:rPr>
          <w:color w:val="000000" w:themeColor="text1"/>
          <w:sz w:val="24"/>
          <w:szCs w:val="24"/>
          <w:lang w:eastAsia="en-GB"/>
        </w:rPr>
      </w:pPr>
      <w:r>
        <w:rPr>
          <w:color w:val="000000" w:themeColor="text1"/>
          <w:sz w:val="24"/>
          <w:szCs w:val="24"/>
        </w:rPr>
        <w:t>85</w:t>
      </w:r>
      <w:r w:rsidR="002E16E4" w:rsidRPr="007B49D2">
        <w:rPr>
          <w:color w:val="000000" w:themeColor="text1"/>
          <w:sz w:val="24"/>
          <w:szCs w:val="24"/>
        </w:rPr>
        <w:t>.</w:t>
      </w:r>
      <w:r w:rsidR="000141B6" w:rsidRPr="007B49D2">
        <w:rPr>
          <w:color w:val="000000" w:themeColor="text1"/>
          <w:sz w:val="24"/>
          <w:szCs w:val="24"/>
          <w:lang w:eastAsia="en-GB"/>
        </w:rPr>
        <w:t xml:space="preserve"> </w:t>
      </w:r>
      <w:r w:rsidR="002F5343">
        <w:rPr>
          <w:color w:val="000000" w:themeColor="text1"/>
          <w:sz w:val="24"/>
          <w:szCs w:val="24"/>
          <w:lang w:eastAsia="en-GB"/>
        </w:rPr>
        <w:t>Įstaiga</w:t>
      </w:r>
      <w:r w:rsidR="00232C81">
        <w:rPr>
          <w:color w:val="000000" w:themeColor="text1"/>
          <w:sz w:val="24"/>
          <w:szCs w:val="24"/>
          <w:lang w:eastAsia="en-GB"/>
        </w:rPr>
        <w:t>,</w:t>
      </w:r>
      <w:r w:rsidR="000141B6" w:rsidRPr="007B49D2">
        <w:rPr>
          <w:color w:val="000000" w:themeColor="text1"/>
          <w:sz w:val="24"/>
          <w:szCs w:val="24"/>
          <w:lang w:eastAsia="en-GB"/>
        </w:rPr>
        <w:t xml:space="preserve"> ne vėliau kaip per 5 darbo dienas nuo pastabų gavimo,</w:t>
      </w:r>
      <w:r w:rsidR="002E16E4" w:rsidRPr="007B49D2">
        <w:rPr>
          <w:color w:val="000000" w:themeColor="text1"/>
          <w:sz w:val="24"/>
          <w:szCs w:val="24"/>
          <w:lang w:eastAsia="en-GB"/>
        </w:rPr>
        <w:t xml:space="preserve"> VIPIS </w:t>
      </w:r>
      <w:r w:rsidR="000141B6" w:rsidRPr="007B49D2">
        <w:rPr>
          <w:color w:val="000000" w:themeColor="text1"/>
          <w:sz w:val="24"/>
          <w:szCs w:val="24"/>
          <w:lang w:eastAsia="en-GB"/>
        </w:rPr>
        <w:t xml:space="preserve">sistemoje patikslina paraišką ir pakartotinai pateikia ją </w:t>
      </w:r>
      <w:r w:rsidR="002F5343">
        <w:rPr>
          <w:color w:val="000000" w:themeColor="text1"/>
          <w:sz w:val="24"/>
          <w:szCs w:val="24"/>
          <w:lang w:eastAsia="en-GB"/>
        </w:rPr>
        <w:t>Administracij</w:t>
      </w:r>
      <w:r w:rsidR="00342878">
        <w:rPr>
          <w:color w:val="000000" w:themeColor="text1"/>
          <w:sz w:val="24"/>
          <w:szCs w:val="24"/>
          <w:lang w:eastAsia="en-GB"/>
        </w:rPr>
        <w:t>os Centralizuotų viešųjų pirkimų skyriui.</w:t>
      </w:r>
    </w:p>
    <w:p w14:paraId="710EA1BC" w14:textId="093A751E" w:rsidR="00CE2A55" w:rsidRPr="009D4817" w:rsidRDefault="00232C81" w:rsidP="00CE2A55">
      <w:pPr>
        <w:pStyle w:val="Pagrindinistekstas1"/>
        <w:spacing w:line="240" w:lineRule="auto"/>
        <w:ind w:firstLine="1247"/>
        <w:rPr>
          <w:color w:val="000000" w:themeColor="text1"/>
          <w:sz w:val="24"/>
          <w:szCs w:val="24"/>
          <w:lang w:eastAsia="en-GB"/>
        </w:rPr>
      </w:pPr>
      <w:r>
        <w:rPr>
          <w:color w:val="000000" w:themeColor="text1"/>
          <w:sz w:val="24"/>
          <w:szCs w:val="24"/>
        </w:rPr>
        <w:t>8</w:t>
      </w:r>
      <w:r w:rsidR="00437B12">
        <w:rPr>
          <w:color w:val="000000" w:themeColor="text1"/>
          <w:sz w:val="24"/>
          <w:szCs w:val="24"/>
        </w:rPr>
        <w:t>6</w:t>
      </w:r>
      <w:r w:rsidR="002E16E4" w:rsidRPr="009D4817">
        <w:rPr>
          <w:color w:val="000000" w:themeColor="text1"/>
          <w:sz w:val="24"/>
          <w:szCs w:val="24"/>
        </w:rPr>
        <w:t xml:space="preserve">. </w:t>
      </w:r>
      <w:r w:rsidR="00C43933" w:rsidRPr="009D4817">
        <w:rPr>
          <w:color w:val="000000" w:themeColor="text1"/>
          <w:sz w:val="24"/>
          <w:szCs w:val="24"/>
          <w:lang w:eastAsia="en-GB"/>
        </w:rPr>
        <w:t xml:space="preserve">Pirkimo procedūros pradedamos ne vėliau </w:t>
      </w:r>
      <w:r w:rsidR="0015026D" w:rsidRPr="009D4817">
        <w:rPr>
          <w:color w:val="000000" w:themeColor="text1"/>
          <w:sz w:val="24"/>
          <w:szCs w:val="24"/>
          <w:lang w:eastAsia="en-GB"/>
        </w:rPr>
        <w:t>kaip po 20 dienų nuo paraiškos ir susijusių dokumentų pateikimo (patikslinimo, pakeitimo, papildymo) Administracijai</w:t>
      </w:r>
      <w:r w:rsidR="00166AD4" w:rsidRPr="009D4817">
        <w:rPr>
          <w:color w:val="000000" w:themeColor="text1"/>
          <w:sz w:val="24"/>
          <w:szCs w:val="24"/>
          <w:lang w:eastAsia="en-GB"/>
        </w:rPr>
        <w:t>.</w:t>
      </w:r>
    </w:p>
    <w:p w14:paraId="61D457D2" w14:textId="2EEA8FBE" w:rsidR="00313A1F" w:rsidRPr="00C1153E" w:rsidRDefault="00232C81" w:rsidP="00015223">
      <w:pPr>
        <w:pStyle w:val="Pagrindinistekstas1"/>
        <w:spacing w:line="240" w:lineRule="auto"/>
        <w:ind w:firstLine="1247"/>
        <w:rPr>
          <w:b/>
          <w:color w:val="auto"/>
          <w:sz w:val="24"/>
          <w:szCs w:val="24"/>
          <w:lang w:eastAsia="en-GB"/>
        </w:rPr>
      </w:pPr>
      <w:r w:rsidRPr="00C1153E">
        <w:rPr>
          <w:color w:val="auto"/>
          <w:sz w:val="24"/>
          <w:szCs w:val="24"/>
        </w:rPr>
        <w:t>8</w:t>
      </w:r>
      <w:r w:rsidR="00437B12" w:rsidRPr="00C1153E">
        <w:rPr>
          <w:color w:val="auto"/>
          <w:sz w:val="24"/>
          <w:szCs w:val="24"/>
        </w:rPr>
        <w:t>7</w:t>
      </w:r>
      <w:r w:rsidR="002E16E4" w:rsidRPr="00C1153E">
        <w:rPr>
          <w:color w:val="auto"/>
          <w:sz w:val="24"/>
          <w:szCs w:val="24"/>
        </w:rPr>
        <w:t>.</w:t>
      </w:r>
      <w:r w:rsidR="00636388" w:rsidRPr="00C1153E">
        <w:rPr>
          <w:color w:val="auto"/>
          <w:sz w:val="24"/>
          <w:szCs w:val="24"/>
        </w:rPr>
        <w:t xml:space="preserve"> </w:t>
      </w:r>
      <w:r w:rsidR="000141B6" w:rsidRPr="00C1153E">
        <w:rPr>
          <w:color w:val="auto"/>
          <w:sz w:val="24"/>
          <w:szCs w:val="24"/>
          <w:lang w:eastAsia="en-GB"/>
        </w:rPr>
        <w:t xml:space="preserve">Jeigu dėl nenumatytų aplinkybių iškyla poreikis ypač skubiai vykdyti pirkimą, </w:t>
      </w:r>
      <w:r w:rsidR="00C71C2D" w:rsidRPr="00C1153E">
        <w:rPr>
          <w:color w:val="auto"/>
          <w:sz w:val="24"/>
          <w:szCs w:val="24"/>
          <w:lang w:eastAsia="en-GB"/>
        </w:rPr>
        <w:t>Įstaiga</w:t>
      </w:r>
      <w:r w:rsidR="000141B6" w:rsidRPr="00C1153E">
        <w:rPr>
          <w:color w:val="auto"/>
          <w:sz w:val="24"/>
          <w:szCs w:val="24"/>
          <w:lang w:eastAsia="en-GB"/>
        </w:rPr>
        <w:t xml:space="preserve"> apie tokio pirkimo vykdymą raštu informuoja </w:t>
      </w:r>
      <w:r w:rsidR="00C71C2D" w:rsidRPr="00C1153E">
        <w:rPr>
          <w:color w:val="auto"/>
          <w:sz w:val="24"/>
          <w:szCs w:val="24"/>
          <w:lang w:eastAsia="en-GB"/>
        </w:rPr>
        <w:t>Administracij</w:t>
      </w:r>
      <w:r w:rsidRPr="00C1153E">
        <w:rPr>
          <w:color w:val="auto"/>
          <w:sz w:val="24"/>
          <w:szCs w:val="24"/>
          <w:lang w:eastAsia="en-GB"/>
        </w:rPr>
        <w:t>ą</w:t>
      </w:r>
      <w:r w:rsidR="000141B6" w:rsidRPr="00C1153E">
        <w:rPr>
          <w:color w:val="auto"/>
          <w:sz w:val="24"/>
          <w:szCs w:val="24"/>
          <w:lang w:eastAsia="en-GB"/>
        </w:rPr>
        <w:t>. Tokiu atveju paraiška gali būti pateikiama neatsižvelgiant į T</w:t>
      </w:r>
      <w:r w:rsidR="00636388" w:rsidRPr="00C1153E">
        <w:rPr>
          <w:color w:val="auto"/>
          <w:sz w:val="24"/>
          <w:szCs w:val="24"/>
          <w:lang w:eastAsia="en-GB"/>
        </w:rPr>
        <w:t>varkos</w:t>
      </w:r>
      <w:r w:rsidR="000141B6" w:rsidRPr="00C1153E">
        <w:rPr>
          <w:color w:val="auto"/>
          <w:sz w:val="24"/>
          <w:szCs w:val="24"/>
          <w:lang w:eastAsia="en-GB"/>
        </w:rPr>
        <w:t xml:space="preserve"> </w:t>
      </w:r>
      <w:r w:rsidR="00FE6245" w:rsidRPr="00C1153E">
        <w:rPr>
          <w:color w:val="auto"/>
          <w:sz w:val="24"/>
          <w:szCs w:val="24"/>
          <w:lang w:eastAsia="en-GB"/>
        </w:rPr>
        <w:t>78</w:t>
      </w:r>
      <w:r w:rsidR="000141B6" w:rsidRPr="00C1153E">
        <w:rPr>
          <w:color w:val="auto"/>
          <w:sz w:val="24"/>
          <w:szCs w:val="24"/>
          <w:lang w:eastAsia="en-GB"/>
        </w:rPr>
        <w:t xml:space="preserve"> punkte nurodytus terminus. Viešųjų pirkimų įstatyme numatytais atvejais, kai pirkim</w:t>
      </w:r>
      <w:r w:rsidR="00C1153E" w:rsidRPr="00C1153E">
        <w:rPr>
          <w:color w:val="auto"/>
          <w:sz w:val="24"/>
          <w:szCs w:val="24"/>
          <w:lang w:eastAsia="en-GB"/>
        </w:rPr>
        <w:t xml:space="preserve">ą būtina atlikti </w:t>
      </w:r>
      <w:r w:rsidR="000141B6" w:rsidRPr="00C1153E">
        <w:rPr>
          <w:color w:val="auto"/>
          <w:sz w:val="24"/>
          <w:szCs w:val="24"/>
          <w:lang w:eastAsia="en-GB"/>
        </w:rPr>
        <w:t>skubiai,</w:t>
      </w:r>
      <w:r w:rsidR="00C1153E" w:rsidRPr="00C1153E">
        <w:rPr>
          <w:color w:val="auto"/>
          <w:sz w:val="24"/>
          <w:szCs w:val="24"/>
          <w:lang w:eastAsia="en-GB"/>
        </w:rPr>
        <w:t xml:space="preserve"> </w:t>
      </w:r>
      <w:r w:rsidR="000141B6" w:rsidRPr="00C1153E">
        <w:rPr>
          <w:color w:val="auto"/>
          <w:sz w:val="24"/>
          <w:szCs w:val="24"/>
          <w:lang w:eastAsia="en-GB"/>
        </w:rPr>
        <w:t xml:space="preserve">nenumatytas aplinkybes, dėl kurių atsirado poreikis vykdyti tokį pirkimą, </w:t>
      </w:r>
      <w:r w:rsidR="00C77F05" w:rsidRPr="00C1153E">
        <w:rPr>
          <w:color w:val="auto"/>
          <w:sz w:val="24"/>
          <w:szCs w:val="24"/>
          <w:lang w:eastAsia="en-GB"/>
        </w:rPr>
        <w:t>Įstaiga</w:t>
      </w:r>
      <w:r w:rsidR="000141B6" w:rsidRPr="00C1153E">
        <w:rPr>
          <w:color w:val="auto"/>
          <w:sz w:val="24"/>
          <w:szCs w:val="24"/>
          <w:lang w:eastAsia="en-GB"/>
        </w:rPr>
        <w:t xml:space="preserve"> nurodo</w:t>
      </w:r>
      <w:r w:rsidR="00636388" w:rsidRPr="00C1153E">
        <w:rPr>
          <w:color w:val="auto"/>
          <w:sz w:val="24"/>
          <w:szCs w:val="24"/>
          <w:lang w:eastAsia="en-GB"/>
        </w:rPr>
        <w:t xml:space="preserve"> pateiktoje</w:t>
      </w:r>
      <w:r w:rsidR="000141B6" w:rsidRPr="00C1153E">
        <w:rPr>
          <w:color w:val="auto"/>
          <w:sz w:val="24"/>
          <w:szCs w:val="24"/>
          <w:lang w:eastAsia="en-GB"/>
        </w:rPr>
        <w:t xml:space="preserve"> paraiškoje</w:t>
      </w:r>
      <w:r w:rsidR="00C1153E" w:rsidRPr="00C1153E">
        <w:rPr>
          <w:color w:val="auto"/>
          <w:sz w:val="24"/>
          <w:szCs w:val="24"/>
          <w:lang w:eastAsia="en-GB"/>
        </w:rPr>
        <w:t>.</w:t>
      </w:r>
    </w:p>
    <w:p w14:paraId="53DF5384" w14:textId="77C67396" w:rsidR="00313A1F" w:rsidRPr="007B49D2" w:rsidRDefault="00232C81" w:rsidP="00015223">
      <w:pPr>
        <w:pStyle w:val="Pagrindinistekstas1"/>
        <w:spacing w:line="240" w:lineRule="auto"/>
        <w:ind w:firstLine="1247"/>
        <w:rPr>
          <w:color w:val="000000" w:themeColor="text1"/>
          <w:sz w:val="24"/>
          <w:szCs w:val="24"/>
          <w:lang w:eastAsia="en-GB"/>
        </w:rPr>
      </w:pPr>
      <w:r>
        <w:rPr>
          <w:color w:val="000000" w:themeColor="text1"/>
          <w:sz w:val="24"/>
          <w:szCs w:val="24"/>
        </w:rPr>
        <w:t>8</w:t>
      </w:r>
      <w:r w:rsidR="00437B12">
        <w:rPr>
          <w:color w:val="000000" w:themeColor="text1"/>
          <w:sz w:val="24"/>
          <w:szCs w:val="24"/>
        </w:rPr>
        <w:t>8</w:t>
      </w:r>
      <w:r w:rsidR="00636388" w:rsidRPr="007B49D2">
        <w:rPr>
          <w:color w:val="000000" w:themeColor="text1"/>
          <w:sz w:val="24"/>
          <w:szCs w:val="24"/>
        </w:rPr>
        <w:t xml:space="preserve">. </w:t>
      </w:r>
      <w:r w:rsidR="00771229">
        <w:rPr>
          <w:color w:val="000000" w:themeColor="text1"/>
          <w:sz w:val="24"/>
          <w:szCs w:val="24"/>
        </w:rPr>
        <w:t xml:space="preserve">Administracija </w:t>
      </w:r>
      <w:r w:rsidR="000141B6" w:rsidRPr="007B49D2">
        <w:rPr>
          <w:color w:val="000000" w:themeColor="text1"/>
          <w:sz w:val="24"/>
          <w:szCs w:val="24"/>
          <w:lang w:eastAsia="en-GB"/>
        </w:rPr>
        <w:t xml:space="preserve">gali atsisakyti atlikti pirkimą, jeigu paraiškoje pateikta informacija neatitinka Viešųjų pirkimų įstatymo ar kitų teisės aktų reikalavimų. Tokiu </w:t>
      </w:r>
      <w:r w:rsidR="00771229">
        <w:rPr>
          <w:color w:val="000000" w:themeColor="text1"/>
          <w:sz w:val="24"/>
          <w:szCs w:val="24"/>
          <w:lang w:eastAsia="en-GB"/>
        </w:rPr>
        <w:t>atveju Administracija</w:t>
      </w:r>
      <w:r w:rsidR="00636388" w:rsidRPr="007B49D2">
        <w:rPr>
          <w:color w:val="000000" w:themeColor="text1"/>
          <w:sz w:val="24"/>
          <w:szCs w:val="24"/>
          <w:lang w:eastAsia="en-GB"/>
        </w:rPr>
        <w:t xml:space="preserve"> VIPIS </w:t>
      </w:r>
      <w:r w:rsidR="000141B6" w:rsidRPr="007B49D2">
        <w:rPr>
          <w:color w:val="000000" w:themeColor="text1"/>
          <w:sz w:val="24"/>
          <w:szCs w:val="24"/>
          <w:lang w:eastAsia="en-GB"/>
        </w:rPr>
        <w:t xml:space="preserve">sistemoje grąžina paraišką </w:t>
      </w:r>
      <w:r w:rsidR="00771229">
        <w:rPr>
          <w:color w:val="000000" w:themeColor="text1"/>
          <w:sz w:val="24"/>
          <w:szCs w:val="24"/>
          <w:lang w:eastAsia="en-GB"/>
        </w:rPr>
        <w:t>Įstaigai</w:t>
      </w:r>
      <w:r w:rsidR="000141B6" w:rsidRPr="007B49D2">
        <w:rPr>
          <w:color w:val="000000" w:themeColor="text1"/>
          <w:sz w:val="24"/>
          <w:szCs w:val="24"/>
          <w:lang w:eastAsia="en-GB"/>
        </w:rPr>
        <w:t>, nurodydama tokio sprendimo motyvus.</w:t>
      </w:r>
    </w:p>
    <w:p w14:paraId="2610BE3B" w14:textId="16D5504B" w:rsidR="000141B6" w:rsidRPr="007B49D2" w:rsidRDefault="00232C81" w:rsidP="00015223">
      <w:pPr>
        <w:pStyle w:val="Pagrindinistekstas1"/>
        <w:spacing w:line="240" w:lineRule="auto"/>
        <w:ind w:firstLine="1247"/>
        <w:rPr>
          <w:color w:val="000000" w:themeColor="text1"/>
          <w:sz w:val="24"/>
          <w:szCs w:val="24"/>
          <w:lang w:eastAsia="en-GB"/>
        </w:rPr>
      </w:pPr>
      <w:r>
        <w:rPr>
          <w:color w:val="000000" w:themeColor="text1"/>
          <w:sz w:val="24"/>
          <w:szCs w:val="24"/>
        </w:rPr>
        <w:t>8</w:t>
      </w:r>
      <w:r w:rsidR="00437B12">
        <w:rPr>
          <w:color w:val="000000" w:themeColor="text1"/>
          <w:sz w:val="24"/>
          <w:szCs w:val="24"/>
        </w:rPr>
        <w:t>9</w:t>
      </w:r>
      <w:r w:rsidR="00774EA6" w:rsidRPr="007B49D2">
        <w:rPr>
          <w:color w:val="000000" w:themeColor="text1"/>
          <w:sz w:val="24"/>
          <w:szCs w:val="24"/>
        </w:rPr>
        <w:t xml:space="preserve">. </w:t>
      </w:r>
      <w:r w:rsidR="00F16C28">
        <w:rPr>
          <w:color w:val="000000" w:themeColor="text1"/>
          <w:sz w:val="24"/>
          <w:szCs w:val="24"/>
          <w:lang w:eastAsia="en-GB"/>
        </w:rPr>
        <w:t>Įstaiga</w:t>
      </w:r>
      <w:r w:rsidR="000141B6" w:rsidRPr="007B49D2">
        <w:rPr>
          <w:color w:val="000000" w:themeColor="text1"/>
          <w:sz w:val="24"/>
          <w:szCs w:val="24"/>
          <w:lang w:eastAsia="en-GB"/>
        </w:rPr>
        <w:t xml:space="preserve"> kiekvienam pirkimui turi paskirti bei paraiškoje nurodyti atsakingą darbuotoją, kuris gerai išmano pirkimo objektą ir kuris, prireikus, galėtų dalyvauti pirkimo procedūrose eksperto / Komisijos nario teisėmis, turėtų teisę keisti, tikslinti paraiškoje (su ja pateikiamuose dokumentuose) nurodytą informaciją, duomenis ir pritarti atliekamiems koregavimams. </w:t>
      </w:r>
    </w:p>
    <w:p w14:paraId="07681D48" w14:textId="2A17D01E" w:rsidR="00133488" w:rsidRPr="007B49D2" w:rsidRDefault="00437B12" w:rsidP="00015223">
      <w:pPr>
        <w:pStyle w:val="Pagrindinistekstas1"/>
        <w:spacing w:line="240" w:lineRule="auto"/>
        <w:ind w:firstLine="1247"/>
        <w:rPr>
          <w:strike/>
          <w:color w:val="000000" w:themeColor="text1"/>
          <w:sz w:val="24"/>
          <w:szCs w:val="24"/>
        </w:rPr>
      </w:pPr>
      <w:r>
        <w:rPr>
          <w:color w:val="000000" w:themeColor="text1"/>
          <w:sz w:val="24"/>
          <w:szCs w:val="24"/>
          <w:lang w:eastAsia="en-GB"/>
        </w:rPr>
        <w:t>90</w:t>
      </w:r>
      <w:r w:rsidR="00133488" w:rsidRPr="007B49D2">
        <w:rPr>
          <w:color w:val="000000" w:themeColor="text1"/>
          <w:sz w:val="24"/>
          <w:szCs w:val="24"/>
          <w:lang w:eastAsia="en-GB"/>
        </w:rPr>
        <w:t xml:space="preserve">. </w:t>
      </w:r>
      <w:r w:rsidR="00133488" w:rsidRPr="007B49D2">
        <w:rPr>
          <w:color w:val="000000" w:themeColor="text1"/>
          <w:sz w:val="24"/>
          <w:szCs w:val="24"/>
        </w:rPr>
        <w:t xml:space="preserve">Centralizuotų viešųjų pirkimų skyrius rengia įsakymą dėl viešojo pirkimo komisijos sudarymo. Į Komisijos sudėtį gali būti įtraukiami </w:t>
      </w:r>
      <w:r w:rsidR="0071372B" w:rsidRPr="007B49D2">
        <w:rPr>
          <w:color w:val="000000" w:themeColor="text1"/>
          <w:sz w:val="24"/>
          <w:szCs w:val="24"/>
        </w:rPr>
        <w:t xml:space="preserve">Įstaigos </w:t>
      </w:r>
      <w:r w:rsidR="00133488" w:rsidRPr="007B49D2">
        <w:rPr>
          <w:color w:val="000000" w:themeColor="text1"/>
          <w:sz w:val="24"/>
          <w:szCs w:val="24"/>
        </w:rPr>
        <w:t xml:space="preserve">darbuotojai. </w:t>
      </w:r>
    </w:p>
    <w:p w14:paraId="22D46D8A" w14:textId="5B7EFF79" w:rsidR="00133488" w:rsidRPr="009D3AB1" w:rsidRDefault="00015223" w:rsidP="00C40F3A">
      <w:pPr>
        <w:tabs>
          <w:tab w:val="left" w:pos="720"/>
        </w:tabs>
        <w:ind w:firstLine="851"/>
        <w:jc w:val="both"/>
        <w:rPr>
          <w:color w:val="000000" w:themeColor="text1"/>
        </w:rPr>
      </w:pPr>
      <w:r>
        <w:rPr>
          <w:color w:val="000000" w:themeColor="text1"/>
        </w:rPr>
        <w:tab/>
      </w:r>
      <w:r w:rsidR="00437B12">
        <w:rPr>
          <w:color w:val="000000" w:themeColor="text1"/>
        </w:rPr>
        <w:t>91</w:t>
      </w:r>
      <w:r w:rsidR="00C40F3A" w:rsidRPr="009D3AB1">
        <w:rPr>
          <w:color w:val="000000" w:themeColor="text1"/>
        </w:rPr>
        <w:t xml:space="preserve">. </w:t>
      </w:r>
      <w:r w:rsidR="00133488" w:rsidRPr="009D3AB1">
        <w:rPr>
          <w:color w:val="000000" w:themeColor="text1"/>
        </w:rPr>
        <w:t>Komisijos nariai gali p</w:t>
      </w:r>
      <w:r w:rsidR="00C40F3A" w:rsidRPr="009D3AB1">
        <w:rPr>
          <w:color w:val="000000" w:themeColor="text1"/>
        </w:rPr>
        <w:t>ra</w:t>
      </w:r>
      <w:r w:rsidR="00133488" w:rsidRPr="009D3AB1">
        <w:rPr>
          <w:color w:val="000000" w:themeColor="text1"/>
        </w:rPr>
        <w:t xml:space="preserve">dėti darbą tik pasirašę konfidencialumo pasižadėjimą ir nešališkumo deklaraciją bei deklaravę viešuosius ir privačius interesus kaip tai numatyta Tvarkos </w:t>
      </w:r>
      <w:r w:rsidR="00232C81">
        <w:rPr>
          <w:color w:val="000000" w:themeColor="text1"/>
        </w:rPr>
        <w:t>11</w:t>
      </w:r>
      <w:r w:rsidR="00133488" w:rsidRPr="009D3AB1">
        <w:rPr>
          <w:color w:val="000000" w:themeColor="text1"/>
        </w:rPr>
        <w:t xml:space="preserve"> punkte.</w:t>
      </w:r>
    </w:p>
    <w:p w14:paraId="1EB99A53" w14:textId="11F1E7FC" w:rsidR="00C40F3A" w:rsidRPr="007B49D2" w:rsidRDefault="00015223" w:rsidP="00C40F3A">
      <w:pPr>
        <w:tabs>
          <w:tab w:val="left" w:pos="720"/>
        </w:tabs>
        <w:ind w:firstLine="851"/>
        <w:jc w:val="both"/>
        <w:rPr>
          <w:color w:val="000000" w:themeColor="text1"/>
        </w:rPr>
      </w:pPr>
      <w:r w:rsidRPr="009D3AB1">
        <w:rPr>
          <w:color w:val="000000" w:themeColor="text1"/>
        </w:rPr>
        <w:tab/>
      </w:r>
      <w:r w:rsidR="00437B12">
        <w:rPr>
          <w:color w:val="000000" w:themeColor="text1"/>
        </w:rPr>
        <w:t>92</w:t>
      </w:r>
      <w:r w:rsidR="00C40F3A" w:rsidRPr="009D3AB1">
        <w:rPr>
          <w:color w:val="000000" w:themeColor="text1"/>
        </w:rPr>
        <w:t xml:space="preserve">. Viešojo pirkimo komisija veikia pagal Komisijos darbo </w:t>
      </w:r>
      <w:r w:rsidR="00821287" w:rsidRPr="009D3AB1">
        <w:rPr>
          <w:color w:val="000000" w:themeColor="text1"/>
        </w:rPr>
        <w:t>R</w:t>
      </w:r>
      <w:r w:rsidR="00C40F3A" w:rsidRPr="009D3AB1">
        <w:rPr>
          <w:color w:val="000000" w:themeColor="text1"/>
        </w:rPr>
        <w:t>eglamentą (</w:t>
      </w:r>
      <w:r w:rsidR="009D3AB1" w:rsidRPr="009D3AB1">
        <w:rPr>
          <w:color w:val="000000" w:themeColor="text1"/>
        </w:rPr>
        <w:t xml:space="preserve">Tvarkos </w:t>
      </w:r>
      <w:r w:rsidR="00821287" w:rsidRPr="009D3AB1">
        <w:rPr>
          <w:color w:val="000000" w:themeColor="text1"/>
        </w:rPr>
        <w:t>6</w:t>
      </w:r>
      <w:r w:rsidR="00C40F3A" w:rsidRPr="009D3AB1">
        <w:rPr>
          <w:color w:val="000000" w:themeColor="text1"/>
        </w:rPr>
        <w:t xml:space="preserve"> priedas).</w:t>
      </w:r>
    </w:p>
    <w:p w14:paraId="0C8F1257" w14:textId="22FE8E7E" w:rsidR="00297B1F" w:rsidRPr="007B49D2" w:rsidRDefault="00437B12" w:rsidP="00C66432">
      <w:pPr>
        <w:ind w:firstLine="1247"/>
        <w:jc w:val="both"/>
        <w:rPr>
          <w:color w:val="000000" w:themeColor="text1"/>
          <w:lang w:eastAsia="en-GB"/>
        </w:rPr>
      </w:pPr>
      <w:r>
        <w:rPr>
          <w:color w:val="000000" w:themeColor="text1"/>
        </w:rPr>
        <w:t>93</w:t>
      </w:r>
      <w:r w:rsidR="00297B1F" w:rsidRPr="007B49D2">
        <w:rPr>
          <w:color w:val="000000" w:themeColor="text1"/>
        </w:rPr>
        <w:t xml:space="preserve">. </w:t>
      </w:r>
      <w:r w:rsidR="00297B1F" w:rsidRPr="007B49D2">
        <w:rPr>
          <w:color w:val="000000" w:themeColor="text1"/>
          <w:lang w:eastAsia="en-GB"/>
        </w:rPr>
        <w:t xml:space="preserve">Atlikdama pirkimo procedūras </w:t>
      </w:r>
      <w:r w:rsidR="00C80B27">
        <w:rPr>
          <w:color w:val="000000" w:themeColor="text1"/>
          <w:lang w:eastAsia="en-GB"/>
        </w:rPr>
        <w:t>Administracija</w:t>
      </w:r>
      <w:r w:rsidR="00C66432">
        <w:rPr>
          <w:color w:val="000000" w:themeColor="text1"/>
        </w:rPr>
        <w:t xml:space="preserve"> </w:t>
      </w:r>
      <w:r w:rsidR="004B3FF1">
        <w:rPr>
          <w:color w:val="000000" w:themeColor="text1"/>
          <w:lang w:eastAsia="en-GB"/>
        </w:rPr>
        <w:t>e</w:t>
      </w:r>
      <w:r w:rsidR="00297B1F" w:rsidRPr="007B49D2">
        <w:rPr>
          <w:color w:val="000000" w:themeColor="text1"/>
          <w:lang w:eastAsia="en-GB"/>
        </w:rPr>
        <w:t xml:space="preserve">sant poreikiui, konsultuoja </w:t>
      </w:r>
      <w:r w:rsidR="001C0141">
        <w:rPr>
          <w:color w:val="000000" w:themeColor="text1"/>
          <w:lang w:eastAsia="en-GB"/>
        </w:rPr>
        <w:t>Įstaigas</w:t>
      </w:r>
      <w:r w:rsidR="00297B1F" w:rsidRPr="007B49D2">
        <w:rPr>
          <w:color w:val="000000" w:themeColor="text1"/>
          <w:lang w:eastAsia="en-GB"/>
        </w:rPr>
        <w:t xml:space="preserve"> dėl pirkimo procedūrų, pirkimo objekto techninės specifikacijos, tiekėjams keliamų pašalinimo pagrindų bei kvalifikacijos reikalavimų, pirkimo sutarties sąlygų ir kitų pirkimui atlikti reikalingų dokumentų parengimo bei </w:t>
      </w:r>
      <w:r w:rsidR="004C4136" w:rsidRPr="007B49D2">
        <w:rPr>
          <w:color w:val="000000" w:themeColor="text1"/>
          <w:lang w:eastAsia="en-GB"/>
        </w:rPr>
        <w:t xml:space="preserve">patalpinimo VIPIS bei </w:t>
      </w:r>
      <w:r w:rsidR="00297B1F" w:rsidRPr="007B49D2">
        <w:rPr>
          <w:color w:val="000000" w:themeColor="text1"/>
          <w:lang w:eastAsia="en-GB"/>
        </w:rPr>
        <w:t>kitais darbo su</w:t>
      </w:r>
      <w:r w:rsidR="004C4136" w:rsidRPr="007B49D2">
        <w:rPr>
          <w:color w:val="000000" w:themeColor="text1"/>
          <w:lang w:eastAsia="en-GB"/>
        </w:rPr>
        <w:t xml:space="preserve"> VIPIS </w:t>
      </w:r>
      <w:r w:rsidR="00297B1F" w:rsidRPr="007B49D2">
        <w:rPr>
          <w:color w:val="000000" w:themeColor="text1"/>
          <w:lang w:eastAsia="en-GB"/>
        </w:rPr>
        <w:t>susijusiais klausimais;</w:t>
      </w:r>
    </w:p>
    <w:p w14:paraId="67BF5BE9" w14:textId="6CFE345D" w:rsidR="00297B1F" w:rsidRPr="007B49D2" w:rsidRDefault="00437B12" w:rsidP="00ED712D">
      <w:pPr>
        <w:ind w:firstLine="1247"/>
        <w:jc w:val="both"/>
        <w:rPr>
          <w:color w:val="000000" w:themeColor="text1"/>
          <w:lang w:eastAsia="en-GB"/>
        </w:rPr>
      </w:pPr>
      <w:r>
        <w:rPr>
          <w:color w:val="000000" w:themeColor="text1"/>
        </w:rPr>
        <w:t>94</w:t>
      </w:r>
      <w:r w:rsidR="004C4136" w:rsidRPr="007B49D2">
        <w:rPr>
          <w:color w:val="000000" w:themeColor="text1"/>
        </w:rPr>
        <w:t xml:space="preserve">. </w:t>
      </w:r>
      <w:r w:rsidR="004B3FF1">
        <w:rPr>
          <w:color w:val="000000" w:themeColor="text1"/>
        </w:rPr>
        <w:t xml:space="preserve">Viešojo pirkimo Komisija </w:t>
      </w:r>
      <w:r w:rsidR="00297B1F" w:rsidRPr="007B49D2">
        <w:rPr>
          <w:color w:val="000000" w:themeColor="text1"/>
          <w:lang w:eastAsia="en-GB"/>
        </w:rPr>
        <w:t>atlieka pirkimo procedūras iki pirkimo sutarties sudarymo</w:t>
      </w:r>
      <w:r w:rsidR="004B3FF1">
        <w:rPr>
          <w:color w:val="000000" w:themeColor="text1"/>
          <w:lang w:eastAsia="en-GB"/>
        </w:rPr>
        <w:t>.</w:t>
      </w:r>
      <w:r w:rsidR="0073395A" w:rsidRPr="0073395A">
        <w:rPr>
          <w:color w:val="000000" w:themeColor="text1"/>
          <w:lang w:eastAsia="en-GB"/>
        </w:rPr>
        <w:t xml:space="preserve"> </w:t>
      </w:r>
      <w:r w:rsidR="0073395A" w:rsidRPr="007B49D2">
        <w:rPr>
          <w:color w:val="000000" w:themeColor="text1"/>
          <w:lang w:eastAsia="en-GB"/>
        </w:rPr>
        <w:t>Komisijai atlikus pirkimo procedūras</w:t>
      </w:r>
      <w:r w:rsidR="0073395A" w:rsidRPr="007B49D2">
        <w:rPr>
          <w:color w:val="000000" w:themeColor="text1"/>
        </w:rPr>
        <w:t xml:space="preserve"> ir nustačius pirkimo laimėtoją, Komisija siūlo Įstaigos vadovui ar jo įgaliotam asmeniui sudaryti sutartį su laimėtoju.</w:t>
      </w:r>
      <w:r w:rsidR="0073395A">
        <w:rPr>
          <w:color w:val="000000" w:themeColor="text1"/>
        </w:rPr>
        <w:t xml:space="preserve"> </w:t>
      </w:r>
    </w:p>
    <w:p w14:paraId="551809DB" w14:textId="59EC4AE3" w:rsidR="001478EE" w:rsidRPr="007B49D2" w:rsidRDefault="00437B12" w:rsidP="0073395A">
      <w:pPr>
        <w:ind w:firstLine="1247"/>
        <w:jc w:val="both"/>
        <w:rPr>
          <w:color w:val="000000" w:themeColor="text1"/>
          <w:lang w:eastAsia="en-GB"/>
        </w:rPr>
      </w:pPr>
      <w:r>
        <w:rPr>
          <w:color w:val="000000" w:themeColor="text1"/>
        </w:rPr>
        <w:t>95</w:t>
      </w:r>
      <w:r w:rsidR="00FE6245">
        <w:rPr>
          <w:color w:val="000000" w:themeColor="text1"/>
        </w:rPr>
        <w:t>.</w:t>
      </w:r>
      <w:r w:rsidR="004C4136" w:rsidRPr="007B49D2">
        <w:rPr>
          <w:color w:val="000000" w:themeColor="text1"/>
        </w:rPr>
        <w:t xml:space="preserve"> </w:t>
      </w:r>
      <w:r w:rsidR="00E1623F">
        <w:rPr>
          <w:color w:val="000000" w:themeColor="text1"/>
        </w:rPr>
        <w:t>Centralizuotų viešųjų pirkimų skyriaus specialistai e</w:t>
      </w:r>
      <w:r w:rsidR="004C4136" w:rsidRPr="007B49D2">
        <w:rPr>
          <w:color w:val="000000" w:themeColor="text1"/>
        </w:rPr>
        <w:t>sant poreikiui, CVP IS pateikia ir paviešina Atn-1 ataskaitą</w:t>
      </w:r>
      <w:r w:rsidR="004C4136" w:rsidRPr="007B49D2">
        <w:rPr>
          <w:color w:val="000000" w:themeColor="text1"/>
          <w:lang w:eastAsia="en-GB"/>
        </w:rPr>
        <w:t>.</w:t>
      </w:r>
    </w:p>
    <w:p w14:paraId="29486585" w14:textId="6A99E10C" w:rsidR="000141B6" w:rsidRPr="007B49D2" w:rsidRDefault="00015223" w:rsidP="001478EE">
      <w:pPr>
        <w:tabs>
          <w:tab w:val="left" w:pos="720"/>
        </w:tabs>
        <w:ind w:firstLine="851"/>
        <w:jc w:val="both"/>
        <w:rPr>
          <w:color w:val="000000" w:themeColor="text1"/>
        </w:rPr>
      </w:pPr>
      <w:r>
        <w:rPr>
          <w:color w:val="000000" w:themeColor="text1"/>
        </w:rPr>
        <w:tab/>
      </w:r>
      <w:r w:rsidR="00232C81">
        <w:rPr>
          <w:color w:val="000000" w:themeColor="text1"/>
        </w:rPr>
        <w:t>9</w:t>
      </w:r>
      <w:r w:rsidR="00437B12">
        <w:rPr>
          <w:color w:val="000000" w:themeColor="text1"/>
        </w:rPr>
        <w:t>6</w:t>
      </w:r>
      <w:r w:rsidR="001478EE" w:rsidRPr="007B49D2">
        <w:rPr>
          <w:color w:val="000000" w:themeColor="text1"/>
        </w:rPr>
        <w:t>.</w:t>
      </w:r>
      <w:r w:rsidR="00313A1F" w:rsidRPr="007B49D2">
        <w:rPr>
          <w:color w:val="000000" w:themeColor="text1"/>
        </w:rPr>
        <w:t xml:space="preserve"> </w:t>
      </w:r>
      <w:r w:rsidR="001478EE" w:rsidRPr="007B49D2">
        <w:rPr>
          <w:color w:val="000000" w:themeColor="text1"/>
          <w:lang w:eastAsia="en-GB"/>
        </w:rPr>
        <w:t>P</w:t>
      </w:r>
      <w:r w:rsidR="000141B6" w:rsidRPr="007B49D2">
        <w:rPr>
          <w:color w:val="000000" w:themeColor="text1"/>
          <w:lang w:eastAsia="en-GB"/>
        </w:rPr>
        <w:t>irkimo sąlygos, Komisijos protokolas, kuriuo buvo nustatytas laimėtojas, laimėtojo pasiūlymas, pirkimo sutarties projektas ir kiti pirkimo sutarties sudarymui reikalingi pirkimo dokumentai ne vėliau kaip per 5</w:t>
      </w:r>
      <w:r w:rsidR="00133488" w:rsidRPr="007B49D2">
        <w:rPr>
          <w:color w:val="000000" w:themeColor="text1"/>
          <w:lang w:eastAsia="en-GB"/>
        </w:rPr>
        <w:t xml:space="preserve"> </w:t>
      </w:r>
      <w:r w:rsidR="000141B6" w:rsidRPr="007B49D2">
        <w:rPr>
          <w:color w:val="000000" w:themeColor="text1"/>
          <w:lang w:eastAsia="en-GB"/>
        </w:rPr>
        <w:t xml:space="preserve">darbo dienas nuo laimėtojo nustatymo dienos perduodami </w:t>
      </w:r>
      <w:r w:rsidR="008A0734">
        <w:rPr>
          <w:color w:val="000000" w:themeColor="text1"/>
          <w:lang w:eastAsia="en-GB"/>
        </w:rPr>
        <w:t>elektroninėmis</w:t>
      </w:r>
      <w:r w:rsidR="00133488" w:rsidRPr="007B49D2">
        <w:rPr>
          <w:color w:val="000000" w:themeColor="text1"/>
          <w:lang w:eastAsia="en-GB"/>
        </w:rPr>
        <w:t xml:space="preserve"> </w:t>
      </w:r>
      <w:r w:rsidR="000141B6" w:rsidRPr="007B49D2">
        <w:rPr>
          <w:color w:val="000000" w:themeColor="text1"/>
          <w:lang w:eastAsia="en-GB"/>
        </w:rPr>
        <w:t xml:space="preserve">priemonėmis </w:t>
      </w:r>
      <w:r w:rsidR="008A0734">
        <w:rPr>
          <w:color w:val="000000" w:themeColor="text1"/>
          <w:lang w:eastAsia="en-GB"/>
        </w:rPr>
        <w:t xml:space="preserve"> </w:t>
      </w:r>
      <w:r w:rsidR="003F0CE7">
        <w:rPr>
          <w:color w:val="000000" w:themeColor="text1"/>
          <w:lang w:eastAsia="en-GB"/>
        </w:rPr>
        <w:t>Įstaigai</w:t>
      </w:r>
      <w:r w:rsidR="000141B6" w:rsidRPr="007B49D2">
        <w:rPr>
          <w:color w:val="000000" w:themeColor="text1"/>
          <w:lang w:eastAsia="en-GB"/>
        </w:rPr>
        <w:t>, jei nėra gauta pretenzijų ar ieškinių.</w:t>
      </w:r>
    </w:p>
    <w:p w14:paraId="37CF5BF7" w14:textId="4E09D2DF" w:rsidR="00313A1F" w:rsidRPr="007B49D2" w:rsidRDefault="00232C81" w:rsidP="00015223">
      <w:pPr>
        <w:ind w:firstLine="1247"/>
        <w:jc w:val="both"/>
        <w:rPr>
          <w:color w:val="000000" w:themeColor="text1"/>
        </w:rPr>
      </w:pPr>
      <w:r>
        <w:rPr>
          <w:color w:val="000000" w:themeColor="text1"/>
        </w:rPr>
        <w:t>9</w:t>
      </w:r>
      <w:r w:rsidR="00437B12">
        <w:rPr>
          <w:color w:val="000000" w:themeColor="text1"/>
        </w:rPr>
        <w:t>7</w:t>
      </w:r>
      <w:r w:rsidR="001478EE" w:rsidRPr="007B49D2">
        <w:rPr>
          <w:color w:val="000000" w:themeColor="text1"/>
        </w:rPr>
        <w:t xml:space="preserve">. </w:t>
      </w:r>
      <w:r w:rsidR="00C455A5">
        <w:rPr>
          <w:color w:val="000000" w:themeColor="text1"/>
          <w:lang w:eastAsia="en-GB"/>
        </w:rPr>
        <w:t>Įstaiga</w:t>
      </w:r>
      <w:r w:rsidR="000141B6" w:rsidRPr="007B49D2">
        <w:rPr>
          <w:color w:val="000000" w:themeColor="text1"/>
          <w:lang w:eastAsia="en-GB"/>
        </w:rPr>
        <w:t xml:space="preserve">, sudariusi pirkimo sutartį ar atlikusi pirkimo sutarties pakeitimą, </w:t>
      </w:r>
      <w:r w:rsidR="0055683F">
        <w:rPr>
          <w:color w:val="000000" w:themeColor="text1"/>
          <w:lang w:eastAsia="en-GB"/>
        </w:rPr>
        <w:t>informuoja</w:t>
      </w:r>
      <w:r w:rsidR="00A91D9A">
        <w:rPr>
          <w:color w:val="000000" w:themeColor="text1"/>
          <w:lang w:eastAsia="en-GB"/>
        </w:rPr>
        <w:t xml:space="preserve"> Centralizuotų viešųjų pirkimų skyri</w:t>
      </w:r>
      <w:r w:rsidR="0055683F">
        <w:rPr>
          <w:color w:val="000000" w:themeColor="text1"/>
          <w:lang w:eastAsia="en-GB"/>
        </w:rPr>
        <w:t>ų, kuris paskelbia</w:t>
      </w:r>
      <w:r w:rsidR="000141B6" w:rsidRPr="007B49D2">
        <w:rPr>
          <w:color w:val="000000" w:themeColor="text1"/>
          <w:lang w:eastAsia="en-GB"/>
        </w:rPr>
        <w:t xml:space="preserve"> laimėjusio dalyvio pasiūlymą, sudarytą pirkimo sutartį, ir sutarčių pakeitimus CVP IS, Viešųjų pirkimų įstatymo 86 straipsnio 9</w:t>
      </w:r>
      <w:r w:rsidR="001478EE" w:rsidRPr="007B49D2">
        <w:rPr>
          <w:color w:val="000000" w:themeColor="text1"/>
          <w:lang w:eastAsia="en-GB"/>
        </w:rPr>
        <w:t xml:space="preserve"> </w:t>
      </w:r>
      <w:r w:rsidR="000141B6" w:rsidRPr="007B49D2">
        <w:rPr>
          <w:color w:val="000000" w:themeColor="text1"/>
          <w:lang w:eastAsia="en-GB"/>
        </w:rPr>
        <w:t>dalyje nustatyta tvarka</w:t>
      </w:r>
      <w:r w:rsidR="0055683F">
        <w:rPr>
          <w:color w:val="000000" w:themeColor="text1"/>
          <w:lang w:eastAsia="en-GB"/>
        </w:rPr>
        <w:t xml:space="preserve"> ir CVP IS pateikia ir paviešina Atn-1 ataskaitą </w:t>
      </w:r>
      <w:r w:rsidR="00F53191">
        <w:rPr>
          <w:color w:val="000000" w:themeColor="text1"/>
          <w:lang w:eastAsia="en-GB"/>
        </w:rPr>
        <w:t>(</w:t>
      </w:r>
      <w:r w:rsidR="0055683F">
        <w:rPr>
          <w:color w:val="000000" w:themeColor="text1"/>
          <w:lang w:eastAsia="en-GB"/>
        </w:rPr>
        <w:t>esant poreikiui</w:t>
      </w:r>
      <w:r w:rsidR="00F53191">
        <w:rPr>
          <w:color w:val="000000" w:themeColor="text1"/>
          <w:lang w:eastAsia="en-GB"/>
        </w:rPr>
        <w:t>)</w:t>
      </w:r>
      <w:r w:rsidR="0055683F">
        <w:rPr>
          <w:color w:val="000000" w:themeColor="text1"/>
          <w:lang w:eastAsia="en-GB"/>
        </w:rPr>
        <w:t>.</w:t>
      </w:r>
    </w:p>
    <w:p w14:paraId="2F8C67CA" w14:textId="2D371406" w:rsidR="001B00D9" w:rsidRPr="007B49D2" w:rsidRDefault="00232C81" w:rsidP="00015223">
      <w:pPr>
        <w:ind w:firstLine="1247"/>
        <w:jc w:val="both"/>
        <w:rPr>
          <w:color w:val="000000" w:themeColor="text1"/>
        </w:rPr>
      </w:pPr>
      <w:r>
        <w:rPr>
          <w:color w:val="000000" w:themeColor="text1"/>
        </w:rPr>
        <w:t>9</w:t>
      </w:r>
      <w:r w:rsidR="00F002A2">
        <w:rPr>
          <w:color w:val="000000" w:themeColor="text1"/>
        </w:rPr>
        <w:t>8</w:t>
      </w:r>
      <w:r w:rsidR="001B00D9" w:rsidRPr="007B49D2">
        <w:rPr>
          <w:color w:val="000000" w:themeColor="text1"/>
        </w:rPr>
        <w:t>. Už sutarties vykdymą atsakinga Įstaiga, inicijavusi pirkimą.</w:t>
      </w:r>
    </w:p>
    <w:p w14:paraId="23B5C8DC" w14:textId="0EA0703A" w:rsidR="00E25745" w:rsidRPr="007B49D2" w:rsidRDefault="00232C81" w:rsidP="00015223">
      <w:pPr>
        <w:pStyle w:val="Pagrindinistekstas1"/>
        <w:spacing w:line="240" w:lineRule="auto"/>
        <w:ind w:firstLine="1247"/>
        <w:rPr>
          <w:bCs/>
          <w:color w:val="000000" w:themeColor="text1"/>
          <w:sz w:val="24"/>
          <w:szCs w:val="24"/>
        </w:rPr>
      </w:pPr>
      <w:r>
        <w:rPr>
          <w:color w:val="000000" w:themeColor="text1"/>
          <w:sz w:val="24"/>
          <w:szCs w:val="24"/>
        </w:rPr>
        <w:t>9</w:t>
      </w:r>
      <w:r w:rsidR="00F002A2">
        <w:rPr>
          <w:color w:val="000000" w:themeColor="text1"/>
          <w:sz w:val="24"/>
          <w:szCs w:val="24"/>
        </w:rPr>
        <w:t>9</w:t>
      </w:r>
      <w:r w:rsidR="005452FE" w:rsidRPr="007B49D2">
        <w:rPr>
          <w:color w:val="000000" w:themeColor="text1"/>
          <w:sz w:val="24"/>
          <w:szCs w:val="24"/>
        </w:rPr>
        <w:t>.</w:t>
      </w:r>
      <w:r w:rsidR="001B00D9" w:rsidRPr="007B49D2">
        <w:rPr>
          <w:color w:val="000000" w:themeColor="text1"/>
          <w:sz w:val="24"/>
          <w:szCs w:val="24"/>
        </w:rPr>
        <w:t xml:space="preserve"> </w:t>
      </w:r>
      <w:r w:rsidR="00E25745" w:rsidRPr="007B49D2">
        <w:rPr>
          <w:color w:val="000000" w:themeColor="text1"/>
          <w:sz w:val="24"/>
          <w:szCs w:val="24"/>
        </w:rPr>
        <w:t>Už pateiktų viešųjų pirkimų, kitų duomenų ir dokumentų teisingumą atsako Įstaig</w:t>
      </w:r>
      <w:r w:rsidR="00AF142A" w:rsidRPr="007B49D2">
        <w:rPr>
          <w:color w:val="000000" w:themeColor="text1"/>
          <w:sz w:val="24"/>
          <w:szCs w:val="24"/>
        </w:rPr>
        <w:t>a</w:t>
      </w:r>
      <w:r w:rsidR="00E25745" w:rsidRPr="007B49D2">
        <w:rPr>
          <w:color w:val="000000" w:themeColor="text1"/>
          <w:sz w:val="24"/>
          <w:szCs w:val="24"/>
        </w:rPr>
        <w:t>.</w:t>
      </w:r>
    </w:p>
    <w:p w14:paraId="78986C04" w14:textId="77777777" w:rsidR="005B4292" w:rsidRPr="007B49D2" w:rsidRDefault="005B4292" w:rsidP="00BF4C68">
      <w:pPr>
        <w:tabs>
          <w:tab w:val="left" w:pos="720"/>
        </w:tabs>
        <w:rPr>
          <w:b/>
          <w:bCs/>
        </w:rPr>
      </w:pPr>
    </w:p>
    <w:p w14:paraId="6101932C" w14:textId="77777777" w:rsidR="002B0871" w:rsidRDefault="002B0871" w:rsidP="00C56BD0">
      <w:pPr>
        <w:tabs>
          <w:tab w:val="left" w:pos="720"/>
        </w:tabs>
        <w:ind w:firstLine="567"/>
        <w:jc w:val="center"/>
        <w:rPr>
          <w:b/>
          <w:bCs/>
        </w:rPr>
      </w:pPr>
    </w:p>
    <w:p w14:paraId="57CB2589" w14:textId="77777777" w:rsidR="002B0871" w:rsidRDefault="002B0871" w:rsidP="00C56BD0">
      <w:pPr>
        <w:tabs>
          <w:tab w:val="left" w:pos="720"/>
        </w:tabs>
        <w:ind w:firstLine="567"/>
        <w:jc w:val="center"/>
        <w:rPr>
          <w:b/>
          <w:bCs/>
        </w:rPr>
      </w:pPr>
    </w:p>
    <w:p w14:paraId="30169006" w14:textId="1477ECFB" w:rsidR="00FD1BF8" w:rsidRDefault="0039380F" w:rsidP="00C56BD0">
      <w:pPr>
        <w:tabs>
          <w:tab w:val="left" w:pos="720"/>
        </w:tabs>
        <w:ind w:firstLine="567"/>
        <w:jc w:val="center"/>
        <w:rPr>
          <w:b/>
          <w:bCs/>
        </w:rPr>
      </w:pPr>
      <w:r w:rsidRPr="007B49D2">
        <w:rPr>
          <w:b/>
          <w:bCs/>
        </w:rPr>
        <w:lastRenderedPageBreak/>
        <w:t>V</w:t>
      </w:r>
      <w:r w:rsidR="00271715">
        <w:rPr>
          <w:b/>
          <w:bCs/>
        </w:rPr>
        <w:t xml:space="preserve"> </w:t>
      </w:r>
      <w:r w:rsidR="0073554D" w:rsidRPr="007B49D2">
        <w:rPr>
          <w:b/>
          <w:bCs/>
        </w:rPr>
        <w:t>SKYRIUS</w:t>
      </w:r>
    </w:p>
    <w:p w14:paraId="076BA11D" w14:textId="47740D44" w:rsidR="00E747D0" w:rsidRPr="007B49D2" w:rsidRDefault="0039380F" w:rsidP="00C56BD0">
      <w:pPr>
        <w:tabs>
          <w:tab w:val="left" w:pos="720"/>
        </w:tabs>
        <w:ind w:firstLine="567"/>
        <w:jc w:val="center"/>
        <w:rPr>
          <w:b/>
          <w:bCs/>
        </w:rPr>
      </w:pPr>
      <w:r w:rsidRPr="007B49D2">
        <w:rPr>
          <w:b/>
          <w:bCs/>
        </w:rPr>
        <w:t>BAIGIAMOSIOS NUOSTATOS</w:t>
      </w:r>
    </w:p>
    <w:p w14:paraId="441842D4" w14:textId="77777777" w:rsidR="00C56BD0" w:rsidRPr="007B49D2" w:rsidRDefault="00C56BD0" w:rsidP="00C56BD0">
      <w:pPr>
        <w:tabs>
          <w:tab w:val="left" w:pos="720"/>
        </w:tabs>
        <w:rPr>
          <w:b/>
          <w:bCs/>
        </w:rPr>
      </w:pPr>
    </w:p>
    <w:p w14:paraId="786E83F5" w14:textId="07BE2FFE" w:rsidR="00E747D0" w:rsidRDefault="00F002A2" w:rsidP="00015223">
      <w:pPr>
        <w:ind w:firstLine="1247"/>
        <w:jc w:val="both"/>
        <w:rPr>
          <w:color w:val="000000" w:themeColor="text1"/>
        </w:rPr>
      </w:pPr>
      <w:r>
        <w:rPr>
          <w:color w:val="000000" w:themeColor="text1"/>
        </w:rPr>
        <w:t>100</w:t>
      </w:r>
      <w:r w:rsidR="00C56BD0" w:rsidRPr="007B49D2">
        <w:rPr>
          <w:color w:val="000000" w:themeColor="text1"/>
        </w:rPr>
        <w:t xml:space="preserve">. </w:t>
      </w:r>
      <w:r w:rsidR="00E747D0" w:rsidRPr="007B49D2">
        <w:rPr>
          <w:color w:val="000000" w:themeColor="text1"/>
        </w:rPr>
        <w:t>Visi su pirkimų organizavimu ir vykdymu susiję dokumentai saugomi kartu su pirkimų procedūrų dokumentais Lietuvos Respublikos dokumentų ir archyvų įstatymo nustatyta tvarka.</w:t>
      </w:r>
    </w:p>
    <w:p w14:paraId="37D41A99" w14:textId="37B99CA6" w:rsidR="00232C81" w:rsidRPr="00A02C94" w:rsidRDefault="00F002A2" w:rsidP="00015223">
      <w:pPr>
        <w:ind w:firstLine="1247"/>
        <w:jc w:val="both"/>
      </w:pPr>
      <w:r>
        <w:t>101</w:t>
      </w:r>
      <w:r w:rsidR="00232C81" w:rsidRPr="00A02C94">
        <w:t>. Už viešųjų pirkimų sutarčių ir jų pakeitimų originalų bei kitų pirkimų dokumentų saugojimą atsakingi darbuotojai, pasibaigus sutarčiai, organizuoja pirkimų dokumentų bylų ir sutarčių perdavimą į archyvą.</w:t>
      </w:r>
    </w:p>
    <w:p w14:paraId="4B1BB02D" w14:textId="2E3794EB" w:rsidR="00232C81" w:rsidRPr="00A02C94" w:rsidRDefault="00F002A2" w:rsidP="00015223">
      <w:pPr>
        <w:ind w:firstLine="1247"/>
        <w:jc w:val="both"/>
      </w:pPr>
      <w:r>
        <w:t>102</w:t>
      </w:r>
      <w:r w:rsidR="00232C81" w:rsidRPr="00A02C94">
        <w:t>. Visi su pirkimų organizavimu</w:t>
      </w:r>
      <w:r w:rsidR="002560E5" w:rsidRPr="00A02C94">
        <w:t>, vykdymu ir vidaus kontrole susiję dokumentai saugomi Viešųjų pirkimų įstatymo 97 straipsnio 6 dalyje nustatyta tvarka.</w:t>
      </w:r>
    </w:p>
    <w:p w14:paraId="4E31530F" w14:textId="12DFBC50" w:rsidR="003C5146" w:rsidRPr="00015223" w:rsidRDefault="00F002A2" w:rsidP="00015223">
      <w:pPr>
        <w:ind w:firstLine="1247"/>
        <w:jc w:val="both"/>
        <w:rPr>
          <w:color w:val="000000" w:themeColor="text1"/>
        </w:rPr>
      </w:pPr>
      <w:r>
        <w:rPr>
          <w:color w:val="000000" w:themeColor="text1"/>
        </w:rPr>
        <w:t>103</w:t>
      </w:r>
      <w:r w:rsidR="002560E5">
        <w:rPr>
          <w:color w:val="000000" w:themeColor="text1"/>
        </w:rPr>
        <w:t>.</w:t>
      </w:r>
      <w:r w:rsidR="00C56BD0" w:rsidRPr="007B49D2">
        <w:rPr>
          <w:color w:val="000000" w:themeColor="text1"/>
        </w:rPr>
        <w:t xml:space="preserve"> </w:t>
      </w:r>
      <w:r w:rsidR="00E747D0" w:rsidRPr="007B49D2">
        <w:rPr>
          <w:color w:val="000000" w:themeColor="text1"/>
        </w:rPr>
        <w:t>Administracijos</w:t>
      </w:r>
      <w:r w:rsidR="00216795">
        <w:rPr>
          <w:color w:val="000000" w:themeColor="text1"/>
        </w:rPr>
        <w:t xml:space="preserve"> ir</w:t>
      </w:r>
      <w:r w:rsidR="00E747D0" w:rsidRPr="007B49D2">
        <w:rPr>
          <w:color w:val="000000" w:themeColor="text1"/>
        </w:rPr>
        <w:t xml:space="preserve"> </w:t>
      </w:r>
      <w:r w:rsidR="0073554D" w:rsidRPr="007B49D2">
        <w:rPr>
          <w:color w:val="000000" w:themeColor="text1"/>
        </w:rPr>
        <w:t xml:space="preserve">Įstaigų </w:t>
      </w:r>
      <w:r w:rsidR="00E747D0" w:rsidRPr="007B49D2">
        <w:rPr>
          <w:color w:val="000000" w:themeColor="text1"/>
        </w:rPr>
        <w:t>darbuotojai yra asmeniškai atsakingi už jiems pavestų funkcijų ir šioje Tvarkoje nustatytų pareigų vykdymą. Pažeidę Tvarkos nuostatas jie atsako teisės aktų nustatyta tvarka.</w:t>
      </w:r>
    </w:p>
    <w:p w14:paraId="7902A4FD" w14:textId="7636F2AC" w:rsidR="00075762" w:rsidRPr="00075762" w:rsidRDefault="00E747D0" w:rsidP="00015223">
      <w:pPr>
        <w:autoSpaceDE w:val="0"/>
        <w:autoSpaceDN w:val="0"/>
        <w:adjustRightInd w:val="0"/>
        <w:spacing w:line="360" w:lineRule="auto"/>
        <w:jc w:val="center"/>
        <w:rPr>
          <w:lang w:eastAsia="en-US"/>
        </w:rPr>
        <w:sectPr w:rsidR="00075762" w:rsidRPr="00075762" w:rsidSect="008F7B28">
          <w:headerReference w:type="default" r:id="rId12"/>
          <w:pgSz w:w="11906" w:h="16838"/>
          <w:pgMar w:top="1134" w:right="567" w:bottom="1134" w:left="1701" w:header="567" w:footer="567" w:gutter="0"/>
          <w:cols w:space="1296"/>
          <w:titlePg/>
          <w:docGrid w:linePitch="360"/>
        </w:sectPr>
      </w:pPr>
      <w:r w:rsidRPr="007B49D2">
        <w:rPr>
          <w:lang w:eastAsia="en-US"/>
        </w:rPr>
        <w:t>____________________________</w:t>
      </w:r>
    </w:p>
    <w:p w14:paraId="3CD18000" w14:textId="67C7BFF9" w:rsidR="00AB6140" w:rsidRDefault="001E42BD" w:rsidP="001E42BD">
      <w:r>
        <w:lastRenderedPageBreak/>
        <w:tab/>
      </w:r>
      <w:r>
        <w:tab/>
      </w:r>
      <w:r>
        <w:tab/>
      </w:r>
      <w:r>
        <w:tab/>
      </w:r>
      <w:r>
        <w:tab/>
      </w:r>
      <w:r>
        <w:tab/>
      </w:r>
      <w:r>
        <w:tab/>
      </w:r>
      <w:r w:rsidR="003101A3">
        <w:tab/>
      </w:r>
      <w:r>
        <w:t xml:space="preserve">Ukmergės rajono savivaldybės </w:t>
      </w:r>
    </w:p>
    <w:p w14:paraId="3D20C88C" w14:textId="7B178380" w:rsidR="001E42BD" w:rsidRDefault="001E42BD" w:rsidP="001E42BD">
      <w:r>
        <w:tab/>
      </w:r>
      <w:r>
        <w:tab/>
      </w:r>
      <w:r>
        <w:tab/>
      </w:r>
      <w:r>
        <w:tab/>
      </w:r>
      <w:r>
        <w:tab/>
      </w:r>
      <w:r>
        <w:tab/>
      </w:r>
      <w:r>
        <w:tab/>
      </w:r>
      <w:r>
        <w:tab/>
        <w:t xml:space="preserve">administracijos viešųjų pirkimų </w:t>
      </w:r>
    </w:p>
    <w:p w14:paraId="39878C40" w14:textId="767843C8" w:rsidR="001E42BD" w:rsidRDefault="001E42BD" w:rsidP="001E42BD">
      <w:r>
        <w:tab/>
      </w:r>
      <w:r>
        <w:tab/>
      </w:r>
      <w:r>
        <w:tab/>
      </w:r>
      <w:r>
        <w:tab/>
      </w:r>
      <w:r>
        <w:tab/>
      </w:r>
      <w:r>
        <w:tab/>
      </w:r>
      <w:r>
        <w:tab/>
      </w:r>
      <w:r>
        <w:tab/>
        <w:t xml:space="preserve">organizavimo tvarkos </w:t>
      </w:r>
    </w:p>
    <w:p w14:paraId="4A0BECD3" w14:textId="3C4276E6" w:rsidR="001E42BD" w:rsidRPr="001E42BD" w:rsidRDefault="001E42BD" w:rsidP="001E42BD">
      <w:r>
        <w:tab/>
      </w:r>
      <w:r>
        <w:tab/>
      </w:r>
      <w:r>
        <w:tab/>
      </w:r>
      <w:r>
        <w:tab/>
      </w:r>
      <w:r>
        <w:tab/>
      </w:r>
      <w:r>
        <w:tab/>
      </w:r>
      <w:r>
        <w:tab/>
      </w:r>
      <w:r>
        <w:tab/>
        <w:t>1 priedas</w:t>
      </w:r>
    </w:p>
    <w:p w14:paraId="17F1647C" w14:textId="7CE14DD9" w:rsidR="00AB6140" w:rsidRPr="00AB6140" w:rsidRDefault="003C5146" w:rsidP="00492124">
      <w:pPr>
        <w:ind w:left="3888" w:firstLine="1296"/>
      </w:pPr>
      <w:r w:rsidRPr="003C5146">
        <w:rPr>
          <w:lang w:eastAsia="en-US"/>
        </w:rPr>
        <w:tab/>
      </w:r>
      <w:r w:rsidRPr="003C5146">
        <w:rPr>
          <w:lang w:eastAsia="en-US"/>
        </w:rPr>
        <w:tab/>
      </w:r>
      <w:r w:rsidR="00AB6140" w:rsidRPr="00AB6140">
        <w:tab/>
      </w:r>
      <w:r w:rsidR="00AB6140" w:rsidRPr="00AB6140">
        <w:tab/>
      </w:r>
    </w:p>
    <w:p w14:paraId="22A8A537" w14:textId="19EF0A82" w:rsidR="00AB6140" w:rsidRPr="008A5FA6" w:rsidRDefault="00AB6140" w:rsidP="00AB6140">
      <w:pPr>
        <w:jc w:val="center"/>
        <w:rPr>
          <w:b/>
          <w:sz w:val="20"/>
          <w:szCs w:val="20"/>
        </w:rPr>
      </w:pPr>
      <w:r w:rsidRPr="008A5FA6">
        <w:rPr>
          <w:b/>
          <w:sz w:val="20"/>
          <w:szCs w:val="20"/>
        </w:rPr>
        <w:t xml:space="preserve">(Registracijos žurnalo tipinė forma) </w:t>
      </w:r>
    </w:p>
    <w:p w14:paraId="0272CA56" w14:textId="08C9060F" w:rsidR="0059612F" w:rsidRDefault="0059612F" w:rsidP="00AB6140">
      <w:pPr>
        <w:jc w:val="center"/>
        <w:rPr>
          <w:b/>
        </w:rPr>
      </w:pPr>
    </w:p>
    <w:p w14:paraId="22FA2580" w14:textId="717D64DF" w:rsidR="0059612F" w:rsidRPr="00680265" w:rsidRDefault="0059612F" w:rsidP="00AB6140">
      <w:pPr>
        <w:jc w:val="center"/>
        <w:rPr>
          <w:b/>
        </w:rPr>
      </w:pPr>
    </w:p>
    <w:tbl>
      <w:tblPr>
        <w:tblStyle w:val="Lentelstinklelis"/>
        <w:tblW w:w="15021" w:type="dxa"/>
        <w:tblLook w:val="04A0" w:firstRow="1" w:lastRow="0" w:firstColumn="1" w:lastColumn="0" w:noHBand="0" w:noVBand="1"/>
      </w:tblPr>
      <w:tblGrid>
        <w:gridCol w:w="598"/>
        <w:gridCol w:w="1345"/>
        <w:gridCol w:w="1763"/>
        <w:gridCol w:w="1396"/>
        <w:gridCol w:w="1380"/>
        <w:gridCol w:w="1927"/>
        <w:gridCol w:w="1340"/>
        <w:gridCol w:w="1656"/>
        <w:gridCol w:w="1297"/>
        <w:gridCol w:w="2319"/>
      </w:tblGrid>
      <w:tr w:rsidR="0059612F" w:rsidRPr="00680265" w14:paraId="5FD32B35" w14:textId="77777777" w:rsidTr="00030CED">
        <w:tc>
          <w:tcPr>
            <w:tcW w:w="598" w:type="dxa"/>
          </w:tcPr>
          <w:p w14:paraId="27F7AFD1" w14:textId="77777777" w:rsidR="0059612F" w:rsidRPr="00680265" w:rsidRDefault="0059612F" w:rsidP="00030CED">
            <w:pPr>
              <w:rPr>
                <w:rFonts w:ascii="Times New Roman" w:hAnsi="Times New Roman" w:cs="Times New Roman"/>
                <w:lang w:eastAsia="lt-LT"/>
              </w:rPr>
            </w:pPr>
            <w:r w:rsidRPr="00680265">
              <w:rPr>
                <w:rFonts w:ascii="Times New Roman" w:hAnsi="Times New Roman" w:cs="Times New Roman"/>
                <w:lang w:eastAsia="lt-LT"/>
              </w:rPr>
              <w:t>Eil. Nr.</w:t>
            </w:r>
          </w:p>
        </w:tc>
        <w:tc>
          <w:tcPr>
            <w:tcW w:w="1346" w:type="dxa"/>
          </w:tcPr>
          <w:p w14:paraId="6420BE2A" w14:textId="77777777" w:rsidR="0059612F" w:rsidRPr="00680265" w:rsidRDefault="0059612F" w:rsidP="00030CED">
            <w:pPr>
              <w:rPr>
                <w:rFonts w:ascii="Times New Roman" w:hAnsi="Times New Roman" w:cs="Times New Roman"/>
                <w:lang w:eastAsia="lt-LT"/>
              </w:rPr>
            </w:pPr>
            <w:r w:rsidRPr="00680265">
              <w:rPr>
                <w:rFonts w:ascii="Times New Roman" w:hAnsi="Times New Roman" w:cs="Times New Roman"/>
                <w:lang w:eastAsia="lt-LT"/>
              </w:rPr>
              <w:t>Pirkimo pradžia</w:t>
            </w:r>
          </w:p>
        </w:tc>
        <w:tc>
          <w:tcPr>
            <w:tcW w:w="1764" w:type="dxa"/>
          </w:tcPr>
          <w:p w14:paraId="572C37E9" w14:textId="77777777" w:rsidR="0059612F" w:rsidRPr="00680265" w:rsidRDefault="0059612F" w:rsidP="00030CED">
            <w:pPr>
              <w:rPr>
                <w:rFonts w:ascii="Times New Roman" w:hAnsi="Times New Roman" w:cs="Times New Roman"/>
                <w:lang w:eastAsia="lt-LT"/>
              </w:rPr>
            </w:pPr>
            <w:r w:rsidRPr="00680265">
              <w:rPr>
                <w:rFonts w:ascii="Times New Roman" w:hAnsi="Times New Roman" w:cs="Times New Roman"/>
                <w:lang w:eastAsia="lt-LT"/>
              </w:rPr>
              <w:t>Pirkimo pavadinimas (BVPŽ kodas)</w:t>
            </w:r>
          </w:p>
        </w:tc>
        <w:tc>
          <w:tcPr>
            <w:tcW w:w="1396" w:type="dxa"/>
          </w:tcPr>
          <w:p w14:paraId="5669B9A3" w14:textId="77777777" w:rsidR="0059612F" w:rsidRPr="00680265" w:rsidRDefault="0059612F" w:rsidP="00030CED">
            <w:pPr>
              <w:rPr>
                <w:rFonts w:ascii="Times New Roman" w:hAnsi="Times New Roman" w:cs="Times New Roman"/>
                <w:lang w:eastAsia="lt-LT"/>
              </w:rPr>
            </w:pPr>
            <w:r w:rsidRPr="00680265">
              <w:rPr>
                <w:rFonts w:ascii="Times New Roman" w:hAnsi="Times New Roman" w:cs="Times New Roman"/>
                <w:lang w:eastAsia="lt-LT"/>
              </w:rPr>
              <w:t>Pasiūlymus pateikę tiekėjai</w:t>
            </w:r>
          </w:p>
        </w:tc>
        <w:tc>
          <w:tcPr>
            <w:tcW w:w="1380" w:type="dxa"/>
          </w:tcPr>
          <w:p w14:paraId="310393CF" w14:textId="77777777" w:rsidR="0059612F" w:rsidRPr="00680265" w:rsidRDefault="0059612F" w:rsidP="00030CED">
            <w:pPr>
              <w:rPr>
                <w:rFonts w:ascii="Times New Roman" w:hAnsi="Times New Roman" w:cs="Times New Roman"/>
                <w:lang w:eastAsia="lt-LT"/>
              </w:rPr>
            </w:pPr>
            <w:r w:rsidRPr="00680265">
              <w:rPr>
                <w:rFonts w:ascii="Times New Roman" w:hAnsi="Times New Roman" w:cs="Times New Roman"/>
                <w:lang w:eastAsia="lt-LT"/>
              </w:rPr>
              <w:t>Laimėtojas</w:t>
            </w:r>
          </w:p>
        </w:tc>
        <w:tc>
          <w:tcPr>
            <w:tcW w:w="1928" w:type="dxa"/>
          </w:tcPr>
          <w:p w14:paraId="714A2DC2" w14:textId="7B71F522" w:rsidR="0059612F" w:rsidRPr="00680265" w:rsidRDefault="0059612F" w:rsidP="00030CED">
            <w:pPr>
              <w:rPr>
                <w:rFonts w:ascii="Times New Roman" w:hAnsi="Times New Roman" w:cs="Times New Roman"/>
                <w:lang w:eastAsia="lt-LT"/>
              </w:rPr>
            </w:pPr>
            <w:r w:rsidRPr="00680265">
              <w:rPr>
                <w:rFonts w:ascii="Times New Roman" w:hAnsi="Times New Roman" w:cs="Times New Roman"/>
                <w:lang w:eastAsia="lt-LT"/>
              </w:rPr>
              <w:t>Pirkimo sutarties vertė Eur be PVM/</w:t>
            </w:r>
            <w:r w:rsidR="00E747D0" w:rsidRPr="00680265">
              <w:rPr>
                <w:rFonts w:ascii="Times New Roman" w:hAnsi="Times New Roman" w:cs="Times New Roman"/>
                <w:lang w:eastAsia="lt-LT"/>
              </w:rPr>
              <w:t xml:space="preserve">Eur  su PVM </w:t>
            </w:r>
            <w:r w:rsidRPr="00680265">
              <w:rPr>
                <w:rFonts w:ascii="Times New Roman" w:hAnsi="Times New Roman" w:cs="Times New Roman"/>
                <w:lang w:eastAsia="lt-LT"/>
              </w:rPr>
              <w:t>planuojama sutarties vertė Eur be PVM</w:t>
            </w:r>
            <w:r w:rsidR="00E747D0" w:rsidRPr="00680265">
              <w:rPr>
                <w:rFonts w:ascii="Times New Roman" w:hAnsi="Times New Roman" w:cs="Times New Roman"/>
                <w:lang w:eastAsia="lt-LT"/>
              </w:rPr>
              <w:t>/ Eur su PVM</w:t>
            </w:r>
          </w:p>
        </w:tc>
        <w:tc>
          <w:tcPr>
            <w:tcW w:w="1340" w:type="dxa"/>
          </w:tcPr>
          <w:p w14:paraId="45CA6935" w14:textId="77777777" w:rsidR="0059612F" w:rsidRPr="00680265" w:rsidRDefault="0059612F" w:rsidP="00030CED">
            <w:pPr>
              <w:rPr>
                <w:rFonts w:ascii="Times New Roman" w:hAnsi="Times New Roman" w:cs="Times New Roman"/>
                <w:lang w:eastAsia="lt-LT"/>
              </w:rPr>
            </w:pPr>
            <w:r w:rsidRPr="00680265">
              <w:rPr>
                <w:rFonts w:ascii="Times New Roman" w:hAnsi="Times New Roman" w:cs="Times New Roman"/>
                <w:lang w:eastAsia="lt-LT"/>
              </w:rPr>
              <w:t>Sutarties sudarymo data</w:t>
            </w:r>
          </w:p>
        </w:tc>
        <w:tc>
          <w:tcPr>
            <w:tcW w:w="1651" w:type="dxa"/>
          </w:tcPr>
          <w:p w14:paraId="0132E84E" w14:textId="77777777" w:rsidR="0059612F" w:rsidRPr="00680265" w:rsidRDefault="0059612F" w:rsidP="00030CED">
            <w:pPr>
              <w:rPr>
                <w:rFonts w:ascii="Times New Roman" w:hAnsi="Times New Roman" w:cs="Times New Roman"/>
                <w:lang w:eastAsia="lt-LT"/>
              </w:rPr>
            </w:pPr>
            <w:r w:rsidRPr="00680265">
              <w:rPr>
                <w:rFonts w:ascii="Times New Roman" w:hAnsi="Times New Roman" w:cs="Times New Roman"/>
                <w:lang w:eastAsia="lt-LT"/>
              </w:rPr>
              <w:t>Sutarties galiojimo terminas</w:t>
            </w:r>
          </w:p>
          <w:p w14:paraId="1906A7D8" w14:textId="77777777" w:rsidR="0059612F" w:rsidRPr="00680265" w:rsidRDefault="0059612F" w:rsidP="00030CED">
            <w:pPr>
              <w:rPr>
                <w:rFonts w:ascii="Times New Roman" w:hAnsi="Times New Roman" w:cs="Times New Roman"/>
                <w:lang w:eastAsia="lt-LT"/>
              </w:rPr>
            </w:pPr>
            <w:r w:rsidRPr="00680265">
              <w:rPr>
                <w:rFonts w:ascii="Times New Roman" w:hAnsi="Times New Roman" w:cs="Times New Roman"/>
                <w:lang w:eastAsia="lt-LT"/>
              </w:rPr>
              <w:t>(kartu su atsiskaitymais)</w:t>
            </w:r>
          </w:p>
        </w:tc>
        <w:tc>
          <w:tcPr>
            <w:tcW w:w="1297" w:type="dxa"/>
          </w:tcPr>
          <w:p w14:paraId="2F61C317" w14:textId="77777777" w:rsidR="0059612F" w:rsidRPr="00680265" w:rsidRDefault="0059612F" w:rsidP="00030CED">
            <w:pPr>
              <w:rPr>
                <w:rFonts w:ascii="Times New Roman" w:hAnsi="Times New Roman" w:cs="Times New Roman"/>
                <w:lang w:eastAsia="lt-LT"/>
              </w:rPr>
            </w:pPr>
            <w:r w:rsidRPr="00680265">
              <w:rPr>
                <w:rFonts w:ascii="Times New Roman" w:hAnsi="Times New Roman" w:cs="Times New Roman"/>
                <w:lang w:eastAsia="lt-LT"/>
              </w:rPr>
              <w:t>Sutarties pratęsimas</w:t>
            </w:r>
          </w:p>
        </w:tc>
        <w:tc>
          <w:tcPr>
            <w:tcW w:w="2321" w:type="dxa"/>
          </w:tcPr>
          <w:p w14:paraId="5486227B" w14:textId="77777777" w:rsidR="0059612F" w:rsidRPr="00680265" w:rsidRDefault="0059612F" w:rsidP="00030CED">
            <w:pPr>
              <w:rPr>
                <w:rFonts w:ascii="Times New Roman" w:hAnsi="Times New Roman" w:cs="Times New Roman"/>
                <w:lang w:eastAsia="lt-LT"/>
              </w:rPr>
            </w:pPr>
            <w:r w:rsidRPr="00680265">
              <w:rPr>
                <w:rFonts w:ascii="Times New Roman" w:hAnsi="Times New Roman" w:cs="Times New Roman"/>
                <w:lang w:eastAsia="lt-LT"/>
              </w:rPr>
              <w:t>Pastabos</w:t>
            </w:r>
          </w:p>
          <w:p w14:paraId="38E5B811" w14:textId="77777777" w:rsidR="0059612F" w:rsidRPr="00680265" w:rsidRDefault="0059612F" w:rsidP="00030CED">
            <w:pPr>
              <w:rPr>
                <w:rFonts w:ascii="Times New Roman" w:hAnsi="Times New Roman" w:cs="Times New Roman"/>
                <w:lang w:eastAsia="lt-LT"/>
              </w:rPr>
            </w:pPr>
            <w:r w:rsidRPr="00680265">
              <w:rPr>
                <w:rFonts w:ascii="Times New Roman" w:hAnsi="Times New Roman" w:cs="Times New Roman"/>
                <w:lang w:eastAsia="lt-LT"/>
              </w:rPr>
              <w:t>(pvz.: PVM sąskaitos faktūros data ir suma)</w:t>
            </w:r>
          </w:p>
        </w:tc>
      </w:tr>
      <w:tr w:rsidR="00492124" w:rsidRPr="007E36A8" w14:paraId="657C1F55" w14:textId="77777777" w:rsidTr="00030CED">
        <w:tc>
          <w:tcPr>
            <w:tcW w:w="598" w:type="dxa"/>
          </w:tcPr>
          <w:p w14:paraId="1DE0489F" w14:textId="199E3995" w:rsidR="00492124" w:rsidRPr="007E36A8" w:rsidRDefault="00492124" w:rsidP="001E42BD">
            <w:pPr>
              <w:jc w:val="center"/>
              <w:rPr>
                <w:rFonts w:ascii="Times New Roman" w:hAnsi="Times New Roman" w:cs="Times New Roman"/>
                <w:i/>
                <w:iCs/>
              </w:rPr>
            </w:pPr>
            <w:r w:rsidRPr="007E36A8">
              <w:rPr>
                <w:rFonts w:ascii="Times New Roman" w:hAnsi="Times New Roman" w:cs="Times New Roman"/>
                <w:i/>
                <w:iCs/>
              </w:rPr>
              <w:t>1</w:t>
            </w:r>
          </w:p>
        </w:tc>
        <w:tc>
          <w:tcPr>
            <w:tcW w:w="1346" w:type="dxa"/>
          </w:tcPr>
          <w:p w14:paraId="404EABCB" w14:textId="6613C2E6" w:rsidR="00492124" w:rsidRPr="007E36A8" w:rsidRDefault="00492124" w:rsidP="001E42BD">
            <w:pPr>
              <w:jc w:val="center"/>
              <w:rPr>
                <w:rFonts w:ascii="Times New Roman" w:hAnsi="Times New Roman" w:cs="Times New Roman"/>
                <w:i/>
                <w:iCs/>
              </w:rPr>
            </w:pPr>
            <w:r w:rsidRPr="007E36A8">
              <w:rPr>
                <w:rFonts w:ascii="Times New Roman" w:hAnsi="Times New Roman" w:cs="Times New Roman"/>
                <w:i/>
                <w:iCs/>
              </w:rPr>
              <w:t>2</w:t>
            </w:r>
          </w:p>
        </w:tc>
        <w:tc>
          <w:tcPr>
            <w:tcW w:w="1764" w:type="dxa"/>
          </w:tcPr>
          <w:p w14:paraId="25214EC8" w14:textId="1F28CD1F" w:rsidR="00492124" w:rsidRPr="007E36A8" w:rsidRDefault="00492124" w:rsidP="001E42BD">
            <w:pPr>
              <w:jc w:val="center"/>
              <w:rPr>
                <w:rFonts w:ascii="Times New Roman" w:hAnsi="Times New Roman" w:cs="Times New Roman"/>
                <w:i/>
                <w:iCs/>
              </w:rPr>
            </w:pPr>
            <w:r w:rsidRPr="007E36A8">
              <w:rPr>
                <w:rFonts w:ascii="Times New Roman" w:hAnsi="Times New Roman" w:cs="Times New Roman"/>
                <w:i/>
                <w:iCs/>
              </w:rPr>
              <w:t>3</w:t>
            </w:r>
          </w:p>
        </w:tc>
        <w:tc>
          <w:tcPr>
            <w:tcW w:w="1396" w:type="dxa"/>
          </w:tcPr>
          <w:p w14:paraId="09D825CD" w14:textId="7B51D063" w:rsidR="00492124" w:rsidRPr="007E36A8" w:rsidRDefault="00492124" w:rsidP="001E42BD">
            <w:pPr>
              <w:jc w:val="center"/>
              <w:rPr>
                <w:rFonts w:ascii="Times New Roman" w:hAnsi="Times New Roman" w:cs="Times New Roman"/>
                <w:i/>
                <w:iCs/>
              </w:rPr>
            </w:pPr>
            <w:r w:rsidRPr="007E36A8">
              <w:rPr>
                <w:rFonts w:ascii="Times New Roman" w:hAnsi="Times New Roman" w:cs="Times New Roman"/>
                <w:i/>
                <w:iCs/>
              </w:rPr>
              <w:t>4</w:t>
            </w:r>
          </w:p>
        </w:tc>
        <w:tc>
          <w:tcPr>
            <w:tcW w:w="1380" w:type="dxa"/>
          </w:tcPr>
          <w:p w14:paraId="442EE677" w14:textId="0CB453AA" w:rsidR="00492124" w:rsidRPr="007E36A8" w:rsidRDefault="00492124" w:rsidP="001E42BD">
            <w:pPr>
              <w:jc w:val="center"/>
              <w:rPr>
                <w:rFonts w:ascii="Times New Roman" w:hAnsi="Times New Roman" w:cs="Times New Roman"/>
                <w:i/>
                <w:iCs/>
              </w:rPr>
            </w:pPr>
            <w:r w:rsidRPr="007E36A8">
              <w:rPr>
                <w:rFonts w:ascii="Times New Roman" w:hAnsi="Times New Roman" w:cs="Times New Roman"/>
                <w:i/>
                <w:iCs/>
              </w:rPr>
              <w:t>5</w:t>
            </w:r>
          </w:p>
        </w:tc>
        <w:tc>
          <w:tcPr>
            <w:tcW w:w="1928" w:type="dxa"/>
          </w:tcPr>
          <w:p w14:paraId="564C3786" w14:textId="7CFA513C" w:rsidR="00492124" w:rsidRPr="007E36A8" w:rsidRDefault="00492124" w:rsidP="001E42BD">
            <w:pPr>
              <w:jc w:val="center"/>
              <w:rPr>
                <w:rFonts w:ascii="Times New Roman" w:hAnsi="Times New Roman" w:cs="Times New Roman"/>
                <w:i/>
                <w:iCs/>
              </w:rPr>
            </w:pPr>
            <w:r w:rsidRPr="007E36A8">
              <w:rPr>
                <w:rFonts w:ascii="Times New Roman" w:hAnsi="Times New Roman" w:cs="Times New Roman"/>
                <w:i/>
                <w:iCs/>
              </w:rPr>
              <w:t>6</w:t>
            </w:r>
          </w:p>
        </w:tc>
        <w:tc>
          <w:tcPr>
            <w:tcW w:w="1340" w:type="dxa"/>
          </w:tcPr>
          <w:p w14:paraId="44FAF6C8" w14:textId="2A0B58A5" w:rsidR="00492124" w:rsidRPr="007E36A8" w:rsidRDefault="00492124" w:rsidP="001E42BD">
            <w:pPr>
              <w:jc w:val="center"/>
              <w:rPr>
                <w:rFonts w:ascii="Times New Roman" w:hAnsi="Times New Roman" w:cs="Times New Roman"/>
                <w:i/>
                <w:iCs/>
              </w:rPr>
            </w:pPr>
            <w:r w:rsidRPr="007E36A8">
              <w:rPr>
                <w:rFonts w:ascii="Times New Roman" w:hAnsi="Times New Roman" w:cs="Times New Roman"/>
                <w:i/>
                <w:iCs/>
              </w:rPr>
              <w:t>7</w:t>
            </w:r>
          </w:p>
        </w:tc>
        <w:tc>
          <w:tcPr>
            <w:tcW w:w="1651" w:type="dxa"/>
          </w:tcPr>
          <w:p w14:paraId="6ADA2E18" w14:textId="798264B3" w:rsidR="00492124" w:rsidRPr="007E36A8" w:rsidRDefault="00492124" w:rsidP="001E42BD">
            <w:pPr>
              <w:jc w:val="center"/>
              <w:rPr>
                <w:rFonts w:ascii="Times New Roman" w:hAnsi="Times New Roman" w:cs="Times New Roman"/>
                <w:i/>
                <w:iCs/>
              </w:rPr>
            </w:pPr>
            <w:r w:rsidRPr="007E36A8">
              <w:rPr>
                <w:rFonts w:ascii="Times New Roman" w:hAnsi="Times New Roman" w:cs="Times New Roman"/>
                <w:i/>
                <w:iCs/>
              </w:rPr>
              <w:t>8</w:t>
            </w:r>
          </w:p>
        </w:tc>
        <w:tc>
          <w:tcPr>
            <w:tcW w:w="1297" w:type="dxa"/>
          </w:tcPr>
          <w:p w14:paraId="4F274DF2" w14:textId="1A5E2CB4" w:rsidR="00492124" w:rsidRPr="007E36A8" w:rsidRDefault="00492124" w:rsidP="001E42BD">
            <w:pPr>
              <w:jc w:val="center"/>
              <w:rPr>
                <w:rFonts w:ascii="Times New Roman" w:hAnsi="Times New Roman" w:cs="Times New Roman"/>
                <w:i/>
                <w:iCs/>
              </w:rPr>
            </w:pPr>
            <w:r w:rsidRPr="007E36A8">
              <w:rPr>
                <w:rFonts w:ascii="Times New Roman" w:hAnsi="Times New Roman" w:cs="Times New Roman"/>
                <w:i/>
                <w:iCs/>
              </w:rPr>
              <w:t>9</w:t>
            </w:r>
          </w:p>
        </w:tc>
        <w:tc>
          <w:tcPr>
            <w:tcW w:w="2321" w:type="dxa"/>
          </w:tcPr>
          <w:p w14:paraId="31E6273D" w14:textId="6AD11B37" w:rsidR="00492124" w:rsidRPr="007E36A8" w:rsidRDefault="00492124" w:rsidP="001E42BD">
            <w:pPr>
              <w:jc w:val="center"/>
              <w:rPr>
                <w:rFonts w:ascii="Times New Roman" w:hAnsi="Times New Roman" w:cs="Times New Roman"/>
                <w:i/>
                <w:iCs/>
              </w:rPr>
            </w:pPr>
            <w:r w:rsidRPr="007E36A8">
              <w:rPr>
                <w:rFonts w:ascii="Times New Roman" w:hAnsi="Times New Roman" w:cs="Times New Roman"/>
                <w:i/>
                <w:iCs/>
              </w:rPr>
              <w:t>10</w:t>
            </w:r>
          </w:p>
        </w:tc>
      </w:tr>
      <w:tr w:rsidR="00492124" w:rsidRPr="007E36A8" w14:paraId="0F826D0D" w14:textId="77777777" w:rsidTr="00030CED">
        <w:tc>
          <w:tcPr>
            <w:tcW w:w="598" w:type="dxa"/>
          </w:tcPr>
          <w:p w14:paraId="65AD72F5" w14:textId="77777777" w:rsidR="00492124" w:rsidRPr="007E36A8" w:rsidRDefault="00492124" w:rsidP="00030CED">
            <w:pPr>
              <w:rPr>
                <w:rFonts w:ascii="Times New Roman" w:hAnsi="Times New Roman" w:cs="Times New Roman"/>
              </w:rPr>
            </w:pPr>
          </w:p>
        </w:tc>
        <w:tc>
          <w:tcPr>
            <w:tcW w:w="1346" w:type="dxa"/>
          </w:tcPr>
          <w:p w14:paraId="4A2008DB" w14:textId="77777777" w:rsidR="00492124" w:rsidRPr="007E36A8" w:rsidRDefault="00492124" w:rsidP="00030CED">
            <w:pPr>
              <w:rPr>
                <w:rFonts w:ascii="Times New Roman" w:hAnsi="Times New Roman" w:cs="Times New Roman"/>
              </w:rPr>
            </w:pPr>
          </w:p>
        </w:tc>
        <w:tc>
          <w:tcPr>
            <w:tcW w:w="1764" w:type="dxa"/>
          </w:tcPr>
          <w:p w14:paraId="4A0089F5" w14:textId="77777777" w:rsidR="00492124" w:rsidRPr="007E36A8" w:rsidRDefault="00492124" w:rsidP="00030CED">
            <w:pPr>
              <w:rPr>
                <w:rFonts w:ascii="Times New Roman" w:hAnsi="Times New Roman" w:cs="Times New Roman"/>
              </w:rPr>
            </w:pPr>
          </w:p>
        </w:tc>
        <w:tc>
          <w:tcPr>
            <w:tcW w:w="1396" w:type="dxa"/>
          </w:tcPr>
          <w:p w14:paraId="11B95206" w14:textId="77777777" w:rsidR="00492124" w:rsidRPr="007E36A8" w:rsidRDefault="00492124" w:rsidP="00030CED">
            <w:pPr>
              <w:rPr>
                <w:rFonts w:ascii="Times New Roman" w:hAnsi="Times New Roman" w:cs="Times New Roman"/>
              </w:rPr>
            </w:pPr>
          </w:p>
        </w:tc>
        <w:tc>
          <w:tcPr>
            <w:tcW w:w="1380" w:type="dxa"/>
          </w:tcPr>
          <w:p w14:paraId="0D8C77BD" w14:textId="77777777" w:rsidR="00492124" w:rsidRPr="007E36A8" w:rsidRDefault="00492124" w:rsidP="00030CED">
            <w:pPr>
              <w:rPr>
                <w:rFonts w:ascii="Times New Roman" w:hAnsi="Times New Roman" w:cs="Times New Roman"/>
              </w:rPr>
            </w:pPr>
          </w:p>
        </w:tc>
        <w:tc>
          <w:tcPr>
            <w:tcW w:w="1928" w:type="dxa"/>
          </w:tcPr>
          <w:p w14:paraId="60DA530B" w14:textId="77777777" w:rsidR="00492124" w:rsidRPr="007E36A8" w:rsidRDefault="00492124" w:rsidP="00030CED">
            <w:pPr>
              <w:rPr>
                <w:rFonts w:ascii="Times New Roman" w:hAnsi="Times New Roman" w:cs="Times New Roman"/>
              </w:rPr>
            </w:pPr>
          </w:p>
        </w:tc>
        <w:tc>
          <w:tcPr>
            <w:tcW w:w="1340" w:type="dxa"/>
          </w:tcPr>
          <w:p w14:paraId="32B0AE7B" w14:textId="77777777" w:rsidR="00492124" w:rsidRPr="007E36A8" w:rsidRDefault="00492124" w:rsidP="00030CED">
            <w:pPr>
              <w:rPr>
                <w:rFonts w:ascii="Times New Roman" w:hAnsi="Times New Roman" w:cs="Times New Roman"/>
              </w:rPr>
            </w:pPr>
          </w:p>
        </w:tc>
        <w:tc>
          <w:tcPr>
            <w:tcW w:w="1651" w:type="dxa"/>
          </w:tcPr>
          <w:p w14:paraId="3F226439" w14:textId="77777777" w:rsidR="00492124" w:rsidRPr="007E36A8" w:rsidRDefault="00492124" w:rsidP="00030CED">
            <w:pPr>
              <w:rPr>
                <w:rFonts w:ascii="Times New Roman" w:hAnsi="Times New Roman" w:cs="Times New Roman"/>
              </w:rPr>
            </w:pPr>
          </w:p>
        </w:tc>
        <w:tc>
          <w:tcPr>
            <w:tcW w:w="1297" w:type="dxa"/>
          </w:tcPr>
          <w:p w14:paraId="256BB9BF" w14:textId="77777777" w:rsidR="00492124" w:rsidRPr="007E36A8" w:rsidRDefault="00492124" w:rsidP="00030CED">
            <w:pPr>
              <w:rPr>
                <w:rFonts w:ascii="Times New Roman" w:hAnsi="Times New Roman" w:cs="Times New Roman"/>
              </w:rPr>
            </w:pPr>
          </w:p>
        </w:tc>
        <w:tc>
          <w:tcPr>
            <w:tcW w:w="2321" w:type="dxa"/>
          </w:tcPr>
          <w:p w14:paraId="30C1A277" w14:textId="77777777" w:rsidR="00492124" w:rsidRPr="007E36A8" w:rsidRDefault="00492124" w:rsidP="00030CED">
            <w:pPr>
              <w:rPr>
                <w:rFonts w:ascii="Times New Roman" w:hAnsi="Times New Roman" w:cs="Times New Roman"/>
              </w:rPr>
            </w:pPr>
          </w:p>
        </w:tc>
      </w:tr>
      <w:tr w:rsidR="00492124" w:rsidRPr="007E36A8" w14:paraId="1EE52B29" w14:textId="77777777" w:rsidTr="00030CED">
        <w:tc>
          <w:tcPr>
            <w:tcW w:w="598" w:type="dxa"/>
          </w:tcPr>
          <w:p w14:paraId="56CC21DA" w14:textId="77777777" w:rsidR="00492124" w:rsidRPr="007E36A8" w:rsidRDefault="00492124" w:rsidP="00030CED">
            <w:pPr>
              <w:rPr>
                <w:rFonts w:ascii="Times New Roman" w:hAnsi="Times New Roman" w:cs="Times New Roman"/>
              </w:rPr>
            </w:pPr>
          </w:p>
        </w:tc>
        <w:tc>
          <w:tcPr>
            <w:tcW w:w="1346" w:type="dxa"/>
          </w:tcPr>
          <w:p w14:paraId="703B924B" w14:textId="77777777" w:rsidR="00492124" w:rsidRPr="007E36A8" w:rsidRDefault="00492124" w:rsidP="00030CED">
            <w:pPr>
              <w:rPr>
                <w:rFonts w:ascii="Times New Roman" w:hAnsi="Times New Roman" w:cs="Times New Roman"/>
              </w:rPr>
            </w:pPr>
          </w:p>
        </w:tc>
        <w:tc>
          <w:tcPr>
            <w:tcW w:w="1764" w:type="dxa"/>
          </w:tcPr>
          <w:p w14:paraId="386828E1" w14:textId="77777777" w:rsidR="00492124" w:rsidRPr="007E36A8" w:rsidRDefault="00492124" w:rsidP="00030CED">
            <w:pPr>
              <w:rPr>
                <w:rFonts w:ascii="Times New Roman" w:hAnsi="Times New Roman" w:cs="Times New Roman"/>
              </w:rPr>
            </w:pPr>
          </w:p>
        </w:tc>
        <w:tc>
          <w:tcPr>
            <w:tcW w:w="1396" w:type="dxa"/>
          </w:tcPr>
          <w:p w14:paraId="0EF50D4B" w14:textId="77777777" w:rsidR="00492124" w:rsidRPr="007E36A8" w:rsidRDefault="00492124" w:rsidP="00030CED">
            <w:pPr>
              <w:rPr>
                <w:rFonts w:ascii="Times New Roman" w:hAnsi="Times New Roman" w:cs="Times New Roman"/>
              </w:rPr>
            </w:pPr>
          </w:p>
        </w:tc>
        <w:tc>
          <w:tcPr>
            <w:tcW w:w="1380" w:type="dxa"/>
          </w:tcPr>
          <w:p w14:paraId="6A0BA9A5" w14:textId="77777777" w:rsidR="00492124" w:rsidRPr="007E36A8" w:rsidRDefault="00492124" w:rsidP="00030CED">
            <w:pPr>
              <w:rPr>
                <w:rFonts w:ascii="Times New Roman" w:hAnsi="Times New Roman" w:cs="Times New Roman"/>
              </w:rPr>
            </w:pPr>
          </w:p>
        </w:tc>
        <w:tc>
          <w:tcPr>
            <w:tcW w:w="1928" w:type="dxa"/>
          </w:tcPr>
          <w:p w14:paraId="5C781002" w14:textId="77777777" w:rsidR="00492124" w:rsidRPr="007E36A8" w:rsidRDefault="00492124" w:rsidP="00030CED">
            <w:pPr>
              <w:rPr>
                <w:rFonts w:ascii="Times New Roman" w:hAnsi="Times New Roman" w:cs="Times New Roman"/>
              </w:rPr>
            </w:pPr>
          </w:p>
        </w:tc>
        <w:tc>
          <w:tcPr>
            <w:tcW w:w="1340" w:type="dxa"/>
          </w:tcPr>
          <w:p w14:paraId="050AFA3E" w14:textId="77777777" w:rsidR="00492124" w:rsidRPr="007E36A8" w:rsidRDefault="00492124" w:rsidP="00030CED">
            <w:pPr>
              <w:rPr>
                <w:rFonts w:ascii="Times New Roman" w:hAnsi="Times New Roman" w:cs="Times New Roman"/>
              </w:rPr>
            </w:pPr>
          </w:p>
        </w:tc>
        <w:tc>
          <w:tcPr>
            <w:tcW w:w="1651" w:type="dxa"/>
          </w:tcPr>
          <w:p w14:paraId="112EC404" w14:textId="77777777" w:rsidR="00492124" w:rsidRPr="007E36A8" w:rsidRDefault="00492124" w:rsidP="00030CED">
            <w:pPr>
              <w:rPr>
                <w:rFonts w:ascii="Times New Roman" w:hAnsi="Times New Roman" w:cs="Times New Roman"/>
              </w:rPr>
            </w:pPr>
          </w:p>
        </w:tc>
        <w:tc>
          <w:tcPr>
            <w:tcW w:w="1297" w:type="dxa"/>
          </w:tcPr>
          <w:p w14:paraId="4A22765D" w14:textId="77777777" w:rsidR="00492124" w:rsidRPr="007E36A8" w:rsidRDefault="00492124" w:rsidP="00030CED">
            <w:pPr>
              <w:rPr>
                <w:rFonts w:ascii="Times New Roman" w:hAnsi="Times New Roman" w:cs="Times New Roman"/>
              </w:rPr>
            </w:pPr>
          </w:p>
        </w:tc>
        <w:tc>
          <w:tcPr>
            <w:tcW w:w="2321" w:type="dxa"/>
          </w:tcPr>
          <w:p w14:paraId="2723AE5F" w14:textId="77777777" w:rsidR="00492124" w:rsidRPr="007E36A8" w:rsidRDefault="00492124" w:rsidP="00030CED">
            <w:pPr>
              <w:rPr>
                <w:rFonts w:ascii="Times New Roman" w:hAnsi="Times New Roman" w:cs="Times New Roman"/>
              </w:rPr>
            </w:pPr>
          </w:p>
        </w:tc>
      </w:tr>
      <w:tr w:rsidR="00492124" w:rsidRPr="007E36A8" w14:paraId="4A33A660" w14:textId="77777777" w:rsidTr="00030CED">
        <w:tc>
          <w:tcPr>
            <w:tcW w:w="598" w:type="dxa"/>
          </w:tcPr>
          <w:p w14:paraId="3B567695" w14:textId="77777777" w:rsidR="00492124" w:rsidRPr="007E36A8" w:rsidRDefault="00492124" w:rsidP="00030CED">
            <w:pPr>
              <w:rPr>
                <w:rFonts w:ascii="Times New Roman" w:hAnsi="Times New Roman" w:cs="Times New Roman"/>
              </w:rPr>
            </w:pPr>
          </w:p>
        </w:tc>
        <w:tc>
          <w:tcPr>
            <w:tcW w:w="1346" w:type="dxa"/>
          </w:tcPr>
          <w:p w14:paraId="7F10164E" w14:textId="77777777" w:rsidR="00492124" w:rsidRPr="007E36A8" w:rsidRDefault="00492124" w:rsidP="00030CED">
            <w:pPr>
              <w:rPr>
                <w:rFonts w:ascii="Times New Roman" w:hAnsi="Times New Roman" w:cs="Times New Roman"/>
              </w:rPr>
            </w:pPr>
          </w:p>
        </w:tc>
        <w:tc>
          <w:tcPr>
            <w:tcW w:w="1764" w:type="dxa"/>
          </w:tcPr>
          <w:p w14:paraId="2734A8EC" w14:textId="77777777" w:rsidR="00492124" w:rsidRPr="007E36A8" w:rsidRDefault="00492124" w:rsidP="00030CED">
            <w:pPr>
              <w:rPr>
                <w:rFonts w:ascii="Times New Roman" w:hAnsi="Times New Roman" w:cs="Times New Roman"/>
              </w:rPr>
            </w:pPr>
          </w:p>
        </w:tc>
        <w:tc>
          <w:tcPr>
            <w:tcW w:w="1396" w:type="dxa"/>
          </w:tcPr>
          <w:p w14:paraId="2A411F81" w14:textId="77777777" w:rsidR="00492124" w:rsidRPr="007E36A8" w:rsidRDefault="00492124" w:rsidP="00030CED">
            <w:pPr>
              <w:rPr>
                <w:rFonts w:ascii="Times New Roman" w:hAnsi="Times New Roman" w:cs="Times New Roman"/>
              </w:rPr>
            </w:pPr>
          </w:p>
        </w:tc>
        <w:tc>
          <w:tcPr>
            <w:tcW w:w="1380" w:type="dxa"/>
          </w:tcPr>
          <w:p w14:paraId="1F62736E" w14:textId="77777777" w:rsidR="00492124" w:rsidRPr="007E36A8" w:rsidRDefault="00492124" w:rsidP="00030CED">
            <w:pPr>
              <w:rPr>
                <w:rFonts w:ascii="Times New Roman" w:hAnsi="Times New Roman" w:cs="Times New Roman"/>
              </w:rPr>
            </w:pPr>
          </w:p>
        </w:tc>
        <w:tc>
          <w:tcPr>
            <w:tcW w:w="1928" w:type="dxa"/>
          </w:tcPr>
          <w:p w14:paraId="1EF2F517" w14:textId="77777777" w:rsidR="00492124" w:rsidRPr="007E36A8" w:rsidRDefault="00492124" w:rsidP="00030CED">
            <w:pPr>
              <w:rPr>
                <w:rFonts w:ascii="Times New Roman" w:hAnsi="Times New Roman" w:cs="Times New Roman"/>
              </w:rPr>
            </w:pPr>
          </w:p>
        </w:tc>
        <w:tc>
          <w:tcPr>
            <w:tcW w:w="1340" w:type="dxa"/>
          </w:tcPr>
          <w:p w14:paraId="69B13AAF" w14:textId="77777777" w:rsidR="00492124" w:rsidRPr="007E36A8" w:rsidRDefault="00492124" w:rsidP="00030CED">
            <w:pPr>
              <w:rPr>
                <w:rFonts w:ascii="Times New Roman" w:hAnsi="Times New Roman" w:cs="Times New Roman"/>
              </w:rPr>
            </w:pPr>
          </w:p>
        </w:tc>
        <w:tc>
          <w:tcPr>
            <w:tcW w:w="1651" w:type="dxa"/>
          </w:tcPr>
          <w:p w14:paraId="4F2548C7" w14:textId="77777777" w:rsidR="00492124" w:rsidRPr="007E36A8" w:rsidRDefault="00492124" w:rsidP="00030CED">
            <w:pPr>
              <w:rPr>
                <w:rFonts w:ascii="Times New Roman" w:hAnsi="Times New Roman" w:cs="Times New Roman"/>
              </w:rPr>
            </w:pPr>
          </w:p>
        </w:tc>
        <w:tc>
          <w:tcPr>
            <w:tcW w:w="1297" w:type="dxa"/>
          </w:tcPr>
          <w:p w14:paraId="6465E823" w14:textId="77777777" w:rsidR="00492124" w:rsidRPr="007E36A8" w:rsidRDefault="00492124" w:rsidP="00030CED">
            <w:pPr>
              <w:rPr>
                <w:rFonts w:ascii="Times New Roman" w:hAnsi="Times New Roman" w:cs="Times New Roman"/>
              </w:rPr>
            </w:pPr>
          </w:p>
        </w:tc>
        <w:tc>
          <w:tcPr>
            <w:tcW w:w="2321" w:type="dxa"/>
          </w:tcPr>
          <w:p w14:paraId="34876B7F" w14:textId="77777777" w:rsidR="00492124" w:rsidRPr="007E36A8" w:rsidRDefault="00492124" w:rsidP="00030CED">
            <w:pPr>
              <w:rPr>
                <w:rFonts w:ascii="Times New Roman" w:hAnsi="Times New Roman" w:cs="Times New Roman"/>
              </w:rPr>
            </w:pPr>
          </w:p>
        </w:tc>
      </w:tr>
      <w:tr w:rsidR="00492124" w:rsidRPr="007E36A8" w14:paraId="051210D6" w14:textId="77777777" w:rsidTr="00030CED">
        <w:tc>
          <w:tcPr>
            <w:tcW w:w="598" w:type="dxa"/>
          </w:tcPr>
          <w:p w14:paraId="21F4A4F6" w14:textId="77777777" w:rsidR="00492124" w:rsidRPr="007E36A8" w:rsidRDefault="00492124" w:rsidP="00030CED">
            <w:pPr>
              <w:rPr>
                <w:rFonts w:ascii="Times New Roman" w:hAnsi="Times New Roman" w:cs="Times New Roman"/>
              </w:rPr>
            </w:pPr>
          </w:p>
        </w:tc>
        <w:tc>
          <w:tcPr>
            <w:tcW w:w="1346" w:type="dxa"/>
          </w:tcPr>
          <w:p w14:paraId="41692538" w14:textId="77777777" w:rsidR="00492124" w:rsidRPr="007E36A8" w:rsidRDefault="00492124" w:rsidP="00030CED">
            <w:pPr>
              <w:rPr>
                <w:rFonts w:ascii="Times New Roman" w:hAnsi="Times New Roman" w:cs="Times New Roman"/>
              </w:rPr>
            </w:pPr>
          </w:p>
        </w:tc>
        <w:tc>
          <w:tcPr>
            <w:tcW w:w="1764" w:type="dxa"/>
          </w:tcPr>
          <w:p w14:paraId="79C5A37E" w14:textId="77777777" w:rsidR="00492124" w:rsidRPr="007E36A8" w:rsidRDefault="00492124" w:rsidP="00030CED">
            <w:pPr>
              <w:rPr>
                <w:rFonts w:ascii="Times New Roman" w:hAnsi="Times New Roman" w:cs="Times New Roman"/>
              </w:rPr>
            </w:pPr>
          </w:p>
        </w:tc>
        <w:tc>
          <w:tcPr>
            <w:tcW w:w="1396" w:type="dxa"/>
          </w:tcPr>
          <w:p w14:paraId="2E1E03EC" w14:textId="77777777" w:rsidR="00492124" w:rsidRPr="007E36A8" w:rsidRDefault="00492124" w:rsidP="00030CED">
            <w:pPr>
              <w:rPr>
                <w:rFonts w:ascii="Times New Roman" w:hAnsi="Times New Roman" w:cs="Times New Roman"/>
              </w:rPr>
            </w:pPr>
          </w:p>
        </w:tc>
        <w:tc>
          <w:tcPr>
            <w:tcW w:w="1380" w:type="dxa"/>
          </w:tcPr>
          <w:p w14:paraId="508944FB" w14:textId="77777777" w:rsidR="00492124" w:rsidRPr="007E36A8" w:rsidRDefault="00492124" w:rsidP="00030CED">
            <w:pPr>
              <w:rPr>
                <w:rFonts w:ascii="Times New Roman" w:hAnsi="Times New Roman" w:cs="Times New Roman"/>
              </w:rPr>
            </w:pPr>
          </w:p>
        </w:tc>
        <w:tc>
          <w:tcPr>
            <w:tcW w:w="1928" w:type="dxa"/>
          </w:tcPr>
          <w:p w14:paraId="3D283FA1" w14:textId="77777777" w:rsidR="00492124" w:rsidRPr="007E36A8" w:rsidRDefault="00492124" w:rsidP="00030CED">
            <w:pPr>
              <w:rPr>
                <w:rFonts w:ascii="Times New Roman" w:hAnsi="Times New Roman" w:cs="Times New Roman"/>
              </w:rPr>
            </w:pPr>
          </w:p>
        </w:tc>
        <w:tc>
          <w:tcPr>
            <w:tcW w:w="1340" w:type="dxa"/>
          </w:tcPr>
          <w:p w14:paraId="4C1DD349" w14:textId="77777777" w:rsidR="00492124" w:rsidRPr="007E36A8" w:rsidRDefault="00492124" w:rsidP="00030CED">
            <w:pPr>
              <w:rPr>
                <w:rFonts w:ascii="Times New Roman" w:hAnsi="Times New Roman" w:cs="Times New Roman"/>
              </w:rPr>
            </w:pPr>
          </w:p>
        </w:tc>
        <w:tc>
          <w:tcPr>
            <w:tcW w:w="1651" w:type="dxa"/>
          </w:tcPr>
          <w:p w14:paraId="2F3F8285" w14:textId="77777777" w:rsidR="00492124" w:rsidRPr="007E36A8" w:rsidRDefault="00492124" w:rsidP="00030CED">
            <w:pPr>
              <w:rPr>
                <w:rFonts w:ascii="Times New Roman" w:hAnsi="Times New Roman" w:cs="Times New Roman"/>
              </w:rPr>
            </w:pPr>
          </w:p>
        </w:tc>
        <w:tc>
          <w:tcPr>
            <w:tcW w:w="1297" w:type="dxa"/>
          </w:tcPr>
          <w:p w14:paraId="327EEA7B" w14:textId="77777777" w:rsidR="00492124" w:rsidRPr="007E36A8" w:rsidRDefault="00492124" w:rsidP="00030CED">
            <w:pPr>
              <w:rPr>
                <w:rFonts w:ascii="Times New Roman" w:hAnsi="Times New Roman" w:cs="Times New Roman"/>
              </w:rPr>
            </w:pPr>
          </w:p>
        </w:tc>
        <w:tc>
          <w:tcPr>
            <w:tcW w:w="2321" w:type="dxa"/>
          </w:tcPr>
          <w:p w14:paraId="49F63312" w14:textId="77777777" w:rsidR="00492124" w:rsidRPr="007E36A8" w:rsidRDefault="00492124" w:rsidP="00030CED">
            <w:pPr>
              <w:rPr>
                <w:rFonts w:ascii="Times New Roman" w:hAnsi="Times New Roman" w:cs="Times New Roman"/>
              </w:rPr>
            </w:pPr>
          </w:p>
        </w:tc>
      </w:tr>
      <w:tr w:rsidR="00492124" w:rsidRPr="007E36A8" w14:paraId="6F2F7142" w14:textId="77777777" w:rsidTr="00030CED">
        <w:tc>
          <w:tcPr>
            <w:tcW w:w="598" w:type="dxa"/>
          </w:tcPr>
          <w:p w14:paraId="4B6B06E2" w14:textId="77777777" w:rsidR="00492124" w:rsidRPr="007E36A8" w:rsidRDefault="00492124" w:rsidP="00030CED">
            <w:pPr>
              <w:rPr>
                <w:rFonts w:ascii="Times New Roman" w:hAnsi="Times New Roman" w:cs="Times New Roman"/>
              </w:rPr>
            </w:pPr>
          </w:p>
        </w:tc>
        <w:tc>
          <w:tcPr>
            <w:tcW w:w="1346" w:type="dxa"/>
          </w:tcPr>
          <w:p w14:paraId="63F3DC59" w14:textId="77777777" w:rsidR="00492124" w:rsidRPr="007E36A8" w:rsidRDefault="00492124" w:rsidP="00030CED">
            <w:pPr>
              <w:rPr>
                <w:rFonts w:ascii="Times New Roman" w:hAnsi="Times New Roman" w:cs="Times New Roman"/>
              </w:rPr>
            </w:pPr>
          </w:p>
        </w:tc>
        <w:tc>
          <w:tcPr>
            <w:tcW w:w="1764" w:type="dxa"/>
          </w:tcPr>
          <w:p w14:paraId="1D5930C7" w14:textId="77777777" w:rsidR="00492124" w:rsidRPr="007E36A8" w:rsidRDefault="00492124" w:rsidP="00030CED">
            <w:pPr>
              <w:rPr>
                <w:rFonts w:ascii="Times New Roman" w:hAnsi="Times New Roman" w:cs="Times New Roman"/>
              </w:rPr>
            </w:pPr>
          </w:p>
        </w:tc>
        <w:tc>
          <w:tcPr>
            <w:tcW w:w="1396" w:type="dxa"/>
          </w:tcPr>
          <w:p w14:paraId="01B11219" w14:textId="77777777" w:rsidR="00492124" w:rsidRPr="007E36A8" w:rsidRDefault="00492124" w:rsidP="00030CED">
            <w:pPr>
              <w:rPr>
                <w:rFonts w:ascii="Times New Roman" w:hAnsi="Times New Roman" w:cs="Times New Roman"/>
              </w:rPr>
            </w:pPr>
          </w:p>
        </w:tc>
        <w:tc>
          <w:tcPr>
            <w:tcW w:w="1380" w:type="dxa"/>
          </w:tcPr>
          <w:p w14:paraId="010FE75B" w14:textId="77777777" w:rsidR="00492124" w:rsidRPr="007E36A8" w:rsidRDefault="00492124" w:rsidP="00030CED">
            <w:pPr>
              <w:rPr>
                <w:rFonts w:ascii="Times New Roman" w:hAnsi="Times New Roman" w:cs="Times New Roman"/>
              </w:rPr>
            </w:pPr>
          </w:p>
        </w:tc>
        <w:tc>
          <w:tcPr>
            <w:tcW w:w="1928" w:type="dxa"/>
          </w:tcPr>
          <w:p w14:paraId="5A2B5039" w14:textId="77777777" w:rsidR="00492124" w:rsidRPr="007E36A8" w:rsidRDefault="00492124" w:rsidP="00030CED">
            <w:pPr>
              <w:rPr>
                <w:rFonts w:ascii="Times New Roman" w:hAnsi="Times New Roman" w:cs="Times New Roman"/>
              </w:rPr>
            </w:pPr>
          </w:p>
        </w:tc>
        <w:tc>
          <w:tcPr>
            <w:tcW w:w="1340" w:type="dxa"/>
          </w:tcPr>
          <w:p w14:paraId="4AB17417" w14:textId="77777777" w:rsidR="00492124" w:rsidRPr="007E36A8" w:rsidRDefault="00492124" w:rsidP="00030CED">
            <w:pPr>
              <w:rPr>
                <w:rFonts w:ascii="Times New Roman" w:hAnsi="Times New Roman" w:cs="Times New Roman"/>
              </w:rPr>
            </w:pPr>
          </w:p>
        </w:tc>
        <w:tc>
          <w:tcPr>
            <w:tcW w:w="1651" w:type="dxa"/>
          </w:tcPr>
          <w:p w14:paraId="14BF77D7" w14:textId="77777777" w:rsidR="00492124" w:rsidRPr="007E36A8" w:rsidRDefault="00492124" w:rsidP="00030CED">
            <w:pPr>
              <w:rPr>
                <w:rFonts w:ascii="Times New Roman" w:hAnsi="Times New Roman" w:cs="Times New Roman"/>
              </w:rPr>
            </w:pPr>
          </w:p>
        </w:tc>
        <w:tc>
          <w:tcPr>
            <w:tcW w:w="1297" w:type="dxa"/>
          </w:tcPr>
          <w:p w14:paraId="106532A6" w14:textId="77777777" w:rsidR="00492124" w:rsidRPr="007E36A8" w:rsidRDefault="00492124" w:rsidP="00030CED">
            <w:pPr>
              <w:rPr>
                <w:rFonts w:ascii="Times New Roman" w:hAnsi="Times New Roman" w:cs="Times New Roman"/>
              </w:rPr>
            </w:pPr>
          </w:p>
        </w:tc>
        <w:tc>
          <w:tcPr>
            <w:tcW w:w="2321" w:type="dxa"/>
          </w:tcPr>
          <w:p w14:paraId="1554BEFB" w14:textId="77777777" w:rsidR="00492124" w:rsidRPr="007E36A8" w:rsidRDefault="00492124" w:rsidP="00030CED">
            <w:pPr>
              <w:rPr>
                <w:rFonts w:ascii="Times New Roman" w:hAnsi="Times New Roman" w:cs="Times New Roman"/>
              </w:rPr>
            </w:pPr>
          </w:p>
        </w:tc>
      </w:tr>
      <w:tr w:rsidR="00492124" w:rsidRPr="007E36A8" w14:paraId="6D783933" w14:textId="77777777" w:rsidTr="00030CED">
        <w:tc>
          <w:tcPr>
            <w:tcW w:w="598" w:type="dxa"/>
          </w:tcPr>
          <w:p w14:paraId="6CDB24B4" w14:textId="77777777" w:rsidR="00492124" w:rsidRPr="007E36A8" w:rsidRDefault="00492124" w:rsidP="00030CED">
            <w:pPr>
              <w:rPr>
                <w:rFonts w:ascii="Times New Roman" w:hAnsi="Times New Roman" w:cs="Times New Roman"/>
              </w:rPr>
            </w:pPr>
          </w:p>
        </w:tc>
        <w:tc>
          <w:tcPr>
            <w:tcW w:w="1346" w:type="dxa"/>
          </w:tcPr>
          <w:p w14:paraId="2E1C0BA5" w14:textId="77777777" w:rsidR="00492124" w:rsidRPr="007E36A8" w:rsidRDefault="00492124" w:rsidP="00030CED">
            <w:pPr>
              <w:rPr>
                <w:rFonts w:ascii="Times New Roman" w:hAnsi="Times New Roman" w:cs="Times New Roman"/>
              </w:rPr>
            </w:pPr>
          </w:p>
        </w:tc>
        <w:tc>
          <w:tcPr>
            <w:tcW w:w="1764" w:type="dxa"/>
          </w:tcPr>
          <w:p w14:paraId="04F79555" w14:textId="77777777" w:rsidR="00492124" w:rsidRPr="007E36A8" w:rsidRDefault="00492124" w:rsidP="00030CED">
            <w:pPr>
              <w:rPr>
                <w:rFonts w:ascii="Times New Roman" w:hAnsi="Times New Roman" w:cs="Times New Roman"/>
              </w:rPr>
            </w:pPr>
          </w:p>
        </w:tc>
        <w:tc>
          <w:tcPr>
            <w:tcW w:w="1396" w:type="dxa"/>
          </w:tcPr>
          <w:p w14:paraId="29288FEF" w14:textId="77777777" w:rsidR="00492124" w:rsidRPr="007E36A8" w:rsidRDefault="00492124" w:rsidP="00030CED">
            <w:pPr>
              <w:rPr>
                <w:rFonts w:ascii="Times New Roman" w:hAnsi="Times New Roman" w:cs="Times New Roman"/>
              </w:rPr>
            </w:pPr>
          </w:p>
        </w:tc>
        <w:tc>
          <w:tcPr>
            <w:tcW w:w="1380" w:type="dxa"/>
          </w:tcPr>
          <w:p w14:paraId="14268431" w14:textId="77777777" w:rsidR="00492124" w:rsidRPr="007E36A8" w:rsidRDefault="00492124" w:rsidP="00030CED">
            <w:pPr>
              <w:rPr>
                <w:rFonts w:ascii="Times New Roman" w:hAnsi="Times New Roman" w:cs="Times New Roman"/>
              </w:rPr>
            </w:pPr>
          </w:p>
        </w:tc>
        <w:tc>
          <w:tcPr>
            <w:tcW w:w="1928" w:type="dxa"/>
          </w:tcPr>
          <w:p w14:paraId="24AA0067" w14:textId="77777777" w:rsidR="00492124" w:rsidRPr="007E36A8" w:rsidRDefault="00492124" w:rsidP="00030CED">
            <w:pPr>
              <w:rPr>
                <w:rFonts w:ascii="Times New Roman" w:hAnsi="Times New Roman" w:cs="Times New Roman"/>
              </w:rPr>
            </w:pPr>
          </w:p>
        </w:tc>
        <w:tc>
          <w:tcPr>
            <w:tcW w:w="1340" w:type="dxa"/>
          </w:tcPr>
          <w:p w14:paraId="28DE3687" w14:textId="77777777" w:rsidR="00492124" w:rsidRPr="007E36A8" w:rsidRDefault="00492124" w:rsidP="00030CED">
            <w:pPr>
              <w:rPr>
                <w:rFonts w:ascii="Times New Roman" w:hAnsi="Times New Roman" w:cs="Times New Roman"/>
              </w:rPr>
            </w:pPr>
          </w:p>
        </w:tc>
        <w:tc>
          <w:tcPr>
            <w:tcW w:w="1651" w:type="dxa"/>
          </w:tcPr>
          <w:p w14:paraId="6FDE9AFA" w14:textId="77777777" w:rsidR="00492124" w:rsidRPr="007E36A8" w:rsidRDefault="00492124" w:rsidP="00030CED">
            <w:pPr>
              <w:rPr>
                <w:rFonts w:ascii="Times New Roman" w:hAnsi="Times New Roman" w:cs="Times New Roman"/>
              </w:rPr>
            </w:pPr>
          </w:p>
        </w:tc>
        <w:tc>
          <w:tcPr>
            <w:tcW w:w="1297" w:type="dxa"/>
          </w:tcPr>
          <w:p w14:paraId="49EC6307" w14:textId="77777777" w:rsidR="00492124" w:rsidRPr="007E36A8" w:rsidRDefault="00492124" w:rsidP="00030CED">
            <w:pPr>
              <w:rPr>
                <w:rFonts w:ascii="Times New Roman" w:hAnsi="Times New Roman" w:cs="Times New Roman"/>
              </w:rPr>
            </w:pPr>
          </w:p>
        </w:tc>
        <w:tc>
          <w:tcPr>
            <w:tcW w:w="2321" w:type="dxa"/>
          </w:tcPr>
          <w:p w14:paraId="0C9FE747" w14:textId="77777777" w:rsidR="00492124" w:rsidRPr="007E36A8" w:rsidRDefault="00492124" w:rsidP="00030CED">
            <w:pPr>
              <w:rPr>
                <w:rFonts w:ascii="Times New Roman" w:hAnsi="Times New Roman" w:cs="Times New Roman"/>
              </w:rPr>
            </w:pPr>
          </w:p>
        </w:tc>
      </w:tr>
      <w:tr w:rsidR="00492124" w:rsidRPr="007E36A8" w14:paraId="53519C2D" w14:textId="77777777" w:rsidTr="00030CED">
        <w:tc>
          <w:tcPr>
            <w:tcW w:w="598" w:type="dxa"/>
          </w:tcPr>
          <w:p w14:paraId="1C860EAB" w14:textId="77777777" w:rsidR="00492124" w:rsidRPr="007E36A8" w:rsidRDefault="00492124" w:rsidP="00030CED">
            <w:pPr>
              <w:rPr>
                <w:rFonts w:ascii="Times New Roman" w:hAnsi="Times New Roman" w:cs="Times New Roman"/>
              </w:rPr>
            </w:pPr>
          </w:p>
        </w:tc>
        <w:tc>
          <w:tcPr>
            <w:tcW w:w="1346" w:type="dxa"/>
          </w:tcPr>
          <w:p w14:paraId="5DED79EE" w14:textId="77777777" w:rsidR="00492124" w:rsidRPr="007E36A8" w:rsidRDefault="00492124" w:rsidP="00030CED">
            <w:pPr>
              <w:rPr>
                <w:rFonts w:ascii="Times New Roman" w:hAnsi="Times New Roman" w:cs="Times New Roman"/>
              </w:rPr>
            </w:pPr>
          </w:p>
        </w:tc>
        <w:tc>
          <w:tcPr>
            <w:tcW w:w="1764" w:type="dxa"/>
          </w:tcPr>
          <w:p w14:paraId="7A6B880F" w14:textId="77777777" w:rsidR="00492124" w:rsidRPr="007E36A8" w:rsidRDefault="00492124" w:rsidP="00030CED">
            <w:pPr>
              <w:rPr>
                <w:rFonts w:ascii="Times New Roman" w:hAnsi="Times New Roman" w:cs="Times New Roman"/>
              </w:rPr>
            </w:pPr>
          </w:p>
        </w:tc>
        <w:tc>
          <w:tcPr>
            <w:tcW w:w="1396" w:type="dxa"/>
          </w:tcPr>
          <w:p w14:paraId="0A4F972C" w14:textId="77777777" w:rsidR="00492124" w:rsidRPr="007E36A8" w:rsidRDefault="00492124" w:rsidP="00030CED">
            <w:pPr>
              <w:rPr>
                <w:rFonts w:ascii="Times New Roman" w:hAnsi="Times New Roman" w:cs="Times New Roman"/>
              </w:rPr>
            </w:pPr>
          </w:p>
        </w:tc>
        <w:tc>
          <w:tcPr>
            <w:tcW w:w="1380" w:type="dxa"/>
          </w:tcPr>
          <w:p w14:paraId="2A671FDE" w14:textId="77777777" w:rsidR="00492124" w:rsidRPr="007E36A8" w:rsidRDefault="00492124" w:rsidP="00030CED">
            <w:pPr>
              <w:rPr>
                <w:rFonts w:ascii="Times New Roman" w:hAnsi="Times New Roman" w:cs="Times New Roman"/>
              </w:rPr>
            </w:pPr>
          </w:p>
        </w:tc>
        <w:tc>
          <w:tcPr>
            <w:tcW w:w="1928" w:type="dxa"/>
          </w:tcPr>
          <w:p w14:paraId="513E59EB" w14:textId="77777777" w:rsidR="00492124" w:rsidRPr="007E36A8" w:rsidRDefault="00492124" w:rsidP="00030CED">
            <w:pPr>
              <w:rPr>
                <w:rFonts w:ascii="Times New Roman" w:hAnsi="Times New Roman" w:cs="Times New Roman"/>
              </w:rPr>
            </w:pPr>
          </w:p>
        </w:tc>
        <w:tc>
          <w:tcPr>
            <w:tcW w:w="1340" w:type="dxa"/>
          </w:tcPr>
          <w:p w14:paraId="600C7724" w14:textId="77777777" w:rsidR="00492124" w:rsidRPr="007E36A8" w:rsidRDefault="00492124" w:rsidP="00030CED">
            <w:pPr>
              <w:rPr>
                <w:rFonts w:ascii="Times New Roman" w:hAnsi="Times New Roman" w:cs="Times New Roman"/>
              </w:rPr>
            </w:pPr>
          </w:p>
        </w:tc>
        <w:tc>
          <w:tcPr>
            <w:tcW w:w="1651" w:type="dxa"/>
          </w:tcPr>
          <w:p w14:paraId="59439A0F" w14:textId="77777777" w:rsidR="00492124" w:rsidRPr="007E36A8" w:rsidRDefault="00492124" w:rsidP="00030CED">
            <w:pPr>
              <w:rPr>
                <w:rFonts w:ascii="Times New Roman" w:hAnsi="Times New Roman" w:cs="Times New Roman"/>
              </w:rPr>
            </w:pPr>
          </w:p>
        </w:tc>
        <w:tc>
          <w:tcPr>
            <w:tcW w:w="1297" w:type="dxa"/>
          </w:tcPr>
          <w:p w14:paraId="117A2691" w14:textId="77777777" w:rsidR="00492124" w:rsidRPr="007E36A8" w:rsidRDefault="00492124" w:rsidP="00030CED">
            <w:pPr>
              <w:rPr>
                <w:rFonts w:ascii="Times New Roman" w:hAnsi="Times New Roman" w:cs="Times New Roman"/>
              </w:rPr>
            </w:pPr>
          </w:p>
        </w:tc>
        <w:tc>
          <w:tcPr>
            <w:tcW w:w="2321" w:type="dxa"/>
          </w:tcPr>
          <w:p w14:paraId="1626387C" w14:textId="77777777" w:rsidR="00492124" w:rsidRPr="007E36A8" w:rsidRDefault="00492124" w:rsidP="00030CED">
            <w:pPr>
              <w:rPr>
                <w:rFonts w:ascii="Times New Roman" w:hAnsi="Times New Roman" w:cs="Times New Roman"/>
              </w:rPr>
            </w:pPr>
          </w:p>
        </w:tc>
      </w:tr>
      <w:tr w:rsidR="00492124" w:rsidRPr="007E36A8" w14:paraId="797C1442" w14:textId="77777777" w:rsidTr="00030CED">
        <w:tc>
          <w:tcPr>
            <w:tcW w:w="598" w:type="dxa"/>
          </w:tcPr>
          <w:p w14:paraId="5046DC2C" w14:textId="77777777" w:rsidR="00492124" w:rsidRPr="007E36A8" w:rsidRDefault="00492124" w:rsidP="00030CED">
            <w:pPr>
              <w:rPr>
                <w:rFonts w:ascii="Times New Roman" w:hAnsi="Times New Roman" w:cs="Times New Roman"/>
              </w:rPr>
            </w:pPr>
          </w:p>
        </w:tc>
        <w:tc>
          <w:tcPr>
            <w:tcW w:w="1346" w:type="dxa"/>
          </w:tcPr>
          <w:p w14:paraId="49795A9A" w14:textId="77777777" w:rsidR="00492124" w:rsidRPr="007E36A8" w:rsidRDefault="00492124" w:rsidP="00030CED">
            <w:pPr>
              <w:rPr>
                <w:rFonts w:ascii="Times New Roman" w:hAnsi="Times New Roman" w:cs="Times New Roman"/>
              </w:rPr>
            </w:pPr>
          </w:p>
        </w:tc>
        <w:tc>
          <w:tcPr>
            <w:tcW w:w="1764" w:type="dxa"/>
          </w:tcPr>
          <w:p w14:paraId="4F959EE2" w14:textId="77777777" w:rsidR="00492124" w:rsidRPr="007E36A8" w:rsidRDefault="00492124" w:rsidP="00030CED">
            <w:pPr>
              <w:rPr>
                <w:rFonts w:ascii="Times New Roman" w:hAnsi="Times New Roman" w:cs="Times New Roman"/>
              </w:rPr>
            </w:pPr>
          </w:p>
        </w:tc>
        <w:tc>
          <w:tcPr>
            <w:tcW w:w="1396" w:type="dxa"/>
          </w:tcPr>
          <w:p w14:paraId="39FD353E" w14:textId="77777777" w:rsidR="00492124" w:rsidRPr="007E36A8" w:rsidRDefault="00492124" w:rsidP="00030CED">
            <w:pPr>
              <w:rPr>
                <w:rFonts w:ascii="Times New Roman" w:hAnsi="Times New Roman" w:cs="Times New Roman"/>
              </w:rPr>
            </w:pPr>
          </w:p>
        </w:tc>
        <w:tc>
          <w:tcPr>
            <w:tcW w:w="1380" w:type="dxa"/>
          </w:tcPr>
          <w:p w14:paraId="41F07001" w14:textId="77777777" w:rsidR="00492124" w:rsidRPr="007E36A8" w:rsidRDefault="00492124" w:rsidP="00030CED">
            <w:pPr>
              <w:rPr>
                <w:rFonts w:ascii="Times New Roman" w:hAnsi="Times New Roman" w:cs="Times New Roman"/>
              </w:rPr>
            </w:pPr>
          </w:p>
        </w:tc>
        <w:tc>
          <w:tcPr>
            <w:tcW w:w="1928" w:type="dxa"/>
          </w:tcPr>
          <w:p w14:paraId="4005A018" w14:textId="77777777" w:rsidR="00492124" w:rsidRPr="007E36A8" w:rsidRDefault="00492124" w:rsidP="00030CED">
            <w:pPr>
              <w:rPr>
                <w:rFonts w:ascii="Times New Roman" w:hAnsi="Times New Roman" w:cs="Times New Roman"/>
              </w:rPr>
            </w:pPr>
          </w:p>
        </w:tc>
        <w:tc>
          <w:tcPr>
            <w:tcW w:w="1340" w:type="dxa"/>
          </w:tcPr>
          <w:p w14:paraId="32DB885E" w14:textId="77777777" w:rsidR="00492124" w:rsidRPr="007E36A8" w:rsidRDefault="00492124" w:rsidP="00030CED">
            <w:pPr>
              <w:rPr>
                <w:rFonts w:ascii="Times New Roman" w:hAnsi="Times New Roman" w:cs="Times New Roman"/>
              </w:rPr>
            </w:pPr>
          </w:p>
        </w:tc>
        <w:tc>
          <w:tcPr>
            <w:tcW w:w="1651" w:type="dxa"/>
          </w:tcPr>
          <w:p w14:paraId="2B0B5B36" w14:textId="77777777" w:rsidR="00492124" w:rsidRPr="007E36A8" w:rsidRDefault="00492124" w:rsidP="00030CED">
            <w:pPr>
              <w:rPr>
                <w:rFonts w:ascii="Times New Roman" w:hAnsi="Times New Roman" w:cs="Times New Roman"/>
              </w:rPr>
            </w:pPr>
          </w:p>
        </w:tc>
        <w:tc>
          <w:tcPr>
            <w:tcW w:w="1297" w:type="dxa"/>
          </w:tcPr>
          <w:p w14:paraId="6DB6F105" w14:textId="77777777" w:rsidR="00492124" w:rsidRPr="007E36A8" w:rsidRDefault="00492124" w:rsidP="00030CED">
            <w:pPr>
              <w:rPr>
                <w:rFonts w:ascii="Times New Roman" w:hAnsi="Times New Roman" w:cs="Times New Roman"/>
              </w:rPr>
            </w:pPr>
          </w:p>
        </w:tc>
        <w:tc>
          <w:tcPr>
            <w:tcW w:w="2321" w:type="dxa"/>
          </w:tcPr>
          <w:p w14:paraId="1E4934D2" w14:textId="77777777" w:rsidR="00492124" w:rsidRPr="007E36A8" w:rsidRDefault="00492124" w:rsidP="00030CED">
            <w:pPr>
              <w:rPr>
                <w:rFonts w:ascii="Times New Roman" w:hAnsi="Times New Roman" w:cs="Times New Roman"/>
              </w:rPr>
            </w:pPr>
          </w:p>
        </w:tc>
      </w:tr>
      <w:tr w:rsidR="00492124" w:rsidRPr="007E36A8" w14:paraId="14D7CECC" w14:textId="77777777" w:rsidTr="00030CED">
        <w:tc>
          <w:tcPr>
            <w:tcW w:w="598" w:type="dxa"/>
          </w:tcPr>
          <w:p w14:paraId="412C9D86" w14:textId="77777777" w:rsidR="00492124" w:rsidRPr="007E36A8" w:rsidRDefault="00492124" w:rsidP="00030CED">
            <w:pPr>
              <w:rPr>
                <w:rFonts w:ascii="Times New Roman" w:hAnsi="Times New Roman" w:cs="Times New Roman"/>
              </w:rPr>
            </w:pPr>
          </w:p>
        </w:tc>
        <w:tc>
          <w:tcPr>
            <w:tcW w:w="1346" w:type="dxa"/>
          </w:tcPr>
          <w:p w14:paraId="67A40394" w14:textId="77777777" w:rsidR="00492124" w:rsidRPr="007E36A8" w:rsidRDefault="00492124" w:rsidP="00030CED">
            <w:pPr>
              <w:rPr>
                <w:rFonts w:ascii="Times New Roman" w:hAnsi="Times New Roman" w:cs="Times New Roman"/>
              </w:rPr>
            </w:pPr>
          </w:p>
        </w:tc>
        <w:tc>
          <w:tcPr>
            <w:tcW w:w="1764" w:type="dxa"/>
          </w:tcPr>
          <w:p w14:paraId="1A2A462B" w14:textId="77777777" w:rsidR="00492124" w:rsidRPr="007E36A8" w:rsidRDefault="00492124" w:rsidP="00030CED">
            <w:pPr>
              <w:rPr>
                <w:rFonts w:ascii="Times New Roman" w:hAnsi="Times New Roman" w:cs="Times New Roman"/>
              </w:rPr>
            </w:pPr>
          </w:p>
        </w:tc>
        <w:tc>
          <w:tcPr>
            <w:tcW w:w="1396" w:type="dxa"/>
          </w:tcPr>
          <w:p w14:paraId="62D2ADB2" w14:textId="77777777" w:rsidR="00492124" w:rsidRPr="007E36A8" w:rsidRDefault="00492124" w:rsidP="00030CED">
            <w:pPr>
              <w:rPr>
                <w:rFonts w:ascii="Times New Roman" w:hAnsi="Times New Roman" w:cs="Times New Roman"/>
              </w:rPr>
            </w:pPr>
          </w:p>
        </w:tc>
        <w:tc>
          <w:tcPr>
            <w:tcW w:w="1380" w:type="dxa"/>
          </w:tcPr>
          <w:p w14:paraId="475E69D8" w14:textId="77777777" w:rsidR="00492124" w:rsidRPr="007E36A8" w:rsidRDefault="00492124" w:rsidP="00030CED">
            <w:pPr>
              <w:rPr>
                <w:rFonts w:ascii="Times New Roman" w:hAnsi="Times New Roman" w:cs="Times New Roman"/>
              </w:rPr>
            </w:pPr>
          </w:p>
        </w:tc>
        <w:tc>
          <w:tcPr>
            <w:tcW w:w="1928" w:type="dxa"/>
          </w:tcPr>
          <w:p w14:paraId="0C0F57B1" w14:textId="77777777" w:rsidR="00492124" w:rsidRPr="007E36A8" w:rsidRDefault="00492124" w:rsidP="00030CED">
            <w:pPr>
              <w:rPr>
                <w:rFonts w:ascii="Times New Roman" w:hAnsi="Times New Roman" w:cs="Times New Roman"/>
              </w:rPr>
            </w:pPr>
          </w:p>
        </w:tc>
        <w:tc>
          <w:tcPr>
            <w:tcW w:w="1340" w:type="dxa"/>
          </w:tcPr>
          <w:p w14:paraId="43A3DB12" w14:textId="77777777" w:rsidR="00492124" w:rsidRPr="007E36A8" w:rsidRDefault="00492124" w:rsidP="00030CED">
            <w:pPr>
              <w:rPr>
                <w:rFonts w:ascii="Times New Roman" w:hAnsi="Times New Roman" w:cs="Times New Roman"/>
              </w:rPr>
            </w:pPr>
          </w:p>
        </w:tc>
        <w:tc>
          <w:tcPr>
            <w:tcW w:w="1651" w:type="dxa"/>
          </w:tcPr>
          <w:p w14:paraId="00181D1B" w14:textId="77777777" w:rsidR="00492124" w:rsidRPr="007E36A8" w:rsidRDefault="00492124" w:rsidP="00030CED">
            <w:pPr>
              <w:rPr>
                <w:rFonts w:ascii="Times New Roman" w:hAnsi="Times New Roman" w:cs="Times New Roman"/>
              </w:rPr>
            </w:pPr>
          </w:p>
        </w:tc>
        <w:tc>
          <w:tcPr>
            <w:tcW w:w="1297" w:type="dxa"/>
          </w:tcPr>
          <w:p w14:paraId="382146F0" w14:textId="77777777" w:rsidR="00492124" w:rsidRPr="007E36A8" w:rsidRDefault="00492124" w:rsidP="00030CED">
            <w:pPr>
              <w:rPr>
                <w:rFonts w:ascii="Times New Roman" w:hAnsi="Times New Roman" w:cs="Times New Roman"/>
              </w:rPr>
            </w:pPr>
          </w:p>
        </w:tc>
        <w:tc>
          <w:tcPr>
            <w:tcW w:w="2321" w:type="dxa"/>
          </w:tcPr>
          <w:p w14:paraId="6FAB2C85" w14:textId="77777777" w:rsidR="00492124" w:rsidRPr="007E36A8" w:rsidRDefault="00492124" w:rsidP="00030CED">
            <w:pPr>
              <w:rPr>
                <w:rFonts w:ascii="Times New Roman" w:hAnsi="Times New Roman" w:cs="Times New Roman"/>
              </w:rPr>
            </w:pPr>
          </w:p>
        </w:tc>
      </w:tr>
      <w:tr w:rsidR="00492124" w:rsidRPr="007E36A8" w14:paraId="13889322" w14:textId="77777777" w:rsidTr="00030CED">
        <w:tc>
          <w:tcPr>
            <w:tcW w:w="598" w:type="dxa"/>
          </w:tcPr>
          <w:p w14:paraId="20BD46C3" w14:textId="77777777" w:rsidR="00492124" w:rsidRPr="007E36A8" w:rsidRDefault="00492124" w:rsidP="00030CED">
            <w:pPr>
              <w:rPr>
                <w:rFonts w:ascii="Times New Roman" w:hAnsi="Times New Roman" w:cs="Times New Roman"/>
              </w:rPr>
            </w:pPr>
          </w:p>
        </w:tc>
        <w:tc>
          <w:tcPr>
            <w:tcW w:w="1346" w:type="dxa"/>
          </w:tcPr>
          <w:p w14:paraId="18505BBE" w14:textId="77777777" w:rsidR="00492124" w:rsidRPr="007E36A8" w:rsidRDefault="00492124" w:rsidP="00030CED">
            <w:pPr>
              <w:rPr>
                <w:rFonts w:ascii="Times New Roman" w:hAnsi="Times New Roman" w:cs="Times New Roman"/>
              </w:rPr>
            </w:pPr>
          </w:p>
        </w:tc>
        <w:tc>
          <w:tcPr>
            <w:tcW w:w="1764" w:type="dxa"/>
          </w:tcPr>
          <w:p w14:paraId="5DDC44A4" w14:textId="77777777" w:rsidR="00492124" w:rsidRPr="007E36A8" w:rsidRDefault="00492124" w:rsidP="00030CED">
            <w:pPr>
              <w:rPr>
                <w:rFonts w:ascii="Times New Roman" w:hAnsi="Times New Roman" w:cs="Times New Roman"/>
              </w:rPr>
            </w:pPr>
          </w:p>
        </w:tc>
        <w:tc>
          <w:tcPr>
            <w:tcW w:w="1396" w:type="dxa"/>
          </w:tcPr>
          <w:p w14:paraId="66421F64" w14:textId="77777777" w:rsidR="00492124" w:rsidRPr="007E36A8" w:rsidRDefault="00492124" w:rsidP="00030CED">
            <w:pPr>
              <w:rPr>
                <w:rFonts w:ascii="Times New Roman" w:hAnsi="Times New Roman" w:cs="Times New Roman"/>
              </w:rPr>
            </w:pPr>
          </w:p>
        </w:tc>
        <w:tc>
          <w:tcPr>
            <w:tcW w:w="1380" w:type="dxa"/>
          </w:tcPr>
          <w:p w14:paraId="11BB3B0A" w14:textId="77777777" w:rsidR="00492124" w:rsidRPr="007E36A8" w:rsidRDefault="00492124" w:rsidP="00030CED">
            <w:pPr>
              <w:rPr>
                <w:rFonts w:ascii="Times New Roman" w:hAnsi="Times New Roman" w:cs="Times New Roman"/>
              </w:rPr>
            </w:pPr>
          </w:p>
        </w:tc>
        <w:tc>
          <w:tcPr>
            <w:tcW w:w="1928" w:type="dxa"/>
          </w:tcPr>
          <w:p w14:paraId="56D49DD6" w14:textId="77777777" w:rsidR="00492124" w:rsidRPr="007E36A8" w:rsidRDefault="00492124" w:rsidP="00030CED">
            <w:pPr>
              <w:rPr>
                <w:rFonts w:ascii="Times New Roman" w:hAnsi="Times New Roman" w:cs="Times New Roman"/>
              </w:rPr>
            </w:pPr>
          </w:p>
        </w:tc>
        <w:tc>
          <w:tcPr>
            <w:tcW w:w="1340" w:type="dxa"/>
          </w:tcPr>
          <w:p w14:paraId="35B80537" w14:textId="77777777" w:rsidR="00492124" w:rsidRPr="007E36A8" w:rsidRDefault="00492124" w:rsidP="00030CED">
            <w:pPr>
              <w:rPr>
                <w:rFonts w:ascii="Times New Roman" w:hAnsi="Times New Roman" w:cs="Times New Roman"/>
              </w:rPr>
            </w:pPr>
          </w:p>
        </w:tc>
        <w:tc>
          <w:tcPr>
            <w:tcW w:w="1651" w:type="dxa"/>
          </w:tcPr>
          <w:p w14:paraId="6FACED16" w14:textId="77777777" w:rsidR="00492124" w:rsidRPr="007E36A8" w:rsidRDefault="00492124" w:rsidP="00030CED">
            <w:pPr>
              <w:rPr>
                <w:rFonts w:ascii="Times New Roman" w:hAnsi="Times New Roman" w:cs="Times New Roman"/>
              </w:rPr>
            </w:pPr>
          </w:p>
        </w:tc>
        <w:tc>
          <w:tcPr>
            <w:tcW w:w="1297" w:type="dxa"/>
          </w:tcPr>
          <w:p w14:paraId="58106A97" w14:textId="77777777" w:rsidR="00492124" w:rsidRPr="007E36A8" w:rsidRDefault="00492124" w:rsidP="00030CED">
            <w:pPr>
              <w:rPr>
                <w:rFonts w:ascii="Times New Roman" w:hAnsi="Times New Roman" w:cs="Times New Roman"/>
              </w:rPr>
            </w:pPr>
          </w:p>
        </w:tc>
        <w:tc>
          <w:tcPr>
            <w:tcW w:w="2321" w:type="dxa"/>
          </w:tcPr>
          <w:p w14:paraId="08D5F79A" w14:textId="77777777" w:rsidR="00492124" w:rsidRPr="007E36A8" w:rsidRDefault="00492124" w:rsidP="00030CED">
            <w:pPr>
              <w:rPr>
                <w:rFonts w:ascii="Times New Roman" w:hAnsi="Times New Roman" w:cs="Times New Roman"/>
              </w:rPr>
            </w:pPr>
          </w:p>
        </w:tc>
      </w:tr>
      <w:tr w:rsidR="00492124" w:rsidRPr="007E36A8" w14:paraId="207B3D47" w14:textId="77777777" w:rsidTr="00030CED">
        <w:tc>
          <w:tcPr>
            <w:tcW w:w="598" w:type="dxa"/>
          </w:tcPr>
          <w:p w14:paraId="0FB53529" w14:textId="77777777" w:rsidR="00492124" w:rsidRPr="007E36A8" w:rsidRDefault="00492124" w:rsidP="00030CED">
            <w:pPr>
              <w:rPr>
                <w:rFonts w:ascii="Times New Roman" w:hAnsi="Times New Roman" w:cs="Times New Roman"/>
              </w:rPr>
            </w:pPr>
          </w:p>
        </w:tc>
        <w:tc>
          <w:tcPr>
            <w:tcW w:w="1346" w:type="dxa"/>
          </w:tcPr>
          <w:p w14:paraId="35C512A1" w14:textId="77777777" w:rsidR="00492124" w:rsidRPr="007E36A8" w:rsidRDefault="00492124" w:rsidP="00030CED">
            <w:pPr>
              <w:rPr>
                <w:rFonts w:ascii="Times New Roman" w:hAnsi="Times New Roman" w:cs="Times New Roman"/>
              </w:rPr>
            </w:pPr>
          </w:p>
        </w:tc>
        <w:tc>
          <w:tcPr>
            <w:tcW w:w="1764" w:type="dxa"/>
          </w:tcPr>
          <w:p w14:paraId="64686ED2" w14:textId="77777777" w:rsidR="00492124" w:rsidRPr="007E36A8" w:rsidRDefault="00492124" w:rsidP="00030CED">
            <w:pPr>
              <w:rPr>
                <w:rFonts w:ascii="Times New Roman" w:hAnsi="Times New Roman" w:cs="Times New Roman"/>
              </w:rPr>
            </w:pPr>
          </w:p>
        </w:tc>
        <w:tc>
          <w:tcPr>
            <w:tcW w:w="1396" w:type="dxa"/>
          </w:tcPr>
          <w:p w14:paraId="1570614F" w14:textId="77777777" w:rsidR="00492124" w:rsidRPr="007E36A8" w:rsidRDefault="00492124" w:rsidP="00030CED">
            <w:pPr>
              <w:rPr>
                <w:rFonts w:ascii="Times New Roman" w:hAnsi="Times New Roman" w:cs="Times New Roman"/>
              </w:rPr>
            </w:pPr>
          </w:p>
        </w:tc>
        <w:tc>
          <w:tcPr>
            <w:tcW w:w="1380" w:type="dxa"/>
          </w:tcPr>
          <w:p w14:paraId="1351C036" w14:textId="77777777" w:rsidR="00492124" w:rsidRPr="007E36A8" w:rsidRDefault="00492124" w:rsidP="00030CED">
            <w:pPr>
              <w:rPr>
                <w:rFonts w:ascii="Times New Roman" w:hAnsi="Times New Roman" w:cs="Times New Roman"/>
              </w:rPr>
            </w:pPr>
          </w:p>
        </w:tc>
        <w:tc>
          <w:tcPr>
            <w:tcW w:w="1928" w:type="dxa"/>
          </w:tcPr>
          <w:p w14:paraId="4247870C" w14:textId="77777777" w:rsidR="00492124" w:rsidRPr="007E36A8" w:rsidRDefault="00492124" w:rsidP="00030CED">
            <w:pPr>
              <w:rPr>
                <w:rFonts w:ascii="Times New Roman" w:hAnsi="Times New Roman" w:cs="Times New Roman"/>
              </w:rPr>
            </w:pPr>
          </w:p>
        </w:tc>
        <w:tc>
          <w:tcPr>
            <w:tcW w:w="1340" w:type="dxa"/>
          </w:tcPr>
          <w:p w14:paraId="4D14B060" w14:textId="77777777" w:rsidR="00492124" w:rsidRPr="007E36A8" w:rsidRDefault="00492124" w:rsidP="00030CED">
            <w:pPr>
              <w:rPr>
                <w:rFonts w:ascii="Times New Roman" w:hAnsi="Times New Roman" w:cs="Times New Roman"/>
              </w:rPr>
            </w:pPr>
          </w:p>
        </w:tc>
        <w:tc>
          <w:tcPr>
            <w:tcW w:w="1651" w:type="dxa"/>
          </w:tcPr>
          <w:p w14:paraId="2DBF24A0" w14:textId="77777777" w:rsidR="00492124" w:rsidRPr="007E36A8" w:rsidRDefault="00492124" w:rsidP="00030CED">
            <w:pPr>
              <w:rPr>
                <w:rFonts w:ascii="Times New Roman" w:hAnsi="Times New Roman" w:cs="Times New Roman"/>
              </w:rPr>
            </w:pPr>
          </w:p>
        </w:tc>
        <w:tc>
          <w:tcPr>
            <w:tcW w:w="1297" w:type="dxa"/>
          </w:tcPr>
          <w:p w14:paraId="18ECC81F" w14:textId="77777777" w:rsidR="00492124" w:rsidRPr="007E36A8" w:rsidRDefault="00492124" w:rsidP="00030CED">
            <w:pPr>
              <w:rPr>
                <w:rFonts w:ascii="Times New Roman" w:hAnsi="Times New Roman" w:cs="Times New Roman"/>
              </w:rPr>
            </w:pPr>
          </w:p>
        </w:tc>
        <w:tc>
          <w:tcPr>
            <w:tcW w:w="2321" w:type="dxa"/>
          </w:tcPr>
          <w:p w14:paraId="4EC6175D" w14:textId="77777777" w:rsidR="00492124" w:rsidRPr="007E36A8" w:rsidRDefault="00492124" w:rsidP="00030CED">
            <w:pPr>
              <w:rPr>
                <w:rFonts w:ascii="Times New Roman" w:hAnsi="Times New Roman" w:cs="Times New Roman"/>
              </w:rPr>
            </w:pPr>
          </w:p>
        </w:tc>
      </w:tr>
      <w:tr w:rsidR="00492124" w:rsidRPr="007E36A8" w14:paraId="0F655D7D" w14:textId="77777777" w:rsidTr="00030CED">
        <w:tc>
          <w:tcPr>
            <w:tcW w:w="598" w:type="dxa"/>
          </w:tcPr>
          <w:p w14:paraId="60F217EE" w14:textId="77777777" w:rsidR="00492124" w:rsidRPr="007E36A8" w:rsidRDefault="00492124" w:rsidP="00030CED">
            <w:pPr>
              <w:rPr>
                <w:rFonts w:ascii="Times New Roman" w:hAnsi="Times New Roman" w:cs="Times New Roman"/>
              </w:rPr>
            </w:pPr>
          </w:p>
        </w:tc>
        <w:tc>
          <w:tcPr>
            <w:tcW w:w="1346" w:type="dxa"/>
          </w:tcPr>
          <w:p w14:paraId="428CE645" w14:textId="77777777" w:rsidR="00492124" w:rsidRPr="007E36A8" w:rsidRDefault="00492124" w:rsidP="00030CED">
            <w:pPr>
              <w:rPr>
                <w:rFonts w:ascii="Times New Roman" w:hAnsi="Times New Roman" w:cs="Times New Roman"/>
              </w:rPr>
            </w:pPr>
          </w:p>
        </w:tc>
        <w:tc>
          <w:tcPr>
            <w:tcW w:w="1764" w:type="dxa"/>
          </w:tcPr>
          <w:p w14:paraId="326AB29E" w14:textId="77777777" w:rsidR="00492124" w:rsidRPr="007E36A8" w:rsidRDefault="00492124" w:rsidP="00030CED">
            <w:pPr>
              <w:rPr>
                <w:rFonts w:ascii="Times New Roman" w:hAnsi="Times New Roman" w:cs="Times New Roman"/>
              </w:rPr>
            </w:pPr>
          </w:p>
        </w:tc>
        <w:tc>
          <w:tcPr>
            <w:tcW w:w="1396" w:type="dxa"/>
          </w:tcPr>
          <w:p w14:paraId="4253312A" w14:textId="77777777" w:rsidR="00492124" w:rsidRPr="007E36A8" w:rsidRDefault="00492124" w:rsidP="00030CED">
            <w:pPr>
              <w:rPr>
                <w:rFonts w:ascii="Times New Roman" w:hAnsi="Times New Roman" w:cs="Times New Roman"/>
              </w:rPr>
            </w:pPr>
          </w:p>
        </w:tc>
        <w:tc>
          <w:tcPr>
            <w:tcW w:w="1380" w:type="dxa"/>
          </w:tcPr>
          <w:p w14:paraId="0C91E2F7" w14:textId="77777777" w:rsidR="00492124" w:rsidRPr="007E36A8" w:rsidRDefault="00492124" w:rsidP="00030CED">
            <w:pPr>
              <w:rPr>
                <w:rFonts w:ascii="Times New Roman" w:hAnsi="Times New Roman" w:cs="Times New Roman"/>
              </w:rPr>
            </w:pPr>
          </w:p>
        </w:tc>
        <w:tc>
          <w:tcPr>
            <w:tcW w:w="1928" w:type="dxa"/>
          </w:tcPr>
          <w:p w14:paraId="53BCD4E0" w14:textId="77777777" w:rsidR="00492124" w:rsidRPr="007E36A8" w:rsidRDefault="00492124" w:rsidP="00030CED">
            <w:pPr>
              <w:rPr>
                <w:rFonts w:ascii="Times New Roman" w:hAnsi="Times New Roman" w:cs="Times New Roman"/>
              </w:rPr>
            </w:pPr>
          </w:p>
        </w:tc>
        <w:tc>
          <w:tcPr>
            <w:tcW w:w="1340" w:type="dxa"/>
          </w:tcPr>
          <w:p w14:paraId="0E3F8998" w14:textId="77777777" w:rsidR="00492124" w:rsidRPr="007E36A8" w:rsidRDefault="00492124" w:rsidP="00030CED">
            <w:pPr>
              <w:rPr>
                <w:rFonts w:ascii="Times New Roman" w:hAnsi="Times New Roman" w:cs="Times New Roman"/>
              </w:rPr>
            </w:pPr>
          </w:p>
        </w:tc>
        <w:tc>
          <w:tcPr>
            <w:tcW w:w="1651" w:type="dxa"/>
          </w:tcPr>
          <w:p w14:paraId="368E3521" w14:textId="77777777" w:rsidR="00492124" w:rsidRPr="007E36A8" w:rsidRDefault="00492124" w:rsidP="00030CED">
            <w:pPr>
              <w:rPr>
                <w:rFonts w:ascii="Times New Roman" w:hAnsi="Times New Roman" w:cs="Times New Roman"/>
              </w:rPr>
            </w:pPr>
          </w:p>
        </w:tc>
        <w:tc>
          <w:tcPr>
            <w:tcW w:w="1297" w:type="dxa"/>
          </w:tcPr>
          <w:p w14:paraId="08991393" w14:textId="77777777" w:rsidR="00492124" w:rsidRPr="007E36A8" w:rsidRDefault="00492124" w:rsidP="00030CED">
            <w:pPr>
              <w:rPr>
                <w:rFonts w:ascii="Times New Roman" w:hAnsi="Times New Roman" w:cs="Times New Roman"/>
              </w:rPr>
            </w:pPr>
          </w:p>
        </w:tc>
        <w:tc>
          <w:tcPr>
            <w:tcW w:w="2321" w:type="dxa"/>
          </w:tcPr>
          <w:p w14:paraId="7390A70C" w14:textId="77777777" w:rsidR="00492124" w:rsidRPr="007E36A8" w:rsidRDefault="00492124" w:rsidP="00030CED">
            <w:pPr>
              <w:rPr>
                <w:rFonts w:ascii="Times New Roman" w:hAnsi="Times New Roman" w:cs="Times New Roman"/>
              </w:rPr>
            </w:pPr>
          </w:p>
        </w:tc>
      </w:tr>
    </w:tbl>
    <w:p w14:paraId="7293B79B" w14:textId="77777777" w:rsidR="0059612F" w:rsidRPr="007E36A8" w:rsidRDefault="0059612F" w:rsidP="0059612F">
      <w:pPr>
        <w:rPr>
          <w:b/>
        </w:rPr>
      </w:pPr>
    </w:p>
    <w:p w14:paraId="3AD7035A" w14:textId="77777777" w:rsidR="00AB6140" w:rsidRPr="007E36A8" w:rsidRDefault="00AB6140" w:rsidP="00AB6140">
      <w:pPr>
        <w:jc w:val="center"/>
        <w:rPr>
          <w:b/>
        </w:rPr>
      </w:pPr>
    </w:p>
    <w:p w14:paraId="5B1A2B62" w14:textId="49B496BB" w:rsidR="00075762" w:rsidRDefault="00492124" w:rsidP="00492124">
      <w:pPr>
        <w:jc w:val="center"/>
        <w:rPr>
          <w:sz w:val="20"/>
          <w:szCs w:val="20"/>
          <w:lang w:eastAsia="en-US"/>
        </w:rPr>
        <w:sectPr w:rsidR="00075762" w:rsidSect="00075762">
          <w:pgSz w:w="16838" w:h="11906" w:orient="landscape"/>
          <w:pgMar w:top="1701" w:right="1701" w:bottom="567" w:left="1134" w:header="567" w:footer="567" w:gutter="0"/>
          <w:cols w:space="1296"/>
          <w:titlePg/>
          <w:docGrid w:linePitch="360"/>
        </w:sectPr>
      </w:pPr>
      <w:r w:rsidRPr="00680265">
        <w:rPr>
          <w:lang w:eastAsia="en-US"/>
        </w:rPr>
        <w:t>___________________</w:t>
      </w:r>
    </w:p>
    <w:p w14:paraId="3A60642B" w14:textId="2E21B6D9" w:rsidR="001E42BD" w:rsidRDefault="001E42BD" w:rsidP="001E42BD">
      <w:pPr>
        <w:rPr>
          <w:lang w:eastAsia="en-US"/>
        </w:rPr>
      </w:pPr>
      <w:r>
        <w:rPr>
          <w:lang w:eastAsia="en-US"/>
        </w:rPr>
        <w:lastRenderedPageBreak/>
        <w:tab/>
      </w:r>
      <w:r>
        <w:rPr>
          <w:lang w:eastAsia="en-US"/>
        </w:rPr>
        <w:tab/>
      </w:r>
      <w:r>
        <w:rPr>
          <w:lang w:eastAsia="en-US"/>
        </w:rPr>
        <w:tab/>
      </w:r>
      <w:r>
        <w:rPr>
          <w:lang w:eastAsia="en-US"/>
        </w:rPr>
        <w:tab/>
      </w:r>
      <w:r w:rsidR="00BB3F93">
        <w:rPr>
          <w:lang w:eastAsia="en-US"/>
        </w:rPr>
        <w:tab/>
      </w:r>
      <w:r>
        <w:rPr>
          <w:lang w:eastAsia="en-US"/>
        </w:rPr>
        <w:t xml:space="preserve">Ukmergės rajono savivaldybės </w:t>
      </w:r>
    </w:p>
    <w:p w14:paraId="7BDDBB5F" w14:textId="5E707746" w:rsidR="001E42BD" w:rsidRDefault="001E42BD" w:rsidP="001E42BD">
      <w:pPr>
        <w:rPr>
          <w:lang w:eastAsia="en-US"/>
        </w:rPr>
      </w:pPr>
      <w:r>
        <w:rPr>
          <w:lang w:eastAsia="en-US"/>
        </w:rPr>
        <w:tab/>
      </w:r>
      <w:r>
        <w:rPr>
          <w:lang w:eastAsia="en-US"/>
        </w:rPr>
        <w:tab/>
      </w:r>
      <w:r>
        <w:rPr>
          <w:lang w:eastAsia="en-US"/>
        </w:rPr>
        <w:tab/>
      </w:r>
      <w:r>
        <w:rPr>
          <w:lang w:eastAsia="en-US"/>
        </w:rPr>
        <w:tab/>
      </w:r>
      <w:r w:rsidR="00BB3F93">
        <w:rPr>
          <w:lang w:eastAsia="en-US"/>
        </w:rPr>
        <w:tab/>
      </w:r>
      <w:r>
        <w:rPr>
          <w:lang w:eastAsia="en-US"/>
        </w:rPr>
        <w:t xml:space="preserve">administracijos viešųjų pirkimų </w:t>
      </w:r>
    </w:p>
    <w:p w14:paraId="1E076BD4" w14:textId="77777777" w:rsidR="008078C2" w:rsidRDefault="001E42BD" w:rsidP="008078C2">
      <w:pPr>
        <w:rPr>
          <w:lang w:eastAsia="en-US"/>
        </w:rPr>
      </w:pPr>
      <w:r>
        <w:rPr>
          <w:lang w:eastAsia="en-US"/>
        </w:rPr>
        <w:tab/>
      </w:r>
      <w:r>
        <w:rPr>
          <w:lang w:eastAsia="en-US"/>
        </w:rPr>
        <w:tab/>
      </w:r>
      <w:r>
        <w:rPr>
          <w:lang w:eastAsia="en-US"/>
        </w:rPr>
        <w:tab/>
      </w:r>
      <w:r>
        <w:rPr>
          <w:lang w:eastAsia="en-US"/>
        </w:rPr>
        <w:tab/>
      </w:r>
      <w:r w:rsidR="00BB3F93">
        <w:rPr>
          <w:lang w:eastAsia="en-US"/>
        </w:rPr>
        <w:tab/>
      </w:r>
      <w:r>
        <w:rPr>
          <w:lang w:eastAsia="en-US"/>
        </w:rPr>
        <w:t xml:space="preserve">organizavimo tvarkos </w:t>
      </w:r>
      <w:r w:rsidR="008078C2">
        <w:rPr>
          <w:lang w:eastAsia="en-US"/>
        </w:rPr>
        <w:t>2 priedo</w:t>
      </w:r>
    </w:p>
    <w:p w14:paraId="29153738" w14:textId="2058230E" w:rsidR="001E42BD" w:rsidRPr="008078C2" w:rsidRDefault="008078C2" w:rsidP="008078C2">
      <w:pPr>
        <w:ind w:left="4988"/>
        <w:rPr>
          <w:lang w:eastAsia="en-US"/>
        </w:rPr>
      </w:pPr>
      <w:r>
        <w:rPr>
          <w:bCs/>
          <w:lang w:eastAsia="en-US"/>
        </w:rPr>
        <w:t xml:space="preserve">                </w:t>
      </w:r>
      <w:r w:rsidRPr="008078C2">
        <w:rPr>
          <w:bCs/>
          <w:lang w:eastAsia="en-US"/>
        </w:rPr>
        <w:t>Konfidencialumo pasižadėjimo forma</w:t>
      </w:r>
      <w:r w:rsidR="001E42BD" w:rsidRPr="008078C2">
        <w:rPr>
          <w:bCs/>
          <w:lang w:eastAsia="en-US"/>
        </w:rPr>
        <w:t xml:space="preserve"> </w:t>
      </w:r>
    </w:p>
    <w:p w14:paraId="57400BA8" w14:textId="35F48D3E" w:rsidR="00AB6140" w:rsidRDefault="00AB6140" w:rsidP="00AB6140">
      <w:pPr>
        <w:widowControl w:val="0"/>
        <w:jc w:val="center"/>
        <w:rPr>
          <w:rFonts w:eastAsia="Calibri"/>
          <w:i/>
          <w:iCs/>
          <w:sz w:val="22"/>
          <w:szCs w:val="20"/>
          <w:lang w:eastAsia="en-US"/>
        </w:rPr>
      </w:pPr>
    </w:p>
    <w:p w14:paraId="01DB62C3" w14:textId="2777A9D8" w:rsidR="001E42BD" w:rsidRDefault="001E42BD" w:rsidP="00AB6140">
      <w:pPr>
        <w:widowControl w:val="0"/>
        <w:jc w:val="center"/>
        <w:rPr>
          <w:rFonts w:eastAsia="Calibri"/>
          <w:b/>
          <w:bCs/>
          <w:lang w:eastAsia="en-US"/>
        </w:rPr>
      </w:pPr>
      <w:r w:rsidRPr="001E42BD">
        <w:rPr>
          <w:rFonts w:eastAsia="Calibri"/>
          <w:b/>
          <w:bCs/>
          <w:lang w:eastAsia="en-US"/>
        </w:rPr>
        <w:t>UKMERGĖS RAJONO SAVIVALDYBĖS ADMINISTRACIJA</w:t>
      </w:r>
    </w:p>
    <w:p w14:paraId="57EC7D45" w14:textId="70459518" w:rsidR="008078C2" w:rsidRDefault="008078C2" w:rsidP="008078C2">
      <w:pPr>
        <w:pStyle w:val="CentrBoldm"/>
        <w:spacing w:line="276" w:lineRule="auto"/>
        <w:ind w:firstLine="720"/>
        <w:rPr>
          <w:rFonts w:ascii="Times New Roman" w:hAnsi="Times New Roman"/>
          <w:b w:val="0"/>
          <w:bCs w:val="0"/>
          <w:sz w:val="24"/>
          <w:szCs w:val="24"/>
          <w:lang w:val="lt-LT"/>
        </w:rPr>
      </w:pPr>
      <w:r>
        <w:rPr>
          <w:rFonts w:ascii="Times New Roman" w:hAnsi="Times New Roman"/>
          <w:b w:val="0"/>
          <w:bCs w:val="0"/>
          <w:sz w:val="24"/>
          <w:szCs w:val="24"/>
          <w:lang w:val="lt-LT"/>
        </w:rPr>
        <w:t>__________________________________________________________________________</w:t>
      </w:r>
    </w:p>
    <w:p w14:paraId="268EB4E2" w14:textId="77777777" w:rsidR="008078C2" w:rsidRDefault="008078C2" w:rsidP="008078C2">
      <w:pPr>
        <w:pStyle w:val="CentrBoldm"/>
        <w:spacing w:line="276" w:lineRule="auto"/>
        <w:ind w:firstLine="720"/>
        <w:rPr>
          <w:rFonts w:ascii="Times New Roman" w:hAnsi="Times New Roman"/>
          <w:lang w:val="lt-LT"/>
        </w:rPr>
      </w:pPr>
      <w:r>
        <w:rPr>
          <w:rFonts w:ascii="Times New Roman" w:hAnsi="Times New Roman"/>
          <w:b w:val="0"/>
          <w:bCs w:val="0"/>
          <w:i/>
          <w:iCs/>
          <w:lang w:val="lt-LT"/>
        </w:rPr>
        <w:t>(padalinio pavadinimas, pasižadėjimą pasirašančio asmens pareigos, vardas, pavardė)</w:t>
      </w:r>
    </w:p>
    <w:p w14:paraId="4BBDFC65" w14:textId="77777777" w:rsidR="008078C2" w:rsidRDefault="008078C2" w:rsidP="008078C2">
      <w:pPr>
        <w:pStyle w:val="CentrBoldm"/>
        <w:spacing w:line="276" w:lineRule="auto"/>
        <w:ind w:firstLine="720"/>
        <w:rPr>
          <w:rFonts w:ascii="Times New Roman" w:hAnsi="Times New Roman"/>
          <w:sz w:val="24"/>
          <w:szCs w:val="24"/>
          <w:lang w:val="lt-LT"/>
        </w:rPr>
      </w:pPr>
    </w:p>
    <w:p w14:paraId="528894AB" w14:textId="77777777" w:rsidR="008078C2" w:rsidRDefault="008078C2" w:rsidP="008078C2">
      <w:pPr>
        <w:pStyle w:val="CentrBoldm"/>
        <w:tabs>
          <w:tab w:val="center" w:pos="5269"/>
          <w:tab w:val="left" w:pos="8670"/>
        </w:tabs>
        <w:spacing w:line="276" w:lineRule="auto"/>
        <w:ind w:firstLine="720"/>
        <w:jc w:val="left"/>
        <w:rPr>
          <w:rFonts w:ascii="Times New Roman" w:hAnsi="Times New Roman"/>
          <w:caps/>
          <w:sz w:val="24"/>
          <w:szCs w:val="24"/>
          <w:lang w:val="lt-LT"/>
        </w:rPr>
      </w:pPr>
      <w:r>
        <w:rPr>
          <w:rFonts w:ascii="Times New Roman" w:hAnsi="Times New Roman"/>
          <w:sz w:val="24"/>
          <w:szCs w:val="24"/>
          <w:lang w:val="lt-LT"/>
        </w:rPr>
        <w:tab/>
        <w:t>KONFIDENCIALUMO PASIŽADĖJIMAS</w:t>
      </w:r>
      <w:r>
        <w:rPr>
          <w:rFonts w:ascii="Times New Roman" w:hAnsi="Times New Roman"/>
          <w:sz w:val="24"/>
          <w:szCs w:val="24"/>
          <w:lang w:val="lt-LT"/>
        </w:rPr>
        <w:tab/>
      </w:r>
    </w:p>
    <w:p w14:paraId="5CBC4620" w14:textId="77777777" w:rsidR="008078C2" w:rsidRDefault="008078C2" w:rsidP="008078C2">
      <w:pPr>
        <w:pStyle w:val="CentrBoldm"/>
        <w:spacing w:line="276" w:lineRule="auto"/>
        <w:ind w:firstLine="720"/>
        <w:rPr>
          <w:rFonts w:ascii="Times New Roman" w:hAnsi="Times New Roman"/>
          <w:sz w:val="24"/>
          <w:szCs w:val="24"/>
          <w:lang w:val="lt-LT"/>
        </w:rPr>
      </w:pPr>
    </w:p>
    <w:p w14:paraId="3DDB29F1" w14:textId="77777777" w:rsidR="008078C2" w:rsidRDefault="008078C2" w:rsidP="008078C2">
      <w:pPr>
        <w:pStyle w:val="CentrBoldm"/>
        <w:spacing w:line="276" w:lineRule="auto"/>
        <w:ind w:firstLine="720"/>
        <w:rPr>
          <w:rFonts w:ascii="Times New Roman" w:hAnsi="Times New Roman"/>
          <w:b w:val="0"/>
          <w:bCs w:val="0"/>
          <w:sz w:val="24"/>
          <w:szCs w:val="24"/>
          <w:lang w:val="lt-LT"/>
        </w:rPr>
      </w:pPr>
      <w:r>
        <w:rPr>
          <w:rFonts w:ascii="Times New Roman" w:hAnsi="Times New Roman"/>
          <w:b w:val="0"/>
          <w:bCs w:val="0"/>
          <w:sz w:val="24"/>
          <w:szCs w:val="24"/>
          <w:lang w:val="lt-LT"/>
        </w:rPr>
        <w:t>20___ m._____________________ d.</w:t>
      </w:r>
    </w:p>
    <w:p w14:paraId="1BE4E71B" w14:textId="5E52B667" w:rsidR="008078C2" w:rsidRPr="008078C2" w:rsidRDefault="008078C2" w:rsidP="008078C2">
      <w:pPr>
        <w:pStyle w:val="CentrBoldm"/>
        <w:spacing w:line="276" w:lineRule="auto"/>
        <w:ind w:firstLine="720"/>
        <w:rPr>
          <w:rFonts w:ascii="Times New Roman" w:hAnsi="Times New Roman"/>
          <w:lang w:val="lt-LT"/>
        </w:rPr>
      </w:pPr>
      <w:r w:rsidRPr="008078C2">
        <w:rPr>
          <w:rFonts w:ascii="Times New Roman" w:hAnsi="Times New Roman"/>
          <w:b w:val="0"/>
          <w:bCs w:val="0"/>
          <w:sz w:val="24"/>
          <w:szCs w:val="24"/>
          <w:lang w:val="lt-LT"/>
        </w:rPr>
        <w:t>Ukmergė</w:t>
      </w:r>
    </w:p>
    <w:p w14:paraId="3782C782" w14:textId="77777777" w:rsidR="008078C2" w:rsidRDefault="008078C2" w:rsidP="008078C2">
      <w:pPr>
        <w:pStyle w:val="Pagrindinistekstas10"/>
        <w:spacing w:line="276" w:lineRule="auto"/>
        <w:ind w:firstLine="720"/>
        <w:rPr>
          <w:color w:val="auto"/>
          <w:sz w:val="24"/>
          <w:szCs w:val="24"/>
        </w:rPr>
      </w:pPr>
      <w:r>
        <w:rPr>
          <w:color w:val="auto"/>
          <w:sz w:val="24"/>
          <w:szCs w:val="24"/>
        </w:rPr>
        <w:t xml:space="preserve">Būdamas ______________________________________, </w:t>
      </w:r>
    </w:p>
    <w:p w14:paraId="2F2C91C1" w14:textId="77777777" w:rsidR="008078C2" w:rsidRDefault="008078C2" w:rsidP="008078C2">
      <w:pPr>
        <w:pStyle w:val="Pagrindinistekstas10"/>
        <w:spacing w:line="276" w:lineRule="auto"/>
        <w:ind w:firstLine="720"/>
        <w:rPr>
          <w:i/>
          <w:iCs/>
          <w:color w:val="auto"/>
        </w:rPr>
      </w:pPr>
      <w:r>
        <w:rPr>
          <w:i/>
          <w:iCs/>
          <w:color w:val="auto"/>
          <w:sz w:val="24"/>
          <w:szCs w:val="24"/>
        </w:rPr>
        <w:t xml:space="preserve">               </w:t>
      </w:r>
      <w:r>
        <w:rPr>
          <w:i/>
          <w:iCs/>
          <w:color w:val="auto"/>
        </w:rPr>
        <w:t>(</w:t>
      </w:r>
      <w:r>
        <w:rPr>
          <w:bCs/>
          <w:i/>
          <w:iCs/>
          <w:color w:val="auto"/>
        </w:rPr>
        <w:t>pareigų, atliekant pirkimo procedūras, pavadinimas)</w:t>
      </w:r>
    </w:p>
    <w:p w14:paraId="5BE0768C" w14:textId="77777777" w:rsidR="008078C2" w:rsidRPr="00B27A5D" w:rsidRDefault="008078C2" w:rsidP="008078C2">
      <w:pPr>
        <w:pStyle w:val="Pagrindinistekstas10"/>
        <w:spacing w:line="276" w:lineRule="auto"/>
        <w:ind w:firstLine="720"/>
        <w:rPr>
          <w:color w:val="auto"/>
          <w:sz w:val="24"/>
          <w:szCs w:val="24"/>
        </w:rPr>
      </w:pPr>
      <w:r>
        <w:rPr>
          <w:color w:val="auto"/>
          <w:sz w:val="24"/>
          <w:szCs w:val="24"/>
        </w:rPr>
        <w:t>1</w:t>
      </w:r>
      <w:r w:rsidRPr="00B27A5D">
        <w:rPr>
          <w:color w:val="auto"/>
          <w:sz w:val="24"/>
          <w:szCs w:val="24"/>
        </w:rPr>
        <w:t>. Pasižadu:</w:t>
      </w:r>
    </w:p>
    <w:p w14:paraId="4D30C61B" w14:textId="77777777" w:rsidR="008078C2" w:rsidRPr="00B27A5D" w:rsidRDefault="008078C2" w:rsidP="008078C2">
      <w:pPr>
        <w:pStyle w:val="Pagrindinistekstas10"/>
        <w:spacing w:line="276" w:lineRule="auto"/>
        <w:ind w:firstLine="720"/>
        <w:rPr>
          <w:color w:val="auto"/>
          <w:sz w:val="24"/>
          <w:szCs w:val="24"/>
        </w:rPr>
      </w:pPr>
      <w:r w:rsidRPr="00B27A5D">
        <w:rPr>
          <w:color w:val="auto"/>
          <w:sz w:val="24"/>
          <w:szCs w:val="24"/>
        </w:rPr>
        <w:t>1.1. saugoti ir tik įstatymų bei kitų teisės aktų nustatytais tikslais ir tvarka naudoti visą su pirkimu susijusią informaciją, kuri man taps žinoma, atliekant pavestas pareigas (užduotis);</w:t>
      </w:r>
    </w:p>
    <w:p w14:paraId="632CCD34" w14:textId="77777777" w:rsidR="008078C2" w:rsidRDefault="008078C2" w:rsidP="008078C2">
      <w:pPr>
        <w:pStyle w:val="Pagrindinistekstas10"/>
        <w:spacing w:line="276" w:lineRule="auto"/>
        <w:ind w:firstLine="720"/>
        <w:rPr>
          <w:color w:val="auto"/>
          <w:sz w:val="24"/>
          <w:szCs w:val="24"/>
        </w:rPr>
      </w:pPr>
      <w:r>
        <w:rPr>
          <w:color w:val="auto"/>
          <w:sz w:val="24"/>
          <w:szCs w:val="24"/>
        </w:rPr>
        <w:t>1.2. man patikėtus dokumentus saugoti tokiu būdu, kad tretieji asmenys neturėtų galimybės su jais susipažinti ar pasinaudoti;</w:t>
      </w:r>
    </w:p>
    <w:p w14:paraId="48C92419" w14:textId="3A8821F5" w:rsidR="008078C2" w:rsidRPr="008078C2" w:rsidRDefault="008078C2" w:rsidP="008078C2">
      <w:pPr>
        <w:pStyle w:val="Pagrindinistekstas10"/>
        <w:spacing w:line="276" w:lineRule="auto"/>
        <w:ind w:firstLine="720"/>
        <w:rPr>
          <w:color w:val="auto"/>
          <w:sz w:val="24"/>
          <w:szCs w:val="24"/>
        </w:rPr>
      </w:pPr>
      <w:r>
        <w:rPr>
          <w:color w:val="auto"/>
          <w:sz w:val="24"/>
          <w:szCs w:val="24"/>
        </w:rPr>
        <w:t xml:space="preserve">1.3. </w:t>
      </w:r>
      <w:r>
        <w:rPr>
          <w:sz w:val="24"/>
          <w:szCs w:val="24"/>
        </w:rPr>
        <w:t xml:space="preserve">neteikti tretiesiems asmenims informacijos, kurios atskleidimas prieštarautų </w:t>
      </w:r>
      <w:r w:rsidRPr="008078C2">
        <w:rPr>
          <w:rFonts w:eastAsia="Calibri"/>
          <w:color w:val="auto"/>
          <w:sz w:val="24"/>
          <w:szCs w:val="24"/>
        </w:rPr>
        <w:t xml:space="preserve">Viešųjų pirkimų įstatymo </w:t>
      </w:r>
      <w:r w:rsidRPr="008078C2">
        <w:rPr>
          <w:color w:val="auto"/>
          <w:sz w:val="24"/>
          <w:szCs w:val="24"/>
        </w:rPr>
        <w:t>reikalavimams, visuomenės interesams ar pažeistų teisėtus viešuosiuose pirkimuose dalyvaujančių tiekėjų ir (arba) perkančiosios organizacijos interesus;</w:t>
      </w:r>
    </w:p>
    <w:p w14:paraId="677AB59C" w14:textId="77777777" w:rsidR="008078C2" w:rsidRDefault="008078C2" w:rsidP="008078C2">
      <w:pPr>
        <w:pStyle w:val="Pagrindinistekstas10"/>
        <w:spacing w:line="276" w:lineRule="auto"/>
        <w:ind w:firstLine="720"/>
        <w:rPr>
          <w:color w:val="auto"/>
          <w:sz w:val="24"/>
          <w:szCs w:val="24"/>
        </w:rPr>
      </w:pPr>
      <w:r>
        <w:rPr>
          <w:color w:val="auto"/>
          <w:sz w:val="24"/>
          <w:szCs w:val="24"/>
        </w:rPr>
        <w:t>1.4. nepasilikti jokių man pateiktų dokumentų kopijų.</w:t>
      </w:r>
    </w:p>
    <w:p w14:paraId="69961C67" w14:textId="1C3FD890" w:rsidR="008078C2" w:rsidRDefault="008078C2" w:rsidP="008078C2">
      <w:pPr>
        <w:pStyle w:val="Pagrindinistekstas10"/>
        <w:spacing w:line="276" w:lineRule="auto"/>
        <w:ind w:firstLine="720"/>
        <w:rPr>
          <w:color w:val="auto"/>
          <w:sz w:val="24"/>
          <w:szCs w:val="24"/>
        </w:rPr>
      </w:pPr>
      <w:r>
        <w:rPr>
          <w:color w:val="auto"/>
          <w:sz w:val="24"/>
          <w:szCs w:val="24"/>
        </w:rPr>
        <w:t xml:space="preserve">2. Man žinoma, kad su pirkimu susijusią informaciją, kurią </w:t>
      </w:r>
      <w:r w:rsidRPr="004E7179">
        <w:rPr>
          <w:color w:val="auto"/>
          <w:sz w:val="24"/>
          <w:szCs w:val="24"/>
        </w:rPr>
        <w:t>V</w:t>
      </w:r>
      <w:r w:rsidR="004E7179" w:rsidRPr="004E7179">
        <w:rPr>
          <w:color w:val="auto"/>
          <w:sz w:val="24"/>
          <w:szCs w:val="24"/>
        </w:rPr>
        <w:t>iešųjų pirkimų įstatymo</w:t>
      </w:r>
      <w:r w:rsidRPr="004E7179">
        <w:rPr>
          <w:color w:val="auto"/>
          <w:sz w:val="24"/>
          <w:szCs w:val="24"/>
        </w:rPr>
        <w:t xml:space="preserve"> </w:t>
      </w:r>
      <w:r>
        <w:rPr>
          <w:color w:val="auto"/>
          <w:sz w:val="24"/>
          <w:szCs w:val="24"/>
        </w:rPr>
        <w:t xml:space="preserve">ir kitų su jo įgyvendinimu susijusių teisės aktų nuostatos numato teikti pirkimo procedūrose dalyvaujančioms arba nedalyvaujančioms šalims, galėsiu teikti tik įpareigotas Viešųjų pirkimų komisijos ar </w:t>
      </w:r>
      <w:r w:rsidRPr="004E7179">
        <w:rPr>
          <w:color w:val="auto"/>
          <w:sz w:val="24"/>
          <w:szCs w:val="24"/>
        </w:rPr>
        <w:t xml:space="preserve">perkančiosios organizacijos </w:t>
      </w:r>
      <w:r>
        <w:rPr>
          <w:color w:val="auto"/>
          <w:sz w:val="24"/>
          <w:szCs w:val="24"/>
        </w:rPr>
        <w:t>vadovo ar jo įgalioto asmens. Konfidencialią informaciją galėsiu atskleisti tik Lietuvos Respublikos įstatymų nustatytais atvejais.</w:t>
      </w:r>
    </w:p>
    <w:p w14:paraId="3ECC897D" w14:textId="77777777" w:rsidR="008078C2" w:rsidRDefault="008078C2" w:rsidP="008078C2">
      <w:pPr>
        <w:pStyle w:val="Pagrindinistekstas10"/>
        <w:spacing w:line="276" w:lineRule="auto"/>
        <w:ind w:firstLine="720"/>
        <w:rPr>
          <w:color w:val="auto"/>
          <w:sz w:val="24"/>
          <w:szCs w:val="24"/>
        </w:rPr>
      </w:pPr>
      <w:r>
        <w:rPr>
          <w:color w:val="auto"/>
          <w:sz w:val="24"/>
          <w:szCs w:val="24"/>
        </w:rPr>
        <w:t>3. Man išaiškinta, kad konfidencialią informaciją sudaro:</w:t>
      </w:r>
    </w:p>
    <w:p w14:paraId="47C353BB" w14:textId="77777777" w:rsidR="008078C2" w:rsidRDefault="008078C2" w:rsidP="008078C2">
      <w:pPr>
        <w:pStyle w:val="Pagrindinistekstas10"/>
        <w:spacing w:line="276" w:lineRule="auto"/>
        <w:ind w:firstLine="720"/>
        <w:rPr>
          <w:color w:val="C00000"/>
          <w:sz w:val="24"/>
          <w:szCs w:val="24"/>
        </w:rPr>
      </w:pPr>
      <w:r>
        <w:rPr>
          <w:color w:val="auto"/>
          <w:sz w:val="24"/>
          <w:szCs w:val="24"/>
        </w:rPr>
        <w:t>3.1. informacija, kurios konfidencialumą nurodė tiekėjas ir jos atskleidimas nėra privalomas pagal Lietuvos Respublikos teisės aktus;</w:t>
      </w:r>
    </w:p>
    <w:p w14:paraId="2B70062D" w14:textId="40F34127" w:rsidR="008078C2" w:rsidRDefault="008078C2" w:rsidP="008078C2">
      <w:pPr>
        <w:pStyle w:val="Pagrindinistekstas10"/>
        <w:spacing w:line="276" w:lineRule="auto"/>
        <w:ind w:firstLine="720"/>
        <w:rPr>
          <w:color w:val="auto"/>
          <w:sz w:val="24"/>
          <w:szCs w:val="24"/>
        </w:rPr>
      </w:pPr>
      <w:r w:rsidRPr="004E7179">
        <w:rPr>
          <w:color w:val="auto"/>
          <w:sz w:val="24"/>
          <w:szCs w:val="24"/>
        </w:rPr>
        <w:t>3.2. visa su pirkimu susijusi informacija ir dokumentai, kuriuos V</w:t>
      </w:r>
      <w:r w:rsidR="004E7179" w:rsidRPr="004E7179">
        <w:rPr>
          <w:color w:val="auto"/>
          <w:sz w:val="24"/>
          <w:szCs w:val="24"/>
        </w:rPr>
        <w:t>iešųjų pirkimų įstatymo</w:t>
      </w:r>
      <w:r w:rsidRPr="004E7179">
        <w:rPr>
          <w:color w:val="auto"/>
          <w:sz w:val="24"/>
          <w:szCs w:val="24"/>
        </w:rPr>
        <w:t xml:space="preserve"> </w:t>
      </w:r>
      <w:r>
        <w:rPr>
          <w:color w:val="auto"/>
          <w:sz w:val="24"/>
          <w:szCs w:val="24"/>
        </w:rPr>
        <w:t>ir kitų su jo įgyvendinimu susijusių teisės aktų nuostatos nenumato teikti pirkimo procedūrose dalyvaujančioms arba nedalyvaujančioms šalims;</w:t>
      </w:r>
    </w:p>
    <w:p w14:paraId="03A9ACA4" w14:textId="50F53A7A" w:rsidR="008078C2" w:rsidRDefault="008078C2" w:rsidP="008078C2">
      <w:pPr>
        <w:pStyle w:val="Pagrindinistekstas10"/>
        <w:spacing w:line="276" w:lineRule="auto"/>
        <w:ind w:firstLine="720"/>
        <w:rPr>
          <w:color w:val="auto"/>
          <w:sz w:val="24"/>
          <w:szCs w:val="24"/>
          <w:u w:val="single"/>
        </w:rPr>
      </w:pPr>
      <w:r>
        <w:rPr>
          <w:color w:val="auto"/>
          <w:sz w:val="24"/>
          <w:szCs w:val="24"/>
        </w:rPr>
        <w:t xml:space="preserve">3.3. </w:t>
      </w:r>
      <w:r>
        <w:rPr>
          <w:sz w:val="24"/>
          <w:szCs w:val="24"/>
        </w:rPr>
        <w:t xml:space="preserve">informacija, jeigu jos atskleidimas prieštarautų </w:t>
      </w:r>
      <w:r w:rsidRPr="004E7179">
        <w:rPr>
          <w:color w:val="auto"/>
          <w:sz w:val="24"/>
          <w:szCs w:val="24"/>
        </w:rPr>
        <w:t>V</w:t>
      </w:r>
      <w:r w:rsidR="004E7179" w:rsidRPr="004E7179">
        <w:rPr>
          <w:color w:val="auto"/>
          <w:sz w:val="24"/>
          <w:szCs w:val="24"/>
        </w:rPr>
        <w:t>iešųjų pirkimų įstatymo</w:t>
      </w:r>
      <w:r w:rsidRPr="004E7179">
        <w:rPr>
          <w:color w:val="auto"/>
          <w:sz w:val="24"/>
          <w:szCs w:val="24"/>
        </w:rPr>
        <w:t xml:space="preserve"> </w:t>
      </w:r>
      <w:r>
        <w:rPr>
          <w:sz w:val="24"/>
          <w:szCs w:val="24"/>
        </w:rPr>
        <w:t xml:space="preserve">reikalavimams, visuomenės interesams ar pažeistų teisėtus viešuosiuose pirkimuose dalyvaujančių tiekėjų ir (arba) </w:t>
      </w:r>
      <w:r w:rsidRPr="004E7179">
        <w:rPr>
          <w:color w:val="auto"/>
          <w:sz w:val="24"/>
          <w:szCs w:val="24"/>
        </w:rPr>
        <w:t xml:space="preserve">perkančiosios organizacijos interesus </w:t>
      </w:r>
      <w:r>
        <w:rPr>
          <w:sz w:val="24"/>
          <w:szCs w:val="24"/>
        </w:rPr>
        <w:t>arba trukdytų užtikrinti sąžiningą konkurenciją</w:t>
      </w:r>
      <w:r>
        <w:rPr>
          <w:color w:val="auto"/>
          <w:sz w:val="24"/>
          <w:szCs w:val="24"/>
        </w:rPr>
        <w:t>;</w:t>
      </w:r>
    </w:p>
    <w:p w14:paraId="1D5AF5E4" w14:textId="5F78B32E" w:rsidR="00AB6140" w:rsidRPr="00AB6140" w:rsidRDefault="008078C2" w:rsidP="004E7179">
      <w:pPr>
        <w:pStyle w:val="Pagrindinistekstas10"/>
        <w:spacing w:line="276" w:lineRule="auto"/>
        <w:ind w:firstLine="720"/>
        <w:rPr>
          <w:rFonts w:eastAsia="Calibri"/>
          <w:b/>
          <w:bCs/>
          <w:sz w:val="22"/>
        </w:rPr>
      </w:pPr>
      <w:r>
        <w:rPr>
          <w:color w:val="auto"/>
          <w:sz w:val="24"/>
          <w:szCs w:val="24"/>
        </w:rPr>
        <w:t xml:space="preserve">4. Esu įspėtas, kad, pažeidęs šį pasižadėjimą, turėsiu </w:t>
      </w:r>
      <w:r w:rsidRPr="004E7179">
        <w:rPr>
          <w:color w:val="auto"/>
          <w:sz w:val="24"/>
          <w:szCs w:val="24"/>
        </w:rPr>
        <w:t>atlyginti perkančiajai organizacijai ir tiekėjams padarytus nuostolius</w:t>
      </w:r>
      <w:r w:rsidR="004E7179">
        <w:rPr>
          <w:color w:val="auto"/>
          <w:sz w:val="24"/>
          <w:szCs w:val="24"/>
        </w:rPr>
        <w:t>.</w:t>
      </w:r>
    </w:p>
    <w:p w14:paraId="4597E7D8" w14:textId="77777777" w:rsidR="00AB6140" w:rsidRPr="00AB6140" w:rsidRDefault="00AB6140" w:rsidP="00AB6140">
      <w:pPr>
        <w:widowControl w:val="0"/>
        <w:tabs>
          <w:tab w:val="right" w:leader="underscore" w:pos="9071"/>
        </w:tabs>
        <w:rPr>
          <w:rFonts w:eastAsia="Calibri"/>
          <w:b/>
          <w:bCs/>
          <w:szCs w:val="20"/>
          <w:lang w:eastAsia="en-US"/>
        </w:rPr>
      </w:pPr>
    </w:p>
    <w:p w14:paraId="1B08E01D" w14:textId="77777777" w:rsidR="00AB6140" w:rsidRPr="00AB6140" w:rsidRDefault="00AB6140" w:rsidP="00AB6140">
      <w:pPr>
        <w:widowControl w:val="0"/>
        <w:tabs>
          <w:tab w:val="left" w:pos="5160"/>
        </w:tabs>
        <w:suppressAutoHyphens/>
        <w:ind w:firstLine="567"/>
        <w:jc w:val="both"/>
        <w:rPr>
          <w:rFonts w:eastAsia="Calibri"/>
          <w:szCs w:val="20"/>
          <w:lang w:eastAsia="en-US"/>
        </w:rPr>
      </w:pPr>
      <w:r w:rsidRPr="00AB6140">
        <w:rPr>
          <w:rFonts w:eastAsia="Calibri"/>
          <w:szCs w:val="20"/>
          <w:lang w:eastAsia="en-US"/>
        </w:rPr>
        <w:t>___________________</w:t>
      </w:r>
      <w:r w:rsidRPr="00AB6140">
        <w:rPr>
          <w:rFonts w:eastAsia="Calibri"/>
          <w:szCs w:val="20"/>
          <w:lang w:eastAsia="en-US"/>
        </w:rPr>
        <w:tab/>
        <w:t>____________________</w:t>
      </w:r>
    </w:p>
    <w:p w14:paraId="3E8A8064" w14:textId="56FB45AF" w:rsidR="00AB6140" w:rsidRDefault="00AB6140" w:rsidP="00AB6140">
      <w:pPr>
        <w:widowControl w:val="0"/>
        <w:tabs>
          <w:tab w:val="left" w:pos="5160"/>
        </w:tabs>
        <w:suppressAutoHyphens/>
        <w:ind w:firstLine="567"/>
        <w:jc w:val="both"/>
        <w:rPr>
          <w:rFonts w:eastAsia="Calibri"/>
          <w:i/>
          <w:iCs/>
          <w:sz w:val="22"/>
          <w:szCs w:val="20"/>
          <w:lang w:eastAsia="en-US"/>
        </w:rPr>
      </w:pPr>
      <w:r w:rsidRPr="00AB6140">
        <w:rPr>
          <w:rFonts w:eastAsia="Calibri"/>
          <w:i/>
          <w:iCs/>
          <w:sz w:val="22"/>
          <w:szCs w:val="20"/>
          <w:lang w:eastAsia="en-US"/>
        </w:rPr>
        <w:t xml:space="preserve">(parašas) </w:t>
      </w:r>
      <w:r w:rsidRPr="00AB6140">
        <w:rPr>
          <w:rFonts w:eastAsia="Calibri"/>
          <w:i/>
          <w:iCs/>
          <w:sz w:val="22"/>
          <w:szCs w:val="20"/>
          <w:lang w:eastAsia="en-US"/>
        </w:rPr>
        <w:tab/>
        <w:t>(vardas ir pavardė)</w:t>
      </w:r>
    </w:p>
    <w:p w14:paraId="00AD3DBE" w14:textId="5F0DE6DF" w:rsidR="001E42BD" w:rsidRDefault="001E42BD" w:rsidP="001E42BD">
      <w:pPr>
        <w:rPr>
          <w:rFonts w:eastAsia="Calibri"/>
        </w:rPr>
      </w:pPr>
    </w:p>
    <w:p w14:paraId="335ED7CC" w14:textId="3F0285C2" w:rsidR="001E42BD" w:rsidRPr="001E42BD" w:rsidRDefault="001E42BD" w:rsidP="001E42BD">
      <w:pPr>
        <w:jc w:val="center"/>
        <w:rPr>
          <w:rFonts w:eastAsia="Calibri"/>
        </w:rPr>
      </w:pPr>
      <w:r>
        <w:rPr>
          <w:rFonts w:eastAsia="Calibri"/>
        </w:rPr>
        <w:t>__________________</w:t>
      </w:r>
    </w:p>
    <w:p w14:paraId="52C11B87" w14:textId="12AA7AC0" w:rsidR="00AB6140" w:rsidRDefault="00AB6140" w:rsidP="00AB6140">
      <w:pPr>
        <w:jc w:val="right"/>
        <w:rPr>
          <w:rFonts w:eastAsia="Calibri"/>
          <w:szCs w:val="20"/>
          <w:lang w:eastAsia="en-US"/>
        </w:rPr>
      </w:pPr>
    </w:p>
    <w:p w14:paraId="3133D8DD" w14:textId="6A022BD5" w:rsidR="001E42BD" w:rsidRDefault="001E42BD" w:rsidP="001E42BD">
      <w:r>
        <w:lastRenderedPageBreak/>
        <w:tab/>
      </w:r>
      <w:r>
        <w:tab/>
      </w:r>
      <w:r>
        <w:tab/>
      </w:r>
      <w:r w:rsidR="00443500">
        <w:tab/>
      </w:r>
      <w:r w:rsidR="004738EF">
        <w:tab/>
      </w:r>
      <w:r>
        <w:t xml:space="preserve">Ukmergės rajono savivaldybės </w:t>
      </w:r>
    </w:p>
    <w:p w14:paraId="2CA27C29" w14:textId="41086E3E" w:rsidR="001E42BD" w:rsidRDefault="001E42BD" w:rsidP="001E42BD">
      <w:r>
        <w:tab/>
      </w:r>
      <w:r>
        <w:tab/>
      </w:r>
      <w:r>
        <w:tab/>
      </w:r>
      <w:r>
        <w:tab/>
      </w:r>
      <w:r w:rsidR="004738EF">
        <w:tab/>
      </w:r>
      <w:r>
        <w:t xml:space="preserve">administracijos viešųjų pirkimų </w:t>
      </w:r>
    </w:p>
    <w:p w14:paraId="4255CF0D" w14:textId="7B7A18DC" w:rsidR="001E42BD" w:rsidRDefault="001E42BD" w:rsidP="001E42BD">
      <w:r>
        <w:tab/>
      </w:r>
      <w:r>
        <w:tab/>
      </w:r>
      <w:r>
        <w:tab/>
      </w:r>
      <w:r>
        <w:tab/>
      </w:r>
      <w:r w:rsidR="004738EF">
        <w:tab/>
      </w:r>
      <w:r>
        <w:t xml:space="preserve">organizavimo tvarkos </w:t>
      </w:r>
    </w:p>
    <w:p w14:paraId="2E89ECD5" w14:textId="1618B60C" w:rsidR="001E42BD" w:rsidRPr="001E42BD" w:rsidRDefault="001E42BD" w:rsidP="001E42BD">
      <w:r>
        <w:tab/>
      </w:r>
      <w:r>
        <w:tab/>
      </w:r>
      <w:r>
        <w:tab/>
      </w:r>
      <w:r>
        <w:tab/>
      </w:r>
      <w:r w:rsidR="004738EF">
        <w:tab/>
      </w:r>
      <w:r>
        <w:t>3 priedas</w:t>
      </w:r>
    </w:p>
    <w:p w14:paraId="7D339890" w14:textId="695C129A" w:rsidR="00AB6140" w:rsidRDefault="00AB6140" w:rsidP="004E7179">
      <w:pPr>
        <w:textAlignment w:val="baseline"/>
        <w:rPr>
          <w:b/>
          <w:bCs/>
          <w:color w:val="000000"/>
          <w:sz w:val="20"/>
          <w:szCs w:val="20"/>
        </w:rPr>
      </w:pPr>
    </w:p>
    <w:p w14:paraId="2F446D1D" w14:textId="77777777" w:rsidR="00492124" w:rsidRDefault="00492124" w:rsidP="00492124">
      <w:pPr>
        <w:rPr>
          <w:lang w:eastAsia="en-US"/>
        </w:rPr>
      </w:pPr>
    </w:p>
    <w:p w14:paraId="7A9E54EE" w14:textId="6036735A" w:rsidR="00492124" w:rsidRDefault="00492124" w:rsidP="001E42BD">
      <w:pPr>
        <w:rPr>
          <w:b/>
          <w:color w:val="1F497D" w:themeColor="text2"/>
        </w:rPr>
      </w:pPr>
      <w:r>
        <w:rPr>
          <w:lang w:eastAsia="en-US"/>
        </w:rPr>
        <w:tab/>
      </w:r>
      <w:r>
        <w:rPr>
          <w:lang w:eastAsia="en-US"/>
        </w:rPr>
        <w:tab/>
      </w:r>
      <w:r>
        <w:rPr>
          <w:lang w:eastAsia="en-US"/>
        </w:rPr>
        <w:tab/>
      </w:r>
      <w:r>
        <w:rPr>
          <w:lang w:eastAsia="en-US"/>
        </w:rPr>
        <w:tab/>
      </w:r>
    </w:p>
    <w:p w14:paraId="4B44AB38" w14:textId="246966ED" w:rsidR="00492124" w:rsidRPr="001E42BD" w:rsidRDefault="00492124" w:rsidP="00492124">
      <w:pPr>
        <w:suppressAutoHyphens/>
        <w:jc w:val="center"/>
        <w:textAlignment w:val="baseline"/>
        <w:rPr>
          <w:b/>
          <w:sz w:val="20"/>
          <w:szCs w:val="20"/>
        </w:rPr>
      </w:pPr>
      <w:r w:rsidRPr="001E42BD">
        <w:rPr>
          <w:b/>
          <w:sz w:val="20"/>
          <w:szCs w:val="20"/>
        </w:rPr>
        <w:t>(Nešališkumo deklaracijos tipinė forma)</w:t>
      </w:r>
    </w:p>
    <w:p w14:paraId="576D21C2" w14:textId="77777777" w:rsidR="00492124" w:rsidRDefault="00492124" w:rsidP="00492124">
      <w:pPr>
        <w:rPr>
          <w:lang w:eastAsia="en-US"/>
        </w:rPr>
      </w:pPr>
    </w:p>
    <w:p w14:paraId="3F4B1F7E" w14:textId="67FC8806" w:rsidR="00553BED" w:rsidRPr="002B0871" w:rsidRDefault="00492124" w:rsidP="00492124">
      <w:pPr>
        <w:pStyle w:val="Betarp"/>
        <w:rPr>
          <w:sz w:val="22"/>
          <w:szCs w:val="22"/>
        </w:rPr>
      </w:pPr>
      <w:r>
        <w:rPr>
          <w:rStyle w:val="wysiwyg-color-black1"/>
          <w:spacing w:val="2"/>
          <w:sz w:val="22"/>
          <w:szCs w:val="22"/>
        </w:rPr>
        <w:tab/>
      </w:r>
      <w:r>
        <w:rPr>
          <w:rStyle w:val="wysiwyg-color-black1"/>
          <w:spacing w:val="2"/>
          <w:sz w:val="22"/>
          <w:szCs w:val="22"/>
        </w:rPr>
        <w:tab/>
      </w:r>
      <w:r>
        <w:rPr>
          <w:rStyle w:val="wysiwyg-color-black1"/>
          <w:spacing w:val="2"/>
          <w:sz w:val="22"/>
          <w:szCs w:val="22"/>
        </w:rPr>
        <w:tab/>
      </w:r>
      <w:r>
        <w:rPr>
          <w:rStyle w:val="wysiwyg-color-black1"/>
          <w:spacing w:val="2"/>
          <w:sz w:val="22"/>
          <w:szCs w:val="22"/>
        </w:rPr>
        <w:tab/>
      </w:r>
      <w:r w:rsidR="00553BED" w:rsidRPr="002B0871">
        <w:rPr>
          <w:rStyle w:val="wysiwyg-color-black1"/>
          <w:spacing w:val="2"/>
          <w:sz w:val="22"/>
          <w:szCs w:val="22"/>
        </w:rPr>
        <w:t>SUDERINTA</w:t>
      </w:r>
      <w:r w:rsidR="00553BED" w:rsidRPr="002B0871">
        <w:rPr>
          <w:sz w:val="22"/>
          <w:szCs w:val="22"/>
        </w:rPr>
        <w:br/>
      </w:r>
      <w:r w:rsidRPr="002B0871">
        <w:rPr>
          <w:rStyle w:val="wysiwyg-color-black1"/>
          <w:spacing w:val="2"/>
          <w:sz w:val="22"/>
          <w:szCs w:val="22"/>
        </w:rPr>
        <w:tab/>
      </w:r>
      <w:r w:rsidRPr="002B0871">
        <w:rPr>
          <w:rStyle w:val="wysiwyg-color-black1"/>
          <w:spacing w:val="2"/>
          <w:sz w:val="22"/>
          <w:szCs w:val="22"/>
        </w:rPr>
        <w:tab/>
      </w:r>
      <w:r w:rsidRPr="002B0871">
        <w:rPr>
          <w:rStyle w:val="wysiwyg-color-black1"/>
          <w:spacing w:val="2"/>
          <w:sz w:val="22"/>
          <w:szCs w:val="22"/>
        </w:rPr>
        <w:tab/>
      </w:r>
      <w:r w:rsidRPr="002B0871">
        <w:rPr>
          <w:rStyle w:val="wysiwyg-color-black1"/>
          <w:spacing w:val="2"/>
          <w:sz w:val="22"/>
          <w:szCs w:val="22"/>
        </w:rPr>
        <w:tab/>
      </w:r>
      <w:r w:rsidR="00553BED" w:rsidRPr="002B0871">
        <w:rPr>
          <w:rStyle w:val="wysiwyg-color-black1"/>
          <w:spacing w:val="2"/>
          <w:sz w:val="22"/>
          <w:szCs w:val="22"/>
        </w:rPr>
        <w:t>Vyriausiosios tarnybinės</w:t>
      </w:r>
      <w:r w:rsidR="00553BED" w:rsidRPr="002B0871">
        <w:rPr>
          <w:sz w:val="22"/>
          <w:szCs w:val="22"/>
        </w:rPr>
        <w:br/>
      </w:r>
      <w:r w:rsidRPr="002B0871">
        <w:rPr>
          <w:rStyle w:val="wysiwyg-color-black1"/>
          <w:spacing w:val="2"/>
          <w:sz w:val="22"/>
          <w:szCs w:val="22"/>
        </w:rPr>
        <w:tab/>
      </w:r>
      <w:r w:rsidRPr="002B0871">
        <w:rPr>
          <w:rStyle w:val="wysiwyg-color-black1"/>
          <w:spacing w:val="2"/>
          <w:sz w:val="22"/>
          <w:szCs w:val="22"/>
        </w:rPr>
        <w:tab/>
      </w:r>
      <w:r w:rsidRPr="002B0871">
        <w:rPr>
          <w:rStyle w:val="wysiwyg-color-black1"/>
          <w:spacing w:val="2"/>
          <w:sz w:val="22"/>
          <w:szCs w:val="22"/>
        </w:rPr>
        <w:tab/>
      </w:r>
      <w:r w:rsidRPr="002B0871">
        <w:rPr>
          <w:rStyle w:val="wysiwyg-color-black1"/>
          <w:spacing w:val="2"/>
          <w:sz w:val="22"/>
          <w:szCs w:val="22"/>
        </w:rPr>
        <w:tab/>
      </w:r>
      <w:r w:rsidR="00553BED" w:rsidRPr="002B0871">
        <w:rPr>
          <w:rStyle w:val="wysiwyg-color-black1"/>
          <w:spacing w:val="2"/>
          <w:sz w:val="22"/>
          <w:szCs w:val="22"/>
        </w:rPr>
        <w:t>etikos komisijos</w:t>
      </w:r>
      <w:r w:rsidR="00553BED" w:rsidRPr="002B0871">
        <w:rPr>
          <w:sz w:val="22"/>
          <w:szCs w:val="22"/>
        </w:rPr>
        <w:br/>
      </w:r>
      <w:r w:rsidRPr="002B0871">
        <w:rPr>
          <w:rStyle w:val="wysiwyg-color-black1"/>
          <w:spacing w:val="2"/>
          <w:sz w:val="22"/>
          <w:szCs w:val="22"/>
        </w:rPr>
        <w:tab/>
      </w:r>
      <w:r w:rsidRPr="002B0871">
        <w:rPr>
          <w:rStyle w:val="wysiwyg-color-black1"/>
          <w:spacing w:val="2"/>
          <w:sz w:val="22"/>
          <w:szCs w:val="22"/>
        </w:rPr>
        <w:tab/>
      </w:r>
      <w:r w:rsidRPr="002B0871">
        <w:rPr>
          <w:rStyle w:val="wysiwyg-color-black1"/>
          <w:spacing w:val="2"/>
          <w:sz w:val="22"/>
          <w:szCs w:val="22"/>
        </w:rPr>
        <w:tab/>
      </w:r>
      <w:r w:rsidRPr="002B0871">
        <w:rPr>
          <w:rStyle w:val="wysiwyg-color-black1"/>
          <w:spacing w:val="2"/>
          <w:sz w:val="22"/>
          <w:szCs w:val="22"/>
        </w:rPr>
        <w:tab/>
      </w:r>
      <w:r w:rsidR="00553BED" w:rsidRPr="002B0871">
        <w:rPr>
          <w:rStyle w:val="wysiwyg-color-black1"/>
          <w:spacing w:val="2"/>
          <w:sz w:val="22"/>
          <w:szCs w:val="22"/>
        </w:rPr>
        <w:t>2017-06-21 raštu Nr. S-1356-(2.5)</w:t>
      </w:r>
    </w:p>
    <w:p w14:paraId="4003EE47" w14:textId="30DD7F0A" w:rsidR="00553BED" w:rsidRPr="002B0871" w:rsidRDefault="00492124" w:rsidP="00492124">
      <w:pPr>
        <w:pStyle w:val="Betarp"/>
        <w:rPr>
          <w:sz w:val="22"/>
          <w:szCs w:val="22"/>
        </w:rPr>
      </w:pPr>
      <w:r w:rsidRPr="002B0871">
        <w:rPr>
          <w:rStyle w:val="wysiwyg-color-black1"/>
          <w:spacing w:val="2"/>
          <w:sz w:val="22"/>
          <w:szCs w:val="22"/>
        </w:rPr>
        <w:tab/>
      </w:r>
      <w:r w:rsidRPr="002B0871">
        <w:rPr>
          <w:rStyle w:val="wysiwyg-color-black1"/>
          <w:spacing w:val="2"/>
          <w:sz w:val="22"/>
          <w:szCs w:val="22"/>
        </w:rPr>
        <w:tab/>
      </w:r>
      <w:r w:rsidRPr="002B0871">
        <w:rPr>
          <w:rStyle w:val="wysiwyg-color-black1"/>
          <w:spacing w:val="2"/>
          <w:sz w:val="22"/>
          <w:szCs w:val="22"/>
        </w:rPr>
        <w:tab/>
      </w:r>
      <w:r w:rsidRPr="002B0871">
        <w:rPr>
          <w:rStyle w:val="wysiwyg-color-black1"/>
          <w:spacing w:val="2"/>
          <w:sz w:val="22"/>
          <w:szCs w:val="22"/>
        </w:rPr>
        <w:tab/>
      </w:r>
      <w:r w:rsidR="00553BED" w:rsidRPr="002B0871">
        <w:rPr>
          <w:rStyle w:val="wysiwyg-color-black1"/>
          <w:spacing w:val="2"/>
          <w:sz w:val="22"/>
          <w:szCs w:val="22"/>
        </w:rPr>
        <w:t>Forma patvirtinta</w:t>
      </w:r>
      <w:r w:rsidR="00553BED" w:rsidRPr="002B0871">
        <w:rPr>
          <w:sz w:val="22"/>
          <w:szCs w:val="22"/>
        </w:rPr>
        <w:br/>
      </w:r>
      <w:r w:rsidRPr="002B0871">
        <w:rPr>
          <w:rStyle w:val="wysiwyg-font-size-medium"/>
          <w:spacing w:val="2"/>
          <w:sz w:val="22"/>
          <w:szCs w:val="22"/>
        </w:rPr>
        <w:tab/>
      </w:r>
      <w:r w:rsidRPr="002B0871">
        <w:rPr>
          <w:rStyle w:val="wysiwyg-font-size-medium"/>
          <w:spacing w:val="2"/>
          <w:sz w:val="22"/>
          <w:szCs w:val="22"/>
        </w:rPr>
        <w:tab/>
      </w:r>
      <w:r w:rsidRPr="002B0871">
        <w:rPr>
          <w:rStyle w:val="wysiwyg-font-size-medium"/>
          <w:spacing w:val="2"/>
          <w:sz w:val="22"/>
          <w:szCs w:val="22"/>
        </w:rPr>
        <w:tab/>
      </w:r>
      <w:r w:rsidRPr="002B0871">
        <w:rPr>
          <w:rStyle w:val="wysiwyg-font-size-medium"/>
          <w:spacing w:val="2"/>
          <w:sz w:val="22"/>
          <w:szCs w:val="22"/>
        </w:rPr>
        <w:tab/>
      </w:r>
      <w:r w:rsidR="00553BED" w:rsidRPr="002B0871">
        <w:rPr>
          <w:rStyle w:val="wysiwyg-font-size-medium"/>
          <w:spacing w:val="2"/>
          <w:sz w:val="22"/>
          <w:szCs w:val="22"/>
        </w:rPr>
        <w:t>Viešųjų pirkimų tarnybos</w:t>
      </w:r>
      <w:r w:rsidR="00553BED" w:rsidRPr="002B0871">
        <w:rPr>
          <w:sz w:val="22"/>
          <w:szCs w:val="22"/>
        </w:rPr>
        <w:br/>
      </w:r>
      <w:r w:rsidRPr="002B0871">
        <w:rPr>
          <w:sz w:val="22"/>
          <w:szCs w:val="22"/>
        </w:rPr>
        <w:tab/>
      </w:r>
      <w:r w:rsidRPr="002B0871">
        <w:rPr>
          <w:sz w:val="22"/>
          <w:szCs w:val="22"/>
        </w:rPr>
        <w:tab/>
      </w:r>
      <w:r w:rsidRPr="002B0871">
        <w:rPr>
          <w:sz w:val="22"/>
          <w:szCs w:val="22"/>
        </w:rPr>
        <w:tab/>
      </w:r>
      <w:r w:rsidRPr="002B0871">
        <w:rPr>
          <w:sz w:val="22"/>
          <w:szCs w:val="22"/>
        </w:rPr>
        <w:tab/>
      </w:r>
      <w:r w:rsidR="00553BED" w:rsidRPr="002B0871">
        <w:rPr>
          <w:sz w:val="22"/>
          <w:szCs w:val="22"/>
        </w:rPr>
        <w:t>direktoriaus 2017 m. birželio 23 d.</w:t>
      </w:r>
      <w:r w:rsidR="00553BED" w:rsidRPr="002B0871">
        <w:rPr>
          <w:sz w:val="22"/>
          <w:szCs w:val="22"/>
        </w:rPr>
        <w:br/>
      </w:r>
      <w:r w:rsidRPr="002B0871">
        <w:rPr>
          <w:rStyle w:val="wysiwyg-color-black1"/>
          <w:spacing w:val="2"/>
          <w:sz w:val="22"/>
          <w:szCs w:val="22"/>
        </w:rPr>
        <w:tab/>
      </w:r>
      <w:r w:rsidRPr="002B0871">
        <w:rPr>
          <w:rStyle w:val="wysiwyg-color-black1"/>
          <w:spacing w:val="2"/>
          <w:sz w:val="22"/>
          <w:szCs w:val="22"/>
        </w:rPr>
        <w:tab/>
      </w:r>
      <w:r w:rsidRPr="002B0871">
        <w:rPr>
          <w:rStyle w:val="wysiwyg-color-black1"/>
          <w:spacing w:val="2"/>
          <w:sz w:val="22"/>
          <w:szCs w:val="22"/>
        </w:rPr>
        <w:tab/>
      </w:r>
      <w:r w:rsidRPr="002B0871">
        <w:rPr>
          <w:rStyle w:val="wysiwyg-color-black1"/>
          <w:spacing w:val="2"/>
          <w:sz w:val="22"/>
          <w:szCs w:val="22"/>
        </w:rPr>
        <w:tab/>
      </w:r>
      <w:r w:rsidR="00553BED" w:rsidRPr="002B0871">
        <w:rPr>
          <w:rStyle w:val="wysiwyg-color-black1"/>
          <w:spacing w:val="2"/>
          <w:sz w:val="22"/>
          <w:szCs w:val="22"/>
        </w:rPr>
        <w:t>įsakymu Nr. 1S-93</w:t>
      </w:r>
      <w:r w:rsidR="00553BED" w:rsidRPr="002B0871">
        <w:rPr>
          <w:sz w:val="22"/>
          <w:szCs w:val="22"/>
        </w:rPr>
        <w:br/>
      </w:r>
      <w:r w:rsidRPr="002B0871">
        <w:rPr>
          <w:sz w:val="22"/>
          <w:szCs w:val="22"/>
        </w:rPr>
        <w:tab/>
      </w:r>
      <w:r w:rsidRPr="002B0871">
        <w:rPr>
          <w:sz w:val="22"/>
          <w:szCs w:val="22"/>
        </w:rPr>
        <w:tab/>
      </w:r>
      <w:r w:rsidRPr="002B0871">
        <w:rPr>
          <w:sz w:val="22"/>
          <w:szCs w:val="22"/>
        </w:rPr>
        <w:tab/>
      </w:r>
      <w:r w:rsidRPr="002B0871">
        <w:rPr>
          <w:sz w:val="22"/>
          <w:szCs w:val="22"/>
        </w:rPr>
        <w:tab/>
      </w:r>
      <w:r w:rsidR="00553BED" w:rsidRPr="002B0871">
        <w:rPr>
          <w:sz w:val="22"/>
          <w:szCs w:val="22"/>
        </w:rPr>
        <w:t>(Viešųjų pirkimų tarnybos</w:t>
      </w:r>
      <w:r w:rsidR="00553BED" w:rsidRPr="002B0871">
        <w:rPr>
          <w:sz w:val="22"/>
          <w:szCs w:val="22"/>
        </w:rPr>
        <w:br/>
      </w:r>
      <w:r w:rsidRPr="002B0871">
        <w:rPr>
          <w:rStyle w:val="wysiwyg-color-black1"/>
          <w:spacing w:val="2"/>
          <w:sz w:val="22"/>
          <w:szCs w:val="22"/>
        </w:rPr>
        <w:tab/>
      </w:r>
      <w:r w:rsidRPr="002B0871">
        <w:rPr>
          <w:rStyle w:val="wysiwyg-color-black1"/>
          <w:spacing w:val="2"/>
          <w:sz w:val="22"/>
          <w:szCs w:val="22"/>
        </w:rPr>
        <w:tab/>
      </w:r>
      <w:r w:rsidRPr="002B0871">
        <w:rPr>
          <w:rStyle w:val="wysiwyg-color-black1"/>
          <w:spacing w:val="2"/>
          <w:sz w:val="22"/>
          <w:szCs w:val="22"/>
        </w:rPr>
        <w:tab/>
      </w:r>
      <w:r w:rsidRPr="002B0871">
        <w:rPr>
          <w:rStyle w:val="wysiwyg-color-black1"/>
          <w:spacing w:val="2"/>
          <w:sz w:val="22"/>
          <w:szCs w:val="22"/>
        </w:rPr>
        <w:tab/>
      </w:r>
      <w:r w:rsidR="00553BED" w:rsidRPr="002B0871">
        <w:rPr>
          <w:rStyle w:val="wysiwyg-color-black1"/>
          <w:spacing w:val="2"/>
          <w:sz w:val="22"/>
          <w:szCs w:val="22"/>
        </w:rPr>
        <w:t>direktoriaus 20</w:t>
      </w:r>
      <w:r w:rsidR="001D1FE8" w:rsidRPr="002B0871">
        <w:rPr>
          <w:rStyle w:val="wysiwyg-color-black1"/>
          <w:spacing w:val="2"/>
          <w:sz w:val="22"/>
          <w:szCs w:val="22"/>
        </w:rPr>
        <w:t>22</w:t>
      </w:r>
      <w:r w:rsidR="00553BED" w:rsidRPr="002B0871">
        <w:rPr>
          <w:rStyle w:val="wysiwyg-color-black1"/>
          <w:spacing w:val="2"/>
          <w:sz w:val="22"/>
          <w:szCs w:val="22"/>
        </w:rPr>
        <w:t xml:space="preserve"> m. </w:t>
      </w:r>
      <w:r w:rsidR="001D1FE8" w:rsidRPr="002B0871">
        <w:rPr>
          <w:rStyle w:val="wysiwyg-color-black1"/>
          <w:spacing w:val="2"/>
          <w:sz w:val="22"/>
          <w:szCs w:val="22"/>
        </w:rPr>
        <w:t>gruodžio 29</w:t>
      </w:r>
      <w:r w:rsidR="00553BED" w:rsidRPr="002B0871">
        <w:rPr>
          <w:rStyle w:val="wysiwyg-color-black1"/>
          <w:spacing w:val="2"/>
          <w:sz w:val="22"/>
          <w:szCs w:val="22"/>
        </w:rPr>
        <w:t xml:space="preserve"> d.</w:t>
      </w:r>
      <w:r w:rsidR="00553BED" w:rsidRPr="002B0871">
        <w:rPr>
          <w:sz w:val="22"/>
          <w:szCs w:val="22"/>
        </w:rPr>
        <w:br/>
      </w:r>
      <w:r w:rsidRPr="002B0871">
        <w:rPr>
          <w:sz w:val="22"/>
          <w:szCs w:val="22"/>
        </w:rPr>
        <w:tab/>
      </w:r>
      <w:r w:rsidRPr="002B0871">
        <w:rPr>
          <w:sz w:val="22"/>
          <w:szCs w:val="22"/>
        </w:rPr>
        <w:tab/>
      </w:r>
      <w:r w:rsidRPr="002B0871">
        <w:rPr>
          <w:sz w:val="22"/>
          <w:szCs w:val="22"/>
        </w:rPr>
        <w:tab/>
      </w:r>
      <w:r w:rsidRPr="002B0871">
        <w:rPr>
          <w:sz w:val="22"/>
          <w:szCs w:val="22"/>
        </w:rPr>
        <w:tab/>
      </w:r>
      <w:r w:rsidR="00553BED" w:rsidRPr="002B0871">
        <w:rPr>
          <w:sz w:val="22"/>
          <w:szCs w:val="22"/>
        </w:rPr>
        <w:t>įsakymo Nr. 1S-</w:t>
      </w:r>
      <w:r w:rsidR="001D1FE8" w:rsidRPr="002B0871">
        <w:rPr>
          <w:sz w:val="22"/>
          <w:szCs w:val="22"/>
        </w:rPr>
        <w:t>229</w:t>
      </w:r>
      <w:r w:rsidR="00553BED" w:rsidRPr="002B0871">
        <w:rPr>
          <w:sz w:val="22"/>
          <w:szCs w:val="22"/>
        </w:rPr>
        <w:t xml:space="preserve"> redakcija)</w:t>
      </w:r>
    </w:p>
    <w:p w14:paraId="30D48C4C" w14:textId="77777777" w:rsidR="00AB6140" w:rsidRDefault="00AB6140" w:rsidP="00AB6140">
      <w:pPr>
        <w:jc w:val="center"/>
        <w:textAlignment w:val="baseline"/>
        <w:rPr>
          <w:b/>
          <w:bCs/>
          <w:color w:val="000000"/>
          <w:sz w:val="20"/>
          <w:szCs w:val="20"/>
        </w:rPr>
      </w:pPr>
    </w:p>
    <w:p w14:paraId="4F012DF0" w14:textId="77777777" w:rsidR="00610C64" w:rsidRPr="001E42BD" w:rsidRDefault="00610C64" w:rsidP="00610C64">
      <w:pPr>
        <w:widowControl w:val="0"/>
        <w:tabs>
          <w:tab w:val="right" w:leader="underscore" w:pos="9071"/>
        </w:tabs>
        <w:suppressAutoHyphens/>
        <w:textAlignment w:val="baseline"/>
      </w:pPr>
      <w:r w:rsidRPr="001E42BD">
        <w:rPr>
          <w:rFonts w:eastAsia="Calibri"/>
        </w:rPr>
        <w:tab/>
      </w:r>
    </w:p>
    <w:p w14:paraId="7B4C345D" w14:textId="77777777" w:rsidR="00610C64" w:rsidRPr="001E42BD" w:rsidRDefault="00610C64" w:rsidP="00610C64">
      <w:pPr>
        <w:suppressAutoHyphens/>
        <w:ind w:right="-178"/>
        <w:jc w:val="center"/>
        <w:textAlignment w:val="baseline"/>
      </w:pPr>
      <w:r w:rsidRPr="001E42BD">
        <w:t>(perkančiosios organizacijos arba perkančiojo subjekto pavadinimas)</w:t>
      </w:r>
    </w:p>
    <w:p w14:paraId="3581CE5E" w14:textId="77777777" w:rsidR="00610C64" w:rsidRPr="001E42BD" w:rsidRDefault="00610C64" w:rsidP="00610C64">
      <w:pPr>
        <w:widowControl w:val="0"/>
        <w:tabs>
          <w:tab w:val="right" w:leader="underscore" w:pos="9071"/>
        </w:tabs>
        <w:suppressAutoHyphens/>
        <w:textAlignment w:val="baseline"/>
        <w:rPr>
          <w:rFonts w:eastAsia="Calibri"/>
        </w:rPr>
      </w:pPr>
      <w:r w:rsidRPr="001E42BD">
        <w:rPr>
          <w:rFonts w:eastAsia="Calibri"/>
        </w:rPr>
        <w:tab/>
      </w:r>
    </w:p>
    <w:p w14:paraId="4FD6CC48" w14:textId="77777777" w:rsidR="00610C64" w:rsidRPr="001E42BD" w:rsidRDefault="00610C64" w:rsidP="00610C64">
      <w:pPr>
        <w:suppressAutoHyphens/>
        <w:jc w:val="center"/>
        <w:textAlignment w:val="baseline"/>
      </w:pPr>
      <w:r w:rsidRPr="001E42BD">
        <w:rPr>
          <w:rFonts w:eastAsia="Calibri"/>
          <w:iCs/>
        </w:rPr>
        <w:t>(asmens vardas ir pavardė)</w:t>
      </w:r>
    </w:p>
    <w:p w14:paraId="7E67C1B7" w14:textId="77777777" w:rsidR="00610C64" w:rsidRPr="001E42BD" w:rsidRDefault="00610C64" w:rsidP="00610C64">
      <w:pPr>
        <w:widowControl w:val="0"/>
        <w:tabs>
          <w:tab w:val="right" w:leader="underscore" w:pos="9071"/>
        </w:tabs>
        <w:suppressAutoHyphens/>
        <w:jc w:val="center"/>
        <w:textAlignment w:val="baseline"/>
        <w:rPr>
          <w:rFonts w:eastAsia="Calibri"/>
          <w:b/>
          <w:bCs/>
        </w:rPr>
      </w:pPr>
    </w:p>
    <w:p w14:paraId="6D7F8855" w14:textId="77777777" w:rsidR="00610C64" w:rsidRPr="001E42BD" w:rsidRDefault="00610C64" w:rsidP="00610C64">
      <w:pPr>
        <w:widowControl w:val="0"/>
        <w:tabs>
          <w:tab w:val="right" w:leader="underscore" w:pos="9071"/>
        </w:tabs>
        <w:suppressAutoHyphens/>
        <w:jc w:val="center"/>
        <w:textAlignment w:val="baseline"/>
      </w:pPr>
      <w:r w:rsidRPr="001E42BD">
        <w:rPr>
          <w:rFonts w:eastAsia="Calibri"/>
          <w:b/>
          <w:bCs/>
        </w:rPr>
        <w:t>NEŠALIŠKUMO DEKLARACIJA</w:t>
      </w:r>
    </w:p>
    <w:p w14:paraId="509E12A6" w14:textId="77777777" w:rsidR="00610C64" w:rsidRPr="001E42BD" w:rsidRDefault="00610C64" w:rsidP="00610C64">
      <w:pPr>
        <w:widowControl w:val="0"/>
        <w:tabs>
          <w:tab w:val="right" w:leader="underscore" w:pos="9071"/>
        </w:tabs>
        <w:suppressAutoHyphens/>
        <w:jc w:val="center"/>
        <w:textAlignment w:val="baseline"/>
        <w:rPr>
          <w:rFonts w:eastAsia="Calibri"/>
          <w:b/>
          <w:bCs/>
        </w:rPr>
      </w:pPr>
    </w:p>
    <w:p w14:paraId="5B3E4830" w14:textId="77777777" w:rsidR="00610C64" w:rsidRPr="001E42BD" w:rsidRDefault="00610C64" w:rsidP="00610C64">
      <w:pPr>
        <w:widowControl w:val="0"/>
        <w:tabs>
          <w:tab w:val="right" w:leader="underscore" w:pos="9071"/>
        </w:tabs>
        <w:suppressAutoHyphens/>
        <w:jc w:val="center"/>
        <w:textAlignment w:val="baseline"/>
        <w:rPr>
          <w:rFonts w:eastAsia="Calibri"/>
        </w:rPr>
      </w:pPr>
      <w:r w:rsidRPr="001E42BD">
        <w:rPr>
          <w:rFonts w:eastAsia="Calibri"/>
        </w:rPr>
        <w:t>20__ m._____________ d. Nr. ______</w:t>
      </w:r>
    </w:p>
    <w:p w14:paraId="7F644A20" w14:textId="77777777" w:rsidR="00610C64" w:rsidRPr="001E42BD" w:rsidRDefault="00610C64" w:rsidP="00610C64">
      <w:pPr>
        <w:widowControl w:val="0"/>
        <w:tabs>
          <w:tab w:val="right" w:leader="underscore" w:pos="9071"/>
        </w:tabs>
        <w:suppressAutoHyphens/>
        <w:jc w:val="center"/>
        <w:textAlignment w:val="baseline"/>
        <w:rPr>
          <w:rFonts w:eastAsia="Calibri"/>
        </w:rPr>
      </w:pPr>
      <w:r w:rsidRPr="001E42BD">
        <w:rPr>
          <w:rFonts w:eastAsia="Calibri"/>
        </w:rPr>
        <w:t>__________________________</w:t>
      </w:r>
    </w:p>
    <w:p w14:paraId="457CB505" w14:textId="77777777" w:rsidR="00610C64" w:rsidRPr="001E42BD" w:rsidRDefault="00610C64" w:rsidP="00610C64">
      <w:pPr>
        <w:widowControl w:val="0"/>
        <w:tabs>
          <w:tab w:val="right" w:leader="underscore" w:pos="9071"/>
        </w:tabs>
        <w:suppressAutoHyphens/>
        <w:jc w:val="center"/>
        <w:textAlignment w:val="baseline"/>
      </w:pPr>
      <w:r w:rsidRPr="001E42BD">
        <w:rPr>
          <w:rFonts w:eastAsia="Calibri"/>
          <w:iCs/>
        </w:rPr>
        <w:t>(vietovės pavadinimas)</w:t>
      </w:r>
    </w:p>
    <w:p w14:paraId="5C396359" w14:textId="77777777" w:rsidR="00610C64" w:rsidRPr="001E42BD" w:rsidRDefault="00610C64" w:rsidP="00610C64">
      <w:pPr>
        <w:widowControl w:val="0"/>
        <w:tabs>
          <w:tab w:val="right" w:leader="underscore" w:pos="9071"/>
        </w:tabs>
        <w:suppressAutoHyphens/>
        <w:ind w:firstLine="567"/>
        <w:jc w:val="both"/>
        <w:textAlignment w:val="baseline"/>
      </w:pPr>
      <w:r w:rsidRPr="001E42BD">
        <w:rPr>
          <w:rFonts w:eastAsia="Calibri"/>
        </w:rPr>
        <w:t xml:space="preserve">Būdamas </w:t>
      </w:r>
      <w:r w:rsidRPr="001E42BD">
        <w:rPr>
          <w:rFonts w:eastAsia="Calibri"/>
        </w:rPr>
        <w:tab/>
        <w:t xml:space="preserve">, </w:t>
      </w:r>
      <w:r w:rsidRPr="001E42BD">
        <w:rPr>
          <w:rFonts w:eastAsia="Calibri"/>
          <w:bCs/>
        </w:rPr>
        <w:t>pasižadu:</w:t>
      </w:r>
    </w:p>
    <w:p w14:paraId="20A521B4" w14:textId="77777777" w:rsidR="00610C64" w:rsidRPr="001E42BD" w:rsidRDefault="00610C64" w:rsidP="00610C64">
      <w:pPr>
        <w:tabs>
          <w:tab w:val="left" w:pos="2268"/>
        </w:tabs>
        <w:suppressAutoHyphens/>
        <w:ind w:firstLine="2268"/>
        <w:textAlignment w:val="baseline"/>
      </w:pPr>
      <w:r w:rsidRPr="001E42BD">
        <w:rPr>
          <w:rFonts w:eastAsia="Calibri"/>
          <w:bCs/>
          <w:iCs/>
        </w:rPr>
        <w:t>(viešajame pirkime ar pirkime atliekamų pareigų pavadinimas)</w:t>
      </w:r>
    </w:p>
    <w:p w14:paraId="7A0ABE18" w14:textId="77777777" w:rsidR="00610C64" w:rsidRPr="001E42BD" w:rsidRDefault="00610C64" w:rsidP="00610C64">
      <w:pPr>
        <w:widowControl w:val="0"/>
        <w:tabs>
          <w:tab w:val="left" w:pos="993"/>
          <w:tab w:val="left" w:pos="1276"/>
          <w:tab w:val="right" w:leader="underscore" w:pos="9071"/>
        </w:tabs>
        <w:suppressAutoHyphens/>
        <w:ind w:firstLine="709"/>
        <w:jc w:val="both"/>
        <w:textAlignment w:val="baseline"/>
      </w:pPr>
      <w:r w:rsidRPr="001E42BD">
        <w:rPr>
          <w:rFonts w:eastAsia="Calibri"/>
        </w:rPr>
        <w:t>1. Objektyviai, dalykiškai, be išankstinio nusistatymo, vadovaudamasis visų tiekėjų lygiateisiškumo, nediskriminavimo, proporcingumo, abipusio pripažinimo ir skaidrumo principais, atlikti man pavestas pareigas (užduotis).</w:t>
      </w:r>
    </w:p>
    <w:p w14:paraId="092B9868" w14:textId="77777777" w:rsidR="00610C64" w:rsidRPr="001E42BD" w:rsidRDefault="00610C64" w:rsidP="00610C64">
      <w:pPr>
        <w:widowControl w:val="0"/>
        <w:tabs>
          <w:tab w:val="right" w:leader="underscore" w:pos="9071"/>
        </w:tabs>
        <w:suppressAutoHyphens/>
        <w:ind w:firstLine="720"/>
        <w:jc w:val="both"/>
        <w:textAlignment w:val="baseline"/>
      </w:pPr>
      <w:r w:rsidRPr="001E42BD">
        <w:rPr>
          <w:rFonts w:eastAsia="Calibri"/>
        </w:rPr>
        <w:t xml:space="preserve">2. Nedelsdamas raštu pranešti </w:t>
      </w:r>
      <w:r w:rsidRPr="001E42BD">
        <w:t xml:space="preserve">perkančiosios organizacijos arba perkančiojo subjekto (toliau kartu – pirkimo vykdytojas) </w:t>
      </w:r>
      <w:r w:rsidRPr="001E42BD">
        <w:rPr>
          <w:rFonts w:eastAsia="Calibri"/>
        </w:rPr>
        <w:t>vadovui ar jo įgaliotajam atstovui apie galimą viešųjų ir privačių interesų konfliktą, paaiškėjus bent vienai iš šių aplinkybių:</w:t>
      </w:r>
    </w:p>
    <w:p w14:paraId="688280A8" w14:textId="77777777" w:rsidR="00610C64" w:rsidRPr="001E42BD" w:rsidRDefault="00610C64" w:rsidP="00610C64">
      <w:pPr>
        <w:widowControl w:val="0"/>
        <w:tabs>
          <w:tab w:val="right" w:leader="underscore" w:pos="9071"/>
        </w:tabs>
        <w:suppressAutoHyphens/>
        <w:ind w:firstLine="720"/>
        <w:jc w:val="both"/>
        <w:textAlignment w:val="baseline"/>
        <w:rPr>
          <w:rFonts w:eastAsia="Calibri"/>
        </w:rPr>
      </w:pPr>
      <w:r w:rsidRPr="001E42BD">
        <w:rPr>
          <w:rFonts w:eastAsia="Calibri"/>
        </w:rPr>
        <w:t xml:space="preserve">2.1. pirkimo procedūrose kaip tiekėjas dalyvauja man artimas asmuo arba juridinis asmuo, kuriam vadovauja toks asmuo; </w:t>
      </w:r>
    </w:p>
    <w:p w14:paraId="718E93AE" w14:textId="77777777" w:rsidR="00610C64" w:rsidRPr="001E42BD" w:rsidRDefault="00610C64" w:rsidP="00610C64">
      <w:pPr>
        <w:widowControl w:val="0"/>
        <w:tabs>
          <w:tab w:val="left" w:pos="851"/>
          <w:tab w:val="left" w:pos="1134"/>
          <w:tab w:val="left" w:pos="1276"/>
          <w:tab w:val="right" w:leader="underscore" w:pos="9071"/>
        </w:tabs>
        <w:suppressAutoHyphens/>
        <w:ind w:firstLine="720"/>
        <w:jc w:val="both"/>
        <w:textAlignment w:val="baseline"/>
        <w:rPr>
          <w:rFonts w:eastAsia="Calibri"/>
        </w:rPr>
      </w:pPr>
      <w:r w:rsidRPr="001E42BD">
        <w:rPr>
          <w:rFonts w:eastAsia="Calibri"/>
        </w:rPr>
        <w:t>2.2.  aš arba man artimas asmuo:</w:t>
      </w:r>
    </w:p>
    <w:p w14:paraId="05C47493" w14:textId="77777777" w:rsidR="00610C64" w:rsidRPr="001E42BD" w:rsidRDefault="00610C64" w:rsidP="00610C64">
      <w:pPr>
        <w:widowControl w:val="0"/>
        <w:tabs>
          <w:tab w:val="right" w:leader="underscore" w:pos="9071"/>
        </w:tabs>
        <w:suppressAutoHyphens/>
        <w:ind w:firstLine="720"/>
        <w:jc w:val="both"/>
        <w:textAlignment w:val="baseline"/>
        <w:rPr>
          <w:rFonts w:eastAsia="Calibri"/>
        </w:rPr>
      </w:pPr>
      <w:r w:rsidRPr="001E42BD">
        <w:rPr>
          <w:rFonts w:eastAsia="Calibri"/>
        </w:rPr>
        <w:t xml:space="preserve">2.2.1. esu (yra) pirkimo procedūrose dalyvaujančio juridinio asmens valdymo organų narys; </w:t>
      </w:r>
    </w:p>
    <w:p w14:paraId="5CB8D057" w14:textId="77777777" w:rsidR="00610C64" w:rsidRPr="001E42BD" w:rsidRDefault="00610C64" w:rsidP="00610C64">
      <w:pPr>
        <w:tabs>
          <w:tab w:val="left" w:pos="1276"/>
          <w:tab w:val="left" w:pos="1560"/>
        </w:tabs>
        <w:suppressAutoHyphens/>
        <w:ind w:firstLine="709"/>
        <w:jc w:val="both"/>
        <w:textAlignment w:val="baseline"/>
        <w:rPr>
          <w:rFonts w:eastAsia="Calibri"/>
        </w:rPr>
      </w:pPr>
      <w:r w:rsidRPr="001E42BD">
        <w:rPr>
          <w:rFonts w:eastAsia="Calibri"/>
        </w:rPr>
        <w:t>2.2.2. turiu(-i) pirkimo procedūrose dalyvaujančio juridinio asmens įstatinio kapitalo dalį arba turtinį įnašą jame;</w:t>
      </w:r>
    </w:p>
    <w:p w14:paraId="391D8880" w14:textId="77777777" w:rsidR="00610C64" w:rsidRPr="001E42BD" w:rsidRDefault="00610C64" w:rsidP="00610C64">
      <w:pPr>
        <w:widowControl w:val="0"/>
        <w:tabs>
          <w:tab w:val="right" w:leader="underscore" w:pos="9071"/>
        </w:tabs>
        <w:suppressAutoHyphens/>
        <w:ind w:firstLine="720"/>
        <w:jc w:val="both"/>
        <w:textAlignment w:val="baseline"/>
        <w:rPr>
          <w:rFonts w:eastAsia="Calibri"/>
        </w:rPr>
      </w:pPr>
      <w:r w:rsidRPr="001E42BD">
        <w:rPr>
          <w:rFonts w:eastAsia="Calibri"/>
        </w:rPr>
        <w:t>2.2.3. gaunu(-a) iš pirkimo procedūrose dalyvaujančio juridinio asmens bet kokios rūšies pajamų;</w:t>
      </w:r>
    </w:p>
    <w:p w14:paraId="3D0A69BF" w14:textId="77777777" w:rsidR="00610C64" w:rsidRPr="001E42BD" w:rsidRDefault="00610C64" w:rsidP="00610C64">
      <w:pPr>
        <w:widowControl w:val="0"/>
        <w:tabs>
          <w:tab w:val="right" w:leader="underscore" w:pos="9071"/>
        </w:tabs>
        <w:suppressAutoHyphens/>
        <w:ind w:firstLine="720"/>
        <w:jc w:val="both"/>
        <w:textAlignment w:val="baseline"/>
      </w:pPr>
      <w:r w:rsidRPr="001E42BD">
        <w:rPr>
          <w:rFonts w:eastAsia="Calibri"/>
        </w:rPr>
        <w:t>2.3. dėl bet kokių kitų aplinkybių negaliu laikytis 1 punkte nustatytų principų.</w:t>
      </w:r>
    </w:p>
    <w:p w14:paraId="538796A8" w14:textId="77777777" w:rsidR="00610C64" w:rsidRPr="001E42BD" w:rsidRDefault="00610C64" w:rsidP="00610C64">
      <w:pPr>
        <w:widowControl w:val="0"/>
        <w:suppressAutoHyphens/>
        <w:ind w:firstLine="720"/>
        <w:jc w:val="both"/>
        <w:textAlignment w:val="baseline"/>
        <w:rPr>
          <w:rFonts w:eastAsia="Calibri"/>
        </w:rPr>
      </w:pPr>
      <w:r w:rsidRPr="001E42BD">
        <w:rPr>
          <w:rFonts w:eastAsia="Calibri"/>
        </w:rPr>
        <w:t>3. Man išaiškinta, kad:</w:t>
      </w:r>
    </w:p>
    <w:p w14:paraId="13AB95CF" w14:textId="77777777" w:rsidR="00610C64" w:rsidRPr="001E42BD" w:rsidRDefault="00610C64" w:rsidP="00610C64">
      <w:pPr>
        <w:widowControl w:val="0"/>
        <w:tabs>
          <w:tab w:val="left" w:pos="993"/>
          <w:tab w:val="left" w:pos="1276"/>
          <w:tab w:val="left" w:pos="1418"/>
        </w:tabs>
        <w:suppressAutoHyphens/>
        <w:ind w:firstLine="720"/>
        <w:jc w:val="both"/>
        <w:textAlignment w:val="baseline"/>
        <w:rPr>
          <w:rFonts w:eastAsia="Calibri"/>
        </w:rPr>
      </w:pPr>
      <w:r w:rsidRPr="001E42BD">
        <w:rPr>
          <w:rFonts w:eastAsia="Calibri"/>
        </w:rPr>
        <w:t>3.1. man artimi asmenys yra: sutuoktinis, mano ir mano sutuoktinio tėvai (įtėviai), vaikai (įvaikiai), broliai (įbroliai), seserys (įseserės), seneliai, vaikaičiai ir jų sutuoktiniai;</w:t>
      </w:r>
    </w:p>
    <w:p w14:paraId="389ED375" w14:textId="4C8611F2" w:rsidR="00610C64" w:rsidRPr="001E42BD" w:rsidRDefault="00610C64" w:rsidP="00610C64">
      <w:pPr>
        <w:widowControl w:val="0"/>
        <w:tabs>
          <w:tab w:val="left" w:pos="1134"/>
          <w:tab w:val="left" w:pos="1276"/>
          <w:tab w:val="left" w:pos="1418"/>
        </w:tabs>
        <w:suppressAutoHyphens/>
        <w:ind w:firstLine="720"/>
        <w:jc w:val="both"/>
        <w:textAlignment w:val="baseline"/>
      </w:pPr>
      <w:r w:rsidRPr="001E42BD">
        <w:rPr>
          <w:rFonts w:eastAsia="Calibri"/>
        </w:rPr>
        <w:t xml:space="preserve">3.2. </w:t>
      </w:r>
      <w:r w:rsidR="001D1FE8">
        <w:rPr>
          <w:color w:val="000000"/>
        </w:rPr>
        <w:t xml:space="preserve">patekęs į interesų konflikto situaciją, privalau nusišalinti ar galiu būti nušalinamas nuo su </w:t>
      </w:r>
      <w:r w:rsidR="001D1FE8">
        <w:rPr>
          <w:color w:val="000000"/>
        </w:rPr>
        <w:lastRenderedPageBreak/>
        <w:t>atitinkamu pirkimu susijusių sprendimų rengimo, svarstymo, priėmimo proceso ar jo stebėjimo vadovaujantis Lietuvos Respublikos viešųjų ir privačių interesų derinimo įstatymu.</w:t>
      </w:r>
    </w:p>
    <w:p w14:paraId="5715F39C" w14:textId="77777777" w:rsidR="001D1FE8" w:rsidRDefault="001D1FE8" w:rsidP="00610C64">
      <w:pPr>
        <w:suppressAutoHyphens/>
        <w:textAlignment w:val="baseline"/>
        <w:rPr>
          <w:sz w:val="16"/>
          <w:szCs w:val="16"/>
        </w:rPr>
      </w:pPr>
    </w:p>
    <w:p w14:paraId="3AA7C354" w14:textId="77777777" w:rsidR="001D1FE8" w:rsidRDefault="001D1FE8" w:rsidP="00610C64">
      <w:pPr>
        <w:suppressAutoHyphens/>
        <w:textAlignment w:val="baseline"/>
        <w:rPr>
          <w:sz w:val="16"/>
          <w:szCs w:val="16"/>
        </w:rPr>
      </w:pPr>
    </w:p>
    <w:p w14:paraId="7F2FA325" w14:textId="002F8902" w:rsidR="00610C64" w:rsidRPr="001E42BD" w:rsidRDefault="00610C64" w:rsidP="00610C64">
      <w:pPr>
        <w:suppressAutoHyphens/>
        <w:textAlignment w:val="baseline"/>
        <w:rPr>
          <w:sz w:val="16"/>
          <w:szCs w:val="16"/>
        </w:rPr>
      </w:pPr>
      <w:r w:rsidRPr="001E42BD">
        <w:rPr>
          <w:sz w:val="16"/>
          <w:szCs w:val="16"/>
        </w:rPr>
        <w:t>* Šis reikalavimas taikomas perkančiosios organizacijos ar perkančiojo subjekto (toliau kartu – perkantysis subjektas) vadovams, perkančiojo subjekto pirkimų komisijų nariams, perkančiojo subjekto vadovo paskirtiems atlikti supaprastintus pirkimus asmenims, perkančiojo subjekto atliekamų pirkimų procedūrose dalyvaujantiems ekspertams, viešojo pirkimo, pirkimo, atliekamo vandentvarkos, energetikos, transporto ar pašto paslaugų srities perkančiojo subjekto iniciatoriams nuo 2020 m. sausio 1 d</w:t>
      </w:r>
      <w:r w:rsidR="001E42BD">
        <w:rPr>
          <w:sz w:val="16"/>
          <w:szCs w:val="16"/>
        </w:rPr>
        <w:t>.</w:t>
      </w:r>
    </w:p>
    <w:p w14:paraId="6192CC4F" w14:textId="50C35CBD" w:rsidR="00610C64" w:rsidRDefault="00610C64" w:rsidP="00610C64">
      <w:pPr>
        <w:suppressAutoHyphens/>
        <w:textAlignment w:val="baseline"/>
        <w:rPr>
          <w:sz w:val="16"/>
          <w:szCs w:val="16"/>
        </w:rPr>
      </w:pPr>
    </w:p>
    <w:p w14:paraId="71C9A60F" w14:textId="5FF480C3" w:rsidR="001E42BD" w:rsidRDefault="001E42BD" w:rsidP="00610C64">
      <w:pPr>
        <w:suppressAutoHyphens/>
        <w:textAlignment w:val="baseline"/>
        <w:rPr>
          <w:sz w:val="16"/>
          <w:szCs w:val="16"/>
        </w:rPr>
      </w:pPr>
    </w:p>
    <w:p w14:paraId="41FCA7A9" w14:textId="14B8CAAD" w:rsidR="001E42BD" w:rsidRDefault="001E42BD" w:rsidP="00610C64">
      <w:pPr>
        <w:suppressAutoHyphens/>
        <w:textAlignment w:val="baseline"/>
        <w:rPr>
          <w:sz w:val="16"/>
          <w:szCs w:val="16"/>
        </w:rPr>
      </w:pPr>
    </w:p>
    <w:p w14:paraId="1043FEE1" w14:textId="1B95C1C7" w:rsidR="001E42BD" w:rsidRDefault="001E42BD" w:rsidP="00610C64">
      <w:pPr>
        <w:suppressAutoHyphens/>
        <w:textAlignment w:val="baseline"/>
        <w:rPr>
          <w:sz w:val="16"/>
          <w:szCs w:val="16"/>
        </w:rPr>
      </w:pPr>
    </w:p>
    <w:p w14:paraId="5B37A012" w14:textId="0004B5E6" w:rsidR="001E42BD" w:rsidRDefault="001E42BD" w:rsidP="00610C64">
      <w:pPr>
        <w:suppressAutoHyphens/>
        <w:textAlignment w:val="baseline"/>
        <w:rPr>
          <w:sz w:val="16"/>
          <w:szCs w:val="16"/>
        </w:rPr>
      </w:pPr>
    </w:p>
    <w:p w14:paraId="4FC2E67C" w14:textId="77777777" w:rsidR="001E42BD" w:rsidRPr="001E42BD" w:rsidRDefault="001E42BD" w:rsidP="00610C64">
      <w:pPr>
        <w:suppressAutoHyphens/>
        <w:textAlignment w:val="baseline"/>
        <w:rPr>
          <w:sz w:val="16"/>
          <w:szCs w:val="16"/>
        </w:rPr>
      </w:pPr>
    </w:p>
    <w:p w14:paraId="57B4D4EE" w14:textId="007321F0" w:rsidR="00610C64" w:rsidRPr="001E42BD" w:rsidRDefault="00610C64" w:rsidP="00610C64">
      <w:pPr>
        <w:suppressAutoHyphens/>
        <w:textAlignment w:val="baseline"/>
        <w:rPr>
          <w:rFonts w:eastAsia="Calibri"/>
          <w:szCs w:val="20"/>
        </w:rPr>
      </w:pPr>
      <w:r w:rsidRPr="001E42BD">
        <w:rPr>
          <w:rFonts w:eastAsia="Calibri"/>
        </w:rPr>
        <w:t>____________________</w:t>
      </w:r>
      <w:r w:rsidR="001E42BD">
        <w:rPr>
          <w:rFonts w:eastAsia="Calibri"/>
        </w:rPr>
        <w:t>____</w:t>
      </w:r>
      <w:r w:rsidRPr="001E42BD">
        <w:rPr>
          <w:rFonts w:eastAsia="Calibri"/>
          <w:i/>
          <w:iCs/>
          <w:sz w:val="22"/>
        </w:rPr>
        <w:t xml:space="preserve">                      </w:t>
      </w:r>
      <w:r w:rsidRPr="001E42BD">
        <w:rPr>
          <w:rFonts w:eastAsia="Calibri"/>
        </w:rPr>
        <w:t>________________</w:t>
      </w:r>
      <w:r w:rsidRPr="001E42BD">
        <w:rPr>
          <w:rFonts w:eastAsia="Calibri"/>
        </w:rPr>
        <w:tab/>
        <w:t xml:space="preserve">    </w:t>
      </w:r>
      <w:r w:rsidR="00F80E7B">
        <w:rPr>
          <w:rFonts w:eastAsia="Calibri"/>
        </w:rPr>
        <w:t xml:space="preserve">                    </w:t>
      </w:r>
      <w:r w:rsidRPr="001E42BD">
        <w:rPr>
          <w:rFonts w:eastAsia="Calibri"/>
        </w:rPr>
        <w:t>_______________</w:t>
      </w:r>
    </w:p>
    <w:p w14:paraId="4F598D52" w14:textId="2F75BA8C" w:rsidR="00610C64" w:rsidRPr="001E42BD" w:rsidRDefault="00610C64" w:rsidP="00610C64">
      <w:pPr>
        <w:widowControl w:val="0"/>
        <w:suppressAutoHyphens/>
        <w:textAlignment w:val="baseline"/>
      </w:pPr>
      <w:r w:rsidRPr="001E42BD">
        <w:rPr>
          <w:rFonts w:eastAsia="Calibri"/>
          <w:iCs/>
        </w:rPr>
        <w:t>(Viešajame pirkime ar pirkime                        (Parašas)</w:t>
      </w:r>
      <w:r w:rsidRPr="001E42BD">
        <w:rPr>
          <w:rFonts w:eastAsia="Calibri"/>
          <w:i/>
          <w:iCs/>
        </w:rPr>
        <w:t xml:space="preserve">                            </w:t>
      </w:r>
      <w:r w:rsidR="001E42BD">
        <w:rPr>
          <w:rFonts w:eastAsia="Calibri"/>
          <w:i/>
          <w:iCs/>
        </w:rPr>
        <w:t xml:space="preserve">           </w:t>
      </w:r>
      <w:r w:rsidRPr="001E42BD">
        <w:rPr>
          <w:rFonts w:eastAsia="Calibri"/>
          <w:iCs/>
        </w:rPr>
        <w:t>(Vardas ir pavardė)</w:t>
      </w:r>
    </w:p>
    <w:p w14:paraId="398F5AFB" w14:textId="77777777" w:rsidR="00610C64" w:rsidRPr="001E42BD" w:rsidRDefault="00610C64" w:rsidP="00610C64">
      <w:pPr>
        <w:widowControl w:val="0"/>
        <w:tabs>
          <w:tab w:val="left" w:pos="142"/>
          <w:tab w:val="left" w:pos="284"/>
          <w:tab w:val="left" w:pos="851"/>
          <w:tab w:val="left" w:pos="1134"/>
        </w:tabs>
        <w:suppressAutoHyphens/>
        <w:jc w:val="both"/>
        <w:textAlignment w:val="baseline"/>
      </w:pPr>
      <w:r w:rsidRPr="001E42BD">
        <w:rPr>
          <w:rFonts w:eastAsia="Calibri"/>
          <w:iCs/>
        </w:rPr>
        <w:t>atliekamų pareigų pavadinimas)</w:t>
      </w:r>
    </w:p>
    <w:p w14:paraId="3BB6C170" w14:textId="6D27A9DF" w:rsidR="0051027F" w:rsidRPr="001E42BD" w:rsidRDefault="0051027F" w:rsidP="003C5146">
      <w:pPr>
        <w:rPr>
          <w:lang w:eastAsia="en-US"/>
        </w:rPr>
      </w:pPr>
    </w:p>
    <w:p w14:paraId="63A508EF" w14:textId="4D54B56E" w:rsidR="00492124" w:rsidRPr="001E42BD" w:rsidRDefault="00492124" w:rsidP="003C5146">
      <w:pPr>
        <w:rPr>
          <w:lang w:eastAsia="en-US"/>
        </w:rPr>
      </w:pPr>
    </w:p>
    <w:p w14:paraId="45C1196C" w14:textId="63F2349C" w:rsidR="00492124" w:rsidRPr="001E42BD" w:rsidRDefault="001E42BD" w:rsidP="001E42BD">
      <w:pPr>
        <w:jc w:val="center"/>
        <w:rPr>
          <w:lang w:eastAsia="en-US"/>
        </w:rPr>
      </w:pPr>
      <w:r>
        <w:rPr>
          <w:lang w:eastAsia="en-US"/>
        </w:rPr>
        <w:t>_____________________________</w:t>
      </w:r>
    </w:p>
    <w:p w14:paraId="3FD84701" w14:textId="6728CCB3" w:rsidR="00492124" w:rsidRDefault="00492124" w:rsidP="003C5146">
      <w:pPr>
        <w:rPr>
          <w:lang w:eastAsia="en-US"/>
        </w:rPr>
      </w:pPr>
    </w:p>
    <w:p w14:paraId="2341D8FA" w14:textId="1405580C" w:rsidR="00C6116F" w:rsidRDefault="00C6116F">
      <w:pPr>
        <w:rPr>
          <w:lang w:eastAsia="en-US"/>
        </w:rPr>
      </w:pPr>
      <w:r>
        <w:rPr>
          <w:lang w:eastAsia="en-US"/>
        </w:rPr>
        <w:br w:type="page"/>
      </w:r>
    </w:p>
    <w:p w14:paraId="413904AC" w14:textId="77777777" w:rsidR="00B27A5D" w:rsidRPr="00B27A5D" w:rsidRDefault="00B27A5D" w:rsidP="00B27A5D">
      <w:pPr>
        <w:ind w:left="4988" w:firstLine="1247"/>
        <w:rPr>
          <w:lang w:eastAsia="en-US"/>
        </w:rPr>
      </w:pPr>
      <w:r w:rsidRPr="00B27A5D">
        <w:rPr>
          <w:lang w:eastAsia="en-US"/>
        </w:rPr>
        <w:lastRenderedPageBreak/>
        <w:t xml:space="preserve">Ukmergės rajono savivaldybės </w:t>
      </w:r>
    </w:p>
    <w:p w14:paraId="4375112D" w14:textId="77777777" w:rsidR="00B27A5D" w:rsidRPr="00B27A5D" w:rsidRDefault="00B27A5D" w:rsidP="00B27A5D">
      <w:pPr>
        <w:rPr>
          <w:lang w:eastAsia="en-US"/>
        </w:rPr>
      </w:pPr>
      <w:r w:rsidRPr="00B27A5D">
        <w:rPr>
          <w:lang w:eastAsia="en-US"/>
        </w:rPr>
        <w:tab/>
      </w:r>
      <w:r w:rsidRPr="00B27A5D">
        <w:rPr>
          <w:lang w:eastAsia="en-US"/>
        </w:rPr>
        <w:tab/>
      </w:r>
      <w:r w:rsidRPr="00B27A5D">
        <w:rPr>
          <w:lang w:eastAsia="en-US"/>
        </w:rPr>
        <w:tab/>
      </w:r>
      <w:r w:rsidRPr="00B27A5D">
        <w:rPr>
          <w:lang w:eastAsia="en-US"/>
        </w:rPr>
        <w:tab/>
      </w:r>
      <w:r w:rsidRPr="00B27A5D">
        <w:rPr>
          <w:lang w:eastAsia="en-US"/>
        </w:rPr>
        <w:tab/>
        <w:t xml:space="preserve">administracijos viešųjų pirkimų </w:t>
      </w:r>
    </w:p>
    <w:p w14:paraId="7D20CB41" w14:textId="77777777" w:rsidR="00B27A5D" w:rsidRPr="00B27A5D" w:rsidRDefault="00B27A5D" w:rsidP="00B27A5D">
      <w:pPr>
        <w:rPr>
          <w:lang w:eastAsia="en-US"/>
        </w:rPr>
      </w:pPr>
      <w:r w:rsidRPr="00B27A5D">
        <w:rPr>
          <w:lang w:eastAsia="en-US"/>
        </w:rPr>
        <w:tab/>
      </w:r>
      <w:r w:rsidRPr="00B27A5D">
        <w:rPr>
          <w:lang w:eastAsia="en-US"/>
        </w:rPr>
        <w:tab/>
      </w:r>
      <w:r w:rsidRPr="00B27A5D">
        <w:rPr>
          <w:lang w:eastAsia="en-US"/>
        </w:rPr>
        <w:tab/>
      </w:r>
      <w:r w:rsidRPr="00B27A5D">
        <w:rPr>
          <w:lang w:eastAsia="en-US"/>
        </w:rPr>
        <w:tab/>
      </w:r>
      <w:r w:rsidRPr="00B27A5D">
        <w:rPr>
          <w:lang w:eastAsia="en-US"/>
        </w:rPr>
        <w:tab/>
        <w:t xml:space="preserve">organizavimo tvarkos </w:t>
      </w:r>
    </w:p>
    <w:p w14:paraId="6E2269A2" w14:textId="77777777" w:rsidR="00B27A5D" w:rsidRPr="00B27A5D" w:rsidRDefault="00B27A5D" w:rsidP="00B27A5D">
      <w:pPr>
        <w:rPr>
          <w:lang w:eastAsia="en-US"/>
        </w:rPr>
      </w:pPr>
      <w:r w:rsidRPr="00B27A5D">
        <w:rPr>
          <w:lang w:eastAsia="en-US"/>
        </w:rPr>
        <w:tab/>
      </w:r>
      <w:r w:rsidRPr="00B27A5D">
        <w:rPr>
          <w:lang w:eastAsia="en-US"/>
        </w:rPr>
        <w:tab/>
      </w:r>
      <w:r w:rsidRPr="00B27A5D">
        <w:rPr>
          <w:lang w:eastAsia="en-US"/>
        </w:rPr>
        <w:tab/>
      </w:r>
      <w:r w:rsidRPr="00B27A5D">
        <w:rPr>
          <w:lang w:eastAsia="en-US"/>
        </w:rPr>
        <w:tab/>
      </w:r>
      <w:r w:rsidRPr="00B27A5D">
        <w:rPr>
          <w:lang w:eastAsia="en-US"/>
        </w:rPr>
        <w:tab/>
        <w:t>4 priedas</w:t>
      </w:r>
    </w:p>
    <w:p w14:paraId="3396D5E9" w14:textId="65C38DCD" w:rsidR="00B27A5D" w:rsidRPr="00B27A5D" w:rsidRDefault="00B27A5D" w:rsidP="00B27A5D">
      <w:pPr>
        <w:rPr>
          <w:lang w:eastAsia="en-US"/>
        </w:rPr>
      </w:pPr>
      <w:r w:rsidRPr="00B27A5D">
        <w:rPr>
          <w:lang w:eastAsia="en-US"/>
        </w:rPr>
        <w:tab/>
      </w:r>
      <w:r w:rsidRPr="00B27A5D">
        <w:rPr>
          <w:lang w:eastAsia="en-US"/>
        </w:rPr>
        <w:tab/>
      </w:r>
      <w:r w:rsidRPr="00B27A5D">
        <w:rPr>
          <w:lang w:eastAsia="en-US"/>
        </w:rPr>
        <w:tab/>
      </w:r>
    </w:p>
    <w:p w14:paraId="3C990989" w14:textId="77777777" w:rsidR="00B27A5D" w:rsidRPr="00B27A5D" w:rsidRDefault="00B27A5D" w:rsidP="00B27A5D">
      <w:pPr>
        <w:jc w:val="center"/>
        <w:rPr>
          <w:rFonts w:eastAsia="Calibri"/>
          <w:b/>
          <w:lang w:eastAsia="en-US"/>
        </w:rPr>
      </w:pPr>
      <w:r w:rsidRPr="00B27A5D">
        <w:rPr>
          <w:rFonts w:eastAsia="Calibri"/>
          <w:b/>
          <w:lang w:eastAsia="en-US"/>
        </w:rPr>
        <w:t xml:space="preserve">PIRKIMO PARAIŠKOS PILDYMO IR DERINIMO PER VIPIS SCHEMA </w:t>
      </w:r>
    </w:p>
    <w:p w14:paraId="560FA7F5" w14:textId="77777777" w:rsidR="00B27A5D" w:rsidRPr="00B27A5D" w:rsidRDefault="00B27A5D" w:rsidP="00B27A5D">
      <w:pPr>
        <w:rPr>
          <w:rFonts w:eastAsia="Calibri"/>
          <w:b/>
          <w:lang w:eastAsia="en-US"/>
        </w:rPr>
      </w:pPr>
    </w:p>
    <w:tbl>
      <w:tblPr>
        <w:tblStyle w:val="Lentelstinklelis41"/>
        <w:tblW w:w="0" w:type="auto"/>
        <w:tblLook w:val="04A0" w:firstRow="1" w:lastRow="0" w:firstColumn="1" w:lastColumn="0" w:noHBand="0" w:noVBand="1"/>
      </w:tblPr>
      <w:tblGrid>
        <w:gridCol w:w="9628"/>
      </w:tblGrid>
      <w:tr w:rsidR="00B27A5D" w:rsidRPr="00C1153E" w14:paraId="4EA77D5D" w14:textId="77777777" w:rsidTr="00B27A5D">
        <w:tc>
          <w:tcPr>
            <w:tcW w:w="9628" w:type="dxa"/>
          </w:tcPr>
          <w:p w14:paraId="31AB3E04" w14:textId="77777777" w:rsidR="00B27A5D" w:rsidRPr="00C1153E" w:rsidRDefault="00B27A5D" w:rsidP="00B27A5D">
            <w:pPr>
              <w:jc w:val="center"/>
              <w:rPr>
                <w:rFonts w:ascii="Times New Roman" w:hAnsi="Times New Roman"/>
                <w:b/>
                <w:lang w:eastAsia="lt-LT"/>
              </w:rPr>
            </w:pPr>
            <w:r w:rsidRPr="00C1153E">
              <w:rPr>
                <w:rFonts w:ascii="Times New Roman" w:hAnsi="Times New Roman"/>
                <w:b/>
                <w:lang w:eastAsia="lt-LT"/>
              </w:rPr>
              <w:t>Pirkimo iniciatorius</w:t>
            </w:r>
          </w:p>
          <w:p w14:paraId="1176FB65" w14:textId="4C2E7712" w:rsidR="00B27A5D" w:rsidRPr="00C1153E" w:rsidRDefault="00B27A5D" w:rsidP="00B27A5D">
            <w:pPr>
              <w:rPr>
                <w:rFonts w:ascii="Times New Roman" w:hAnsi="Times New Roman"/>
                <w:lang w:eastAsia="lt-LT"/>
              </w:rPr>
            </w:pPr>
            <w:r w:rsidRPr="00C1153E">
              <w:rPr>
                <w:rFonts w:ascii="Times New Roman" w:hAnsi="Times New Roman"/>
                <w:lang w:eastAsia="lt-LT"/>
              </w:rPr>
              <w:t xml:space="preserve">Rengia </w:t>
            </w:r>
            <w:r w:rsidRPr="00C1153E">
              <w:rPr>
                <w:rFonts w:ascii="Times New Roman" w:hAnsi="Times New Roman"/>
                <w:bCs/>
                <w:lang w:eastAsia="lt-LT"/>
              </w:rPr>
              <w:t>kuruojamos srities</w:t>
            </w:r>
            <w:r w:rsidRPr="00C1153E">
              <w:rPr>
                <w:rFonts w:ascii="Times New Roman" w:hAnsi="Times New Roman"/>
                <w:lang w:eastAsia="lt-LT"/>
              </w:rPr>
              <w:t xml:space="preserve"> pirkimo paraišką, prieš tai atlikęs rinkos tyrimą.</w:t>
            </w:r>
          </w:p>
          <w:p w14:paraId="1C97004D" w14:textId="77777777" w:rsidR="00B27A5D" w:rsidRPr="00C1153E" w:rsidRDefault="00B27A5D" w:rsidP="00B27A5D">
            <w:pPr>
              <w:rPr>
                <w:rFonts w:ascii="Times New Roman" w:hAnsi="Times New Roman"/>
                <w:lang w:eastAsia="lt-LT"/>
              </w:rPr>
            </w:pPr>
            <w:r w:rsidRPr="00C1153E">
              <w:rPr>
                <w:rFonts w:ascii="Times New Roman" w:hAnsi="Times New Roman"/>
                <w:lang w:eastAsia="lt-LT"/>
              </w:rPr>
              <w:t xml:space="preserve">Specifinei pirkimo sutarčiai gali būti sudaroma darbo grupė techninės specifikacijos / užduoties  parengimui, tinkamų kvalifikacinių reikalavimų nustatymui. </w:t>
            </w:r>
          </w:p>
          <w:p w14:paraId="67F33CB2" w14:textId="77777777" w:rsidR="00B27A5D" w:rsidRPr="00C1153E" w:rsidRDefault="00B27A5D" w:rsidP="00B27A5D">
            <w:pPr>
              <w:rPr>
                <w:rFonts w:ascii="Times New Roman" w:hAnsi="Times New Roman"/>
                <w:b/>
                <w:lang w:eastAsia="lt-LT"/>
              </w:rPr>
            </w:pPr>
            <w:r w:rsidRPr="00C1153E">
              <w:rPr>
                <w:rFonts w:ascii="Times New Roman" w:hAnsi="Times New Roman"/>
                <w:b/>
                <w:lang w:eastAsia="lt-LT"/>
              </w:rPr>
              <w:t>VIPIS paraiškoje, nurodo pagrindines pirkimo sąlygas bei pateikia reikalingą informaciją, susijusią su pirkimo objektu.</w:t>
            </w:r>
          </w:p>
          <w:p w14:paraId="796C77BD" w14:textId="77777777" w:rsidR="00B27A5D" w:rsidRPr="00C1153E" w:rsidRDefault="00B27A5D" w:rsidP="00B27A5D">
            <w:pPr>
              <w:rPr>
                <w:rFonts w:ascii="Times New Roman" w:hAnsi="Times New Roman"/>
                <w:b/>
                <w:lang w:eastAsia="lt-LT"/>
              </w:rPr>
            </w:pPr>
            <w:r w:rsidRPr="00C1153E">
              <w:rPr>
                <w:rFonts w:ascii="Times New Roman" w:hAnsi="Times New Roman"/>
                <w:lang w:eastAsia="lt-LT"/>
              </w:rPr>
              <w:t xml:space="preserve">○ </w:t>
            </w:r>
            <w:r w:rsidRPr="00C1153E">
              <w:rPr>
                <w:rFonts w:ascii="Times New Roman" w:hAnsi="Times New Roman"/>
                <w:b/>
                <w:lang w:eastAsia="lt-LT"/>
              </w:rPr>
              <w:t>Skiltyje „PIRKIMO INFORMACIJA“ nurodo:</w:t>
            </w:r>
          </w:p>
          <w:p w14:paraId="513A9042" w14:textId="77777777" w:rsidR="00B27A5D" w:rsidRPr="00C1153E" w:rsidRDefault="00B27A5D" w:rsidP="00B27A5D">
            <w:pPr>
              <w:rPr>
                <w:rFonts w:ascii="Times New Roman" w:hAnsi="Times New Roman"/>
                <w:lang w:eastAsia="lt-LT"/>
              </w:rPr>
            </w:pPr>
            <w:r w:rsidRPr="00C1153E">
              <w:rPr>
                <w:rFonts w:ascii="Times New Roman" w:hAnsi="Times New Roman"/>
                <w:lang w:eastAsia="lt-LT"/>
              </w:rPr>
              <w:t>○ decentralizuotas pirkimas;</w:t>
            </w:r>
          </w:p>
          <w:p w14:paraId="4EBD24E5" w14:textId="77777777" w:rsidR="00B27A5D" w:rsidRPr="00C1153E" w:rsidRDefault="00B27A5D" w:rsidP="00B27A5D">
            <w:pPr>
              <w:rPr>
                <w:rFonts w:ascii="Times New Roman" w:hAnsi="Times New Roman"/>
                <w:lang w:eastAsia="lt-LT"/>
              </w:rPr>
            </w:pPr>
            <w:r w:rsidRPr="00C1153E">
              <w:rPr>
                <w:rFonts w:ascii="Times New Roman" w:hAnsi="Times New Roman"/>
                <w:lang w:eastAsia="lt-LT"/>
              </w:rPr>
              <w:t>○ ar pirkimo objektas skirstomas į dalis;</w:t>
            </w:r>
          </w:p>
          <w:p w14:paraId="493D34C4" w14:textId="77777777" w:rsidR="00B27A5D" w:rsidRPr="00C1153E" w:rsidRDefault="00B27A5D" w:rsidP="00B27A5D">
            <w:pPr>
              <w:rPr>
                <w:rFonts w:ascii="Times New Roman" w:hAnsi="Times New Roman"/>
                <w:lang w:eastAsia="lt-LT"/>
              </w:rPr>
            </w:pPr>
            <w:r w:rsidRPr="00C1153E">
              <w:rPr>
                <w:rFonts w:ascii="Times New Roman" w:hAnsi="Times New Roman"/>
                <w:lang w:eastAsia="lt-LT"/>
              </w:rPr>
              <w:t>○ pirkimo objekto pavadinimą;</w:t>
            </w:r>
          </w:p>
          <w:p w14:paraId="4C1E194C" w14:textId="77777777" w:rsidR="00B27A5D" w:rsidRPr="00C1153E" w:rsidRDefault="00B27A5D" w:rsidP="00B27A5D">
            <w:pPr>
              <w:rPr>
                <w:rFonts w:ascii="Times New Roman" w:hAnsi="Times New Roman"/>
                <w:lang w:eastAsia="lt-LT"/>
              </w:rPr>
            </w:pPr>
            <w:r w:rsidRPr="00C1153E">
              <w:rPr>
                <w:rFonts w:ascii="Times New Roman" w:hAnsi="Times New Roman"/>
                <w:lang w:eastAsia="lt-LT"/>
              </w:rPr>
              <w:t>○ maksimalią pirkimo vertę;</w:t>
            </w:r>
          </w:p>
          <w:p w14:paraId="39BD4723" w14:textId="77777777" w:rsidR="00B27A5D" w:rsidRPr="00C1153E" w:rsidRDefault="00B27A5D" w:rsidP="00B27A5D">
            <w:pPr>
              <w:rPr>
                <w:rFonts w:ascii="Times New Roman" w:hAnsi="Times New Roman"/>
                <w:lang w:eastAsia="lt-LT"/>
              </w:rPr>
            </w:pPr>
            <w:r w:rsidRPr="00C1153E">
              <w:rPr>
                <w:rFonts w:ascii="Times New Roman" w:hAnsi="Times New Roman"/>
                <w:lang w:eastAsia="lt-LT"/>
              </w:rPr>
              <w:t>○ PVM tarifą;</w:t>
            </w:r>
          </w:p>
          <w:p w14:paraId="2D5ECAFB" w14:textId="77777777" w:rsidR="00B27A5D" w:rsidRPr="00C1153E" w:rsidRDefault="00B27A5D" w:rsidP="00B27A5D">
            <w:pPr>
              <w:rPr>
                <w:rFonts w:ascii="Times New Roman" w:hAnsi="Times New Roman"/>
                <w:lang w:eastAsia="lt-LT"/>
              </w:rPr>
            </w:pPr>
            <w:r w:rsidRPr="00C1153E">
              <w:rPr>
                <w:rFonts w:ascii="Times New Roman" w:hAnsi="Times New Roman"/>
                <w:lang w:eastAsia="lt-LT"/>
              </w:rPr>
              <w:t>○ pasiūlymo vertinimą;</w:t>
            </w:r>
          </w:p>
          <w:p w14:paraId="289DBAAE" w14:textId="77777777" w:rsidR="00B27A5D" w:rsidRPr="00C1153E" w:rsidRDefault="00B27A5D" w:rsidP="00B27A5D">
            <w:pPr>
              <w:rPr>
                <w:rFonts w:ascii="Times New Roman" w:hAnsi="Times New Roman"/>
                <w:lang w:eastAsia="lt-LT"/>
              </w:rPr>
            </w:pPr>
            <w:r w:rsidRPr="00C1153E">
              <w:rPr>
                <w:rFonts w:ascii="Times New Roman" w:hAnsi="Times New Roman"/>
                <w:lang w:eastAsia="lt-LT"/>
              </w:rPr>
              <w:t>○ perkamo objekto tipą (prekės / paslaugos / darbai);</w:t>
            </w:r>
          </w:p>
          <w:p w14:paraId="460F613A" w14:textId="77777777" w:rsidR="00B27A5D" w:rsidRPr="00C1153E" w:rsidRDefault="00B27A5D" w:rsidP="00B27A5D">
            <w:pPr>
              <w:rPr>
                <w:rFonts w:ascii="Times New Roman" w:hAnsi="Times New Roman"/>
                <w:lang w:eastAsia="lt-LT"/>
              </w:rPr>
            </w:pPr>
            <w:r w:rsidRPr="00C1153E">
              <w:rPr>
                <w:rFonts w:ascii="Times New Roman" w:hAnsi="Times New Roman"/>
                <w:lang w:eastAsia="lt-LT"/>
              </w:rPr>
              <w:t>○ planuojamą sutarties trukmę;</w:t>
            </w:r>
          </w:p>
          <w:p w14:paraId="5711DADD" w14:textId="77777777" w:rsidR="00B27A5D" w:rsidRPr="00C1153E" w:rsidRDefault="00B27A5D" w:rsidP="00B27A5D">
            <w:pPr>
              <w:rPr>
                <w:rFonts w:ascii="Times New Roman" w:hAnsi="Times New Roman"/>
                <w:lang w:eastAsia="lt-LT"/>
              </w:rPr>
            </w:pPr>
            <w:r w:rsidRPr="00C1153E">
              <w:rPr>
                <w:rFonts w:ascii="Times New Roman" w:hAnsi="Times New Roman"/>
                <w:lang w:eastAsia="lt-LT"/>
              </w:rPr>
              <w:t>○ papildomą informaciją apie pirkimo objekto, ketinamų pirkti prekių / paslaugų / darbų savybes, kokybės reikalavimus, siūlymą dėl pasiūlymo vertinimo kriterijų ir aplinkosauginių kriterijų.</w:t>
            </w:r>
          </w:p>
          <w:p w14:paraId="63064698" w14:textId="77777777" w:rsidR="00B27A5D" w:rsidRPr="00C1153E" w:rsidRDefault="00B27A5D" w:rsidP="00B27A5D">
            <w:pPr>
              <w:rPr>
                <w:rFonts w:ascii="Times New Roman" w:hAnsi="Times New Roman"/>
                <w:b/>
                <w:lang w:eastAsia="lt-LT"/>
              </w:rPr>
            </w:pPr>
            <w:r w:rsidRPr="00C1153E">
              <w:rPr>
                <w:rFonts w:ascii="Times New Roman" w:hAnsi="Times New Roman"/>
                <w:lang w:eastAsia="lt-LT"/>
              </w:rPr>
              <w:t xml:space="preserve">○ </w:t>
            </w:r>
            <w:r w:rsidRPr="00C1153E">
              <w:rPr>
                <w:rFonts w:ascii="Times New Roman" w:hAnsi="Times New Roman"/>
                <w:b/>
                <w:lang w:eastAsia="lt-LT"/>
              </w:rPr>
              <w:t>Skiltyje „PAPILDOMA INFORMACIJA“ nurodo:</w:t>
            </w:r>
          </w:p>
          <w:p w14:paraId="02CF2E28" w14:textId="77777777" w:rsidR="00B27A5D" w:rsidRPr="00C1153E" w:rsidRDefault="00B27A5D" w:rsidP="00B27A5D">
            <w:pPr>
              <w:rPr>
                <w:rFonts w:ascii="Times New Roman" w:hAnsi="Times New Roman"/>
                <w:lang w:eastAsia="lt-LT"/>
              </w:rPr>
            </w:pPr>
            <w:r w:rsidRPr="00C1153E">
              <w:rPr>
                <w:rFonts w:ascii="Times New Roman" w:hAnsi="Times New Roman"/>
                <w:lang w:eastAsia="lt-LT"/>
              </w:rPr>
              <w:t>○ ar pirkimas turi būti vykdomas per CVP IS;</w:t>
            </w:r>
          </w:p>
          <w:p w14:paraId="612A6E73" w14:textId="77777777" w:rsidR="00B27A5D" w:rsidRPr="00C1153E" w:rsidRDefault="00B27A5D" w:rsidP="00B27A5D">
            <w:pPr>
              <w:rPr>
                <w:rFonts w:ascii="Times New Roman" w:hAnsi="Times New Roman"/>
                <w:lang w:eastAsia="lt-LT"/>
              </w:rPr>
            </w:pPr>
            <w:r w:rsidRPr="00C1153E">
              <w:rPr>
                <w:rFonts w:ascii="Times New Roman" w:hAnsi="Times New Roman"/>
                <w:lang w:eastAsia="lt-LT"/>
              </w:rPr>
              <w:t>○ ar bus perkama iš CPO elektroninio katalogo (jei taip pridedama nuoroda į perkamą objektą);</w:t>
            </w:r>
          </w:p>
          <w:p w14:paraId="33DC1B48" w14:textId="77777777" w:rsidR="00B27A5D" w:rsidRPr="00C1153E" w:rsidRDefault="00B27A5D" w:rsidP="00B27A5D">
            <w:pPr>
              <w:rPr>
                <w:rFonts w:ascii="Times New Roman" w:hAnsi="Times New Roman"/>
                <w:lang w:eastAsia="lt-LT"/>
              </w:rPr>
            </w:pPr>
            <w:r w:rsidRPr="00C1153E">
              <w:rPr>
                <w:rFonts w:ascii="Times New Roman" w:hAnsi="Times New Roman"/>
                <w:lang w:eastAsia="lt-LT"/>
              </w:rPr>
              <w:t>○ nepirkimo iš CPO elektroninio katalogo priežastį;</w:t>
            </w:r>
          </w:p>
          <w:p w14:paraId="1E0F5A0C" w14:textId="77777777" w:rsidR="00B27A5D" w:rsidRPr="00C1153E" w:rsidRDefault="00B27A5D" w:rsidP="00B27A5D">
            <w:pPr>
              <w:rPr>
                <w:rFonts w:ascii="Times New Roman" w:hAnsi="Times New Roman"/>
                <w:lang w:eastAsia="lt-LT"/>
              </w:rPr>
            </w:pPr>
            <w:r w:rsidRPr="00C1153E">
              <w:rPr>
                <w:rFonts w:ascii="Times New Roman" w:hAnsi="Times New Roman"/>
                <w:lang w:eastAsia="lt-LT"/>
              </w:rPr>
              <w:t>○ ar pirkimas iš ES lėšų;</w:t>
            </w:r>
          </w:p>
          <w:p w14:paraId="4DFE3D60" w14:textId="77777777" w:rsidR="00B27A5D" w:rsidRPr="00C1153E" w:rsidRDefault="00B27A5D" w:rsidP="00B27A5D">
            <w:pPr>
              <w:rPr>
                <w:rFonts w:ascii="Times New Roman" w:hAnsi="Times New Roman"/>
                <w:lang w:eastAsia="lt-LT"/>
              </w:rPr>
            </w:pPr>
            <w:r w:rsidRPr="00C1153E">
              <w:rPr>
                <w:rFonts w:ascii="Times New Roman" w:hAnsi="Times New Roman"/>
                <w:lang w:eastAsia="lt-LT"/>
              </w:rPr>
              <w:t xml:space="preserve">○ ar inicijuojamam pirkimui taikoma VPĮ išimtis; </w:t>
            </w:r>
          </w:p>
          <w:p w14:paraId="2D855C80" w14:textId="77777777" w:rsidR="00B27A5D" w:rsidRPr="00C1153E" w:rsidRDefault="00B27A5D" w:rsidP="00B27A5D">
            <w:pPr>
              <w:rPr>
                <w:rFonts w:ascii="Times New Roman" w:hAnsi="Times New Roman"/>
                <w:lang w:eastAsia="lt-LT"/>
              </w:rPr>
            </w:pPr>
            <w:r w:rsidRPr="00C1153E">
              <w:rPr>
                <w:rFonts w:ascii="Times New Roman" w:hAnsi="Times New Roman"/>
                <w:lang w:eastAsia="lt-LT"/>
              </w:rPr>
              <w:t>○ ar pirkimas iš socialinių įmonių;</w:t>
            </w:r>
          </w:p>
          <w:p w14:paraId="703A5F0F" w14:textId="77777777" w:rsidR="00B27A5D" w:rsidRPr="00C1153E" w:rsidRDefault="00B27A5D" w:rsidP="00B27A5D">
            <w:pPr>
              <w:rPr>
                <w:rFonts w:ascii="Times New Roman" w:hAnsi="Times New Roman"/>
                <w:lang w:eastAsia="lt-LT"/>
              </w:rPr>
            </w:pPr>
            <w:r w:rsidRPr="00C1153E">
              <w:rPr>
                <w:rFonts w:ascii="Times New Roman" w:hAnsi="Times New Roman"/>
                <w:lang w:eastAsia="lt-LT"/>
              </w:rPr>
              <w:t>○ ar tai rezervuotas pirkimas;</w:t>
            </w:r>
          </w:p>
          <w:p w14:paraId="0A5DA402" w14:textId="09F9AA8B" w:rsidR="00B27A5D" w:rsidRPr="00A23B9E" w:rsidRDefault="00B27A5D" w:rsidP="00B27A5D">
            <w:pPr>
              <w:rPr>
                <w:rFonts w:ascii="Times New Roman" w:hAnsi="Times New Roman"/>
                <w:strike/>
                <w:lang w:eastAsia="lt-LT"/>
              </w:rPr>
            </w:pPr>
            <w:r w:rsidRPr="002B0871">
              <w:rPr>
                <w:rFonts w:ascii="Times New Roman" w:hAnsi="Times New Roman"/>
                <w:lang w:eastAsia="lt-LT"/>
              </w:rPr>
              <w:t xml:space="preserve">○ </w:t>
            </w:r>
            <w:r w:rsidR="0058443A" w:rsidRPr="002B0871">
              <w:rPr>
                <w:rFonts w:ascii="Times New Roman" w:hAnsi="Times New Roman"/>
                <w:lang w:eastAsia="lt-LT"/>
              </w:rPr>
              <w:t>kokie aplinkosauginiai reikalavimai taikomi;</w:t>
            </w:r>
          </w:p>
          <w:p w14:paraId="4569A762" w14:textId="77777777" w:rsidR="00B27A5D" w:rsidRPr="00C1153E" w:rsidRDefault="00B27A5D" w:rsidP="00B27A5D">
            <w:pPr>
              <w:rPr>
                <w:rFonts w:ascii="Times New Roman" w:hAnsi="Times New Roman"/>
                <w:lang w:eastAsia="lt-LT"/>
              </w:rPr>
            </w:pPr>
            <w:r w:rsidRPr="00C1153E">
              <w:rPr>
                <w:rFonts w:ascii="Times New Roman" w:hAnsi="Times New Roman"/>
                <w:lang w:eastAsia="lt-LT"/>
              </w:rPr>
              <w:t>○ ar tai inovatyvus pirkimas.</w:t>
            </w:r>
          </w:p>
          <w:p w14:paraId="01473F76" w14:textId="77777777" w:rsidR="00B27A5D" w:rsidRPr="00C1153E" w:rsidRDefault="00B27A5D" w:rsidP="00B27A5D">
            <w:pPr>
              <w:rPr>
                <w:rFonts w:ascii="Times New Roman" w:hAnsi="Times New Roman"/>
                <w:b/>
                <w:lang w:eastAsia="lt-LT"/>
              </w:rPr>
            </w:pPr>
            <w:r w:rsidRPr="00C1153E">
              <w:rPr>
                <w:rFonts w:ascii="Times New Roman" w:hAnsi="Times New Roman"/>
                <w:lang w:eastAsia="lt-LT"/>
              </w:rPr>
              <w:t xml:space="preserve">○ </w:t>
            </w:r>
            <w:r w:rsidRPr="00C1153E">
              <w:rPr>
                <w:rFonts w:ascii="Times New Roman" w:hAnsi="Times New Roman"/>
                <w:b/>
                <w:lang w:eastAsia="lt-LT"/>
              </w:rPr>
              <w:t>Skirtuke „FINANSAVIMAS“ nurodo:</w:t>
            </w:r>
          </w:p>
          <w:p w14:paraId="255A31B7" w14:textId="77777777" w:rsidR="00B27A5D" w:rsidRPr="00C1153E" w:rsidRDefault="00B27A5D" w:rsidP="00B27A5D">
            <w:pPr>
              <w:rPr>
                <w:rFonts w:ascii="Times New Roman" w:hAnsi="Times New Roman"/>
                <w:lang w:eastAsia="lt-LT"/>
              </w:rPr>
            </w:pPr>
            <w:r w:rsidRPr="00C1153E">
              <w:rPr>
                <w:rFonts w:ascii="Times New Roman" w:hAnsi="Times New Roman"/>
                <w:lang w:eastAsia="lt-LT"/>
              </w:rPr>
              <w:t>○ pirkimo finansavimo šaltinį (-us);</w:t>
            </w:r>
          </w:p>
          <w:p w14:paraId="1031F487" w14:textId="77777777" w:rsidR="00B27A5D" w:rsidRPr="00C1153E" w:rsidRDefault="00B27A5D" w:rsidP="00B27A5D">
            <w:pPr>
              <w:rPr>
                <w:rFonts w:ascii="Times New Roman" w:hAnsi="Times New Roman"/>
                <w:lang w:eastAsia="lt-LT"/>
              </w:rPr>
            </w:pPr>
            <w:r w:rsidRPr="00C1153E">
              <w:rPr>
                <w:rFonts w:ascii="Times New Roman" w:hAnsi="Times New Roman"/>
                <w:lang w:eastAsia="lt-LT"/>
              </w:rPr>
              <w:t>○ atsakingą (-us) finansininką (-us).</w:t>
            </w:r>
          </w:p>
          <w:p w14:paraId="677EA31D" w14:textId="77777777" w:rsidR="00B27A5D" w:rsidRPr="00C1153E" w:rsidRDefault="00B27A5D" w:rsidP="00B27A5D">
            <w:pPr>
              <w:rPr>
                <w:rFonts w:ascii="Times New Roman" w:hAnsi="Times New Roman"/>
                <w:b/>
                <w:lang w:eastAsia="lt-LT"/>
              </w:rPr>
            </w:pPr>
            <w:r w:rsidRPr="00C1153E">
              <w:rPr>
                <w:rFonts w:ascii="Times New Roman" w:hAnsi="Times New Roman"/>
                <w:lang w:eastAsia="lt-LT"/>
              </w:rPr>
              <w:t xml:space="preserve">○ </w:t>
            </w:r>
            <w:r w:rsidRPr="00C1153E">
              <w:rPr>
                <w:rFonts w:ascii="Times New Roman" w:hAnsi="Times New Roman"/>
                <w:b/>
                <w:lang w:eastAsia="lt-LT"/>
              </w:rPr>
              <w:t>Skirtuke „TIEKĖJŲ SĄRAŠAS“ nurodo:</w:t>
            </w:r>
          </w:p>
          <w:p w14:paraId="00447D59" w14:textId="77777777" w:rsidR="00B27A5D" w:rsidRPr="00C1153E" w:rsidRDefault="00B27A5D" w:rsidP="00B27A5D">
            <w:pPr>
              <w:rPr>
                <w:rFonts w:ascii="Times New Roman" w:hAnsi="Times New Roman"/>
                <w:lang w:eastAsia="lt-LT"/>
              </w:rPr>
            </w:pPr>
            <w:r w:rsidRPr="00C1153E">
              <w:rPr>
                <w:rFonts w:ascii="Times New Roman" w:hAnsi="Times New Roman"/>
                <w:lang w:eastAsia="lt-LT"/>
              </w:rPr>
              <w:t>○ potencialius tiekėjus, iš kurių būtų galima įsigyti norimų prekių / paslaugų / darbų (jeigu pirkimo paraiška teikiama dėl pirkimo, apie kurį gali būti neskelbiama viešai).</w:t>
            </w:r>
          </w:p>
          <w:p w14:paraId="5E89670B" w14:textId="77777777" w:rsidR="00B27A5D" w:rsidRPr="00C1153E" w:rsidRDefault="00B27A5D" w:rsidP="00B27A5D">
            <w:pPr>
              <w:rPr>
                <w:rFonts w:ascii="Times New Roman" w:hAnsi="Times New Roman"/>
                <w:b/>
                <w:bCs/>
                <w:lang w:eastAsia="lt-LT"/>
              </w:rPr>
            </w:pPr>
            <w:r w:rsidRPr="00C1153E">
              <w:rPr>
                <w:rFonts w:ascii="Times New Roman" w:hAnsi="Times New Roman"/>
                <w:lang w:eastAsia="lt-LT"/>
              </w:rPr>
              <w:t xml:space="preserve">○ </w:t>
            </w:r>
            <w:r w:rsidRPr="00C1153E">
              <w:rPr>
                <w:rFonts w:ascii="Times New Roman" w:hAnsi="Times New Roman"/>
                <w:b/>
                <w:lang w:eastAsia="lt-LT"/>
              </w:rPr>
              <w:t>Skirtuke</w:t>
            </w:r>
            <w:r w:rsidRPr="00C1153E">
              <w:rPr>
                <w:rFonts w:ascii="Times New Roman" w:hAnsi="Times New Roman"/>
                <w:b/>
                <w:bCs/>
                <w:lang w:eastAsia="lt-LT"/>
              </w:rPr>
              <w:t xml:space="preserve"> „SUTARTIES SĄLYGOS“ nurodo:</w:t>
            </w:r>
          </w:p>
          <w:p w14:paraId="5842F52D" w14:textId="77777777" w:rsidR="00B27A5D" w:rsidRPr="00C1153E" w:rsidRDefault="00B27A5D" w:rsidP="00B27A5D">
            <w:pPr>
              <w:rPr>
                <w:rFonts w:ascii="Times New Roman" w:hAnsi="Times New Roman"/>
                <w:lang w:eastAsia="lt-LT"/>
              </w:rPr>
            </w:pPr>
            <w:r w:rsidRPr="00C1153E">
              <w:rPr>
                <w:rFonts w:ascii="Times New Roman" w:hAnsi="Times New Roman"/>
                <w:lang w:eastAsia="lt-LT"/>
              </w:rPr>
              <w:t>○ prekių pristatymo adresą, paslaugų teikimo ar darbų atlikimo vietą;</w:t>
            </w:r>
          </w:p>
          <w:p w14:paraId="1BC4A1F5" w14:textId="77777777" w:rsidR="00B27A5D" w:rsidRPr="00C1153E" w:rsidRDefault="00B27A5D" w:rsidP="00B27A5D">
            <w:pPr>
              <w:rPr>
                <w:rFonts w:ascii="Times New Roman" w:hAnsi="Times New Roman"/>
                <w:lang w:eastAsia="lt-LT"/>
              </w:rPr>
            </w:pPr>
            <w:r w:rsidRPr="00C1153E">
              <w:rPr>
                <w:rFonts w:ascii="Times New Roman" w:hAnsi="Times New Roman"/>
                <w:lang w:eastAsia="lt-LT"/>
              </w:rPr>
              <w:t>○ terminus, pirkimo sutarties trukmę su galimais pratęsimais, garantinės priežiūros terminą;</w:t>
            </w:r>
          </w:p>
          <w:p w14:paraId="6185E8FA" w14:textId="77777777" w:rsidR="00B27A5D" w:rsidRPr="00C1153E" w:rsidRDefault="00B27A5D" w:rsidP="00B27A5D">
            <w:pPr>
              <w:rPr>
                <w:rFonts w:ascii="Times New Roman" w:hAnsi="Times New Roman"/>
                <w:lang w:eastAsia="lt-LT"/>
              </w:rPr>
            </w:pPr>
            <w:r w:rsidRPr="00C1153E">
              <w:rPr>
                <w:rFonts w:ascii="Times New Roman" w:hAnsi="Times New Roman"/>
                <w:lang w:eastAsia="lt-LT"/>
              </w:rPr>
              <w:t>○ apmokėjimo sąlygas;</w:t>
            </w:r>
          </w:p>
          <w:p w14:paraId="6947A8C4" w14:textId="77777777" w:rsidR="00B27A5D" w:rsidRPr="00C1153E" w:rsidRDefault="00B27A5D" w:rsidP="00B27A5D">
            <w:pPr>
              <w:rPr>
                <w:rFonts w:ascii="Times New Roman" w:hAnsi="Times New Roman"/>
                <w:lang w:eastAsia="lt-LT"/>
              </w:rPr>
            </w:pPr>
            <w:r w:rsidRPr="00C1153E">
              <w:rPr>
                <w:rFonts w:ascii="Times New Roman" w:hAnsi="Times New Roman"/>
                <w:lang w:eastAsia="lt-LT"/>
              </w:rPr>
              <w:t>○ kitas reikalingas pirkimo sutarties sąlygas.</w:t>
            </w:r>
          </w:p>
          <w:p w14:paraId="7D226142" w14:textId="77777777" w:rsidR="00B27A5D" w:rsidRPr="00C1153E" w:rsidRDefault="00B27A5D" w:rsidP="00B27A5D">
            <w:pPr>
              <w:rPr>
                <w:rFonts w:ascii="Times New Roman" w:hAnsi="Times New Roman"/>
                <w:b/>
                <w:bCs/>
                <w:lang w:eastAsia="lt-LT"/>
              </w:rPr>
            </w:pPr>
            <w:r w:rsidRPr="00C1153E">
              <w:rPr>
                <w:rFonts w:ascii="Times New Roman" w:hAnsi="Times New Roman"/>
                <w:lang w:eastAsia="lt-LT"/>
              </w:rPr>
              <w:t xml:space="preserve">○ </w:t>
            </w:r>
            <w:r w:rsidRPr="00C1153E">
              <w:rPr>
                <w:rFonts w:ascii="Times New Roman" w:hAnsi="Times New Roman"/>
                <w:b/>
                <w:bCs/>
                <w:lang w:eastAsia="lt-LT"/>
              </w:rPr>
              <w:t>Skirtuke „FAILAI“ įkelia:</w:t>
            </w:r>
          </w:p>
          <w:p w14:paraId="2AFA1D0F" w14:textId="77777777" w:rsidR="00B27A5D" w:rsidRPr="00C1153E" w:rsidRDefault="00B27A5D" w:rsidP="00B27A5D">
            <w:pPr>
              <w:rPr>
                <w:rFonts w:ascii="Times New Roman" w:hAnsi="Times New Roman"/>
                <w:lang w:eastAsia="lt-LT"/>
              </w:rPr>
            </w:pPr>
            <w:r w:rsidRPr="00C1153E">
              <w:rPr>
                <w:rFonts w:ascii="Times New Roman" w:hAnsi="Times New Roman"/>
                <w:lang w:eastAsia="lt-LT"/>
              </w:rPr>
              <w:t>○ techninę specifikaciją / užduotį;</w:t>
            </w:r>
          </w:p>
          <w:p w14:paraId="58399A7F" w14:textId="77777777" w:rsidR="00B27A5D" w:rsidRPr="00C1153E" w:rsidRDefault="00B27A5D" w:rsidP="00B27A5D">
            <w:pPr>
              <w:rPr>
                <w:rFonts w:ascii="Times New Roman" w:hAnsi="Times New Roman"/>
                <w:lang w:eastAsia="lt-LT"/>
              </w:rPr>
            </w:pPr>
            <w:r w:rsidRPr="00C1153E">
              <w:rPr>
                <w:rFonts w:ascii="Times New Roman" w:hAnsi="Times New Roman"/>
                <w:lang w:eastAsia="lt-LT"/>
              </w:rPr>
              <w:t>○ kai perkami darbai – darbų sąmatą, darbų kiekių žiniaraštį (kurie turi būti suderinti arba parengti įgalioto Administracijos specialisto) bei duomenis apie turimus ar reikalingus parengti planus, brėžinius kitą projektinę dokumentaciją (jei taikoma);</w:t>
            </w:r>
          </w:p>
          <w:p w14:paraId="34E8D001" w14:textId="77777777" w:rsidR="00B27A5D" w:rsidRPr="00C1153E" w:rsidRDefault="00B27A5D" w:rsidP="00B27A5D">
            <w:pPr>
              <w:rPr>
                <w:rFonts w:ascii="Times New Roman" w:hAnsi="Times New Roman"/>
                <w:lang w:eastAsia="lt-LT"/>
              </w:rPr>
            </w:pPr>
            <w:r w:rsidRPr="00C1153E">
              <w:rPr>
                <w:rFonts w:ascii="Times New Roman" w:hAnsi="Times New Roman"/>
                <w:lang w:eastAsia="lt-LT"/>
              </w:rPr>
              <w:lastRenderedPageBreak/>
              <w:t>○ pirkimo sutarties projektą (jei sudaroma rašytinė sutartis);</w:t>
            </w:r>
          </w:p>
          <w:p w14:paraId="62809658" w14:textId="77777777" w:rsidR="00B27A5D" w:rsidRPr="00C1153E" w:rsidRDefault="00B27A5D" w:rsidP="00B27A5D">
            <w:pPr>
              <w:rPr>
                <w:rFonts w:ascii="Times New Roman" w:hAnsi="Times New Roman"/>
                <w:lang w:eastAsia="lt-LT"/>
              </w:rPr>
            </w:pPr>
            <w:r w:rsidRPr="00C1153E">
              <w:rPr>
                <w:rFonts w:ascii="Times New Roman" w:hAnsi="Times New Roman"/>
                <w:lang w:eastAsia="lt-LT"/>
              </w:rPr>
              <w:t>○ rinkos tyrimo pažymą;</w:t>
            </w:r>
          </w:p>
          <w:p w14:paraId="7A14A1F4" w14:textId="77777777" w:rsidR="00B27A5D" w:rsidRPr="00C1153E" w:rsidRDefault="00B27A5D" w:rsidP="00B27A5D">
            <w:pPr>
              <w:rPr>
                <w:rFonts w:ascii="Times New Roman" w:hAnsi="Times New Roman"/>
                <w:highlight w:val="yellow"/>
                <w:lang w:eastAsia="lt-LT"/>
              </w:rPr>
            </w:pPr>
            <w:r w:rsidRPr="00C1153E">
              <w:rPr>
                <w:rFonts w:ascii="Times New Roman" w:hAnsi="Times New Roman"/>
                <w:lang w:eastAsia="lt-LT"/>
              </w:rPr>
              <w:t>○ kitą reikalingą informaciją ir (ar) dokumentus.</w:t>
            </w:r>
          </w:p>
          <w:p w14:paraId="049614BE" w14:textId="77777777" w:rsidR="00B27A5D" w:rsidRPr="00C1153E" w:rsidRDefault="00B27A5D" w:rsidP="00B27A5D">
            <w:pPr>
              <w:rPr>
                <w:rFonts w:ascii="Times New Roman" w:hAnsi="Times New Roman"/>
                <w:lang w:eastAsia="lt-LT"/>
              </w:rPr>
            </w:pPr>
          </w:p>
          <w:p w14:paraId="0CA65D52" w14:textId="77777777" w:rsidR="00B27A5D" w:rsidRPr="00C1153E" w:rsidRDefault="00B27A5D" w:rsidP="00B27A5D">
            <w:pPr>
              <w:rPr>
                <w:rFonts w:ascii="Times New Roman" w:hAnsi="Times New Roman"/>
                <w:bCs/>
                <w:lang w:eastAsia="lt-LT"/>
              </w:rPr>
            </w:pPr>
            <w:r w:rsidRPr="00C1153E">
              <w:rPr>
                <w:rFonts w:ascii="Times New Roman" w:hAnsi="Times New Roman"/>
                <w:bCs/>
                <w:lang w:eastAsia="lt-LT"/>
              </w:rPr>
              <w:t>Savo viza  patvirtina, kad:</w:t>
            </w:r>
          </w:p>
          <w:p w14:paraId="6556D147" w14:textId="77777777" w:rsidR="00B27A5D" w:rsidRPr="00C1153E" w:rsidRDefault="00B27A5D" w:rsidP="00B27A5D">
            <w:pPr>
              <w:rPr>
                <w:rFonts w:ascii="Times New Roman" w:hAnsi="Times New Roman"/>
                <w:bCs/>
                <w:lang w:eastAsia="lt-LT"/>
              </w:rPr>
            </w:pPr>
            <w:r w:rsidRPr="00C1153E">
              <w:rPr>
                <w:rFonts w:ascii="Times New Roman" w:hAnsi="Times New Roman"/>
                <w:lang w:eastAsia="lt-LT"/>
              </w:rPr>
              <w:t>○  pirkimo paraiškoje nurodė visas perkamo objekto funkcines, kokybės ir kitas savybes, kurias turi atitikti perkamos prekės, paslaugos ar darbai.</w:t>
            </w:r>
          </w:p>
        </w:tc>
      </w:tr>
    </w:tbl>
    <w:p w14:paraId="0A813A32" w14:textId="77777777" w:rsidR="00B27A5D" w:rsidRPr="00C1153E" w:rsidRDefault="00B27A5D" w:rsidP="00B27A5D">
      <w:pPr>
        <w:jc w:val="center"/>
      </w:pPr>
      <w:r w:rsidRPr="00C1153E">
        <w:lastRenderedPageBreak/>
        <w:t>↓</w:t>
      </w:r>
    </w:p>
    <w:tbl>
      <w:tblPr>
        <w:tblStyle w:val="Lentelstinklelis41"/>
        <w:tblW w:w="0" w:type="auto"/>
        <w:tblLook w:val="04A0" w:firstRow="1" w:lastRow="0" w:firstColumn="1" w:lastColumn="0" w:noHBand="0" w:noVBand="1"/>
      </w:tblPr>
      <w:tblGrid>
        <w:gridCol w:w="9628"/>
      </w:tblGrid>
      <w:tr w:rsidR="00B27A5D" w:rsidRPr="00C1153E" w14:paraId="07E2D517" w14:textId="77777777" w:rsidTr="00B27A5D">
        <w:tc>
          <w:tcPr>
            <w:tcW w:w="9854" w:type="dxa"/>
          </w:tcPr>
          <w:p w14:paraId="1AA248BD" w14:textId="77777777" w:rsidR="00B27A5D" w:rsidRPr="00C1153E" w:rsidRDefault="00B27A5D" w:rsidP="00B27A5D">
            <w:pPr>
              <w:jc w:val="center"/>
              <w:rPr>
                <w:rFonts w:ascii="Times New Roman" w:hAnsi="Times New Roman"/>
                <w:b/>
                <w:lang w:eastAsia="lt-LT"/>
              </w:rPr>
            </w:pPr>
            <w:r w:rsidRPr="00C1153E">
              <w:rPr>
                <w:rFonts w:ascii="Times New Roman" w:hAnsi="Times New Roman"/>
                <w:b/>
                <w:lang w:eastAsia="lt-LT"/>
              </w:rPr>
              <w:t>Inicijuojančio skyriaus vedėjas</w:t>
            </w:r>
          </w:p>
          <w:p w14:paraId="5ECD3374" w14:textId="18709AFD" w:rsidR="00B27A5D" w:rsidRPr="00C1153E" w:rsidRDefault="00851FCB" w:rsidP="00B27A5D">
            <w:pPr>
              <w:rPr>
                <w:rFonts w:ascii="Times New Roman" w:hAnsi="Times New Roman"/>
                <w:bCs/>
                <w:lang w:eastAsia="lt-LT"/>
              </w:rPr>
            </w:pPr>
            <w:r w:rsidRPr="00851FCB">
              <w:rPr>
                <w:rFonts w:ascii="Times New Roman" w:hAnsi="Times New Roman"/>
                <w:bCs/>
                <w:lang w:eastAsia="lt-LT"/>
              </w:rPr>
              <w:t>○</w:t>
            </w:r>
            <w:r w:rsidR="00B27A5D" w:rsidRPr="00C1153E">
              <w:rPr>
                <w:rFonts w:ascii="Times New Roman" w:hAnsi="Times New Roman"/>
                <w:bCs/>
                <w:lang w:eastAsia="lt-LT"/>
              </w:rPr>
              <w:t xml:space="preserve">Nurodo </w:t>
            </w:r>
            <w:r w:rsidR="0047403A" w:rsidRPr="002B0871">
              <w:rPr>
                <w:rFonts w:ascii="Times New Roman" w:hAnsi="Times New Roman"/>
                <w:bCs/>
                <w:lang w:eastAsia="lt-LT"/>
              </w:rPr>
              <w:t xml:space="preserve">siūlomą </w:t>
            </w:r>
            <w:r w:rsidR="0047403A" w:rsidRPr="0047403A">
              <w:rPr>
                <w:rFonts w:ascii="Times New Roman" w:hAnsi="Times New Roman"/>
                <w:bCs/>
                <w:color w:val="ED0000"/>
                <w:lang w:eastAsia="lt-LT"/>
              </w:rPr>
              <w:t xml:space="preserve"> </w:t>
            </w:r>
            <w:r w:rsidR="00B27A5D" w:rsidRPr="00C1153E">
              <w:rPr>
                <w:rFonts w:ascii="Times New Roman" w:hAnsi="Times New Roman"/>
                <w:bCs/>
                <w:lang w:eastAsia="lt-LT"/>
              </w:rPr>
              <w:t>pirkimo organizatorių.</w:t>
            </w:r>
          </w:p>
          <w:p w14:paraId="013BDD35" w14:textId="77777777" w:rsidR="00B27A5D" w:rsidRPr="00C1153E" w:rsidRDefault="00B27A5D" w:rsidP="00B27A5D">
            <w:pPr>
              <w:rPr>
                <w:rFonts w:ascii="Times New Roman" w:hAnsi="Times New Roman"/>
                <w:lang w:eastAsia="lt-LT"/>
              </w:rPr>
            </w:pPr>
            <w:r w:rsidRPr="00C1153E">
              <w:rPr>
                <w:rFonts w:ascii="Times New Roman" w:hAnsi="Times New Roman"/>
                <w:bCs/>
                <w:lang w:eastAsia="lt-LT"/>
              </w:rPr>
              <w:t>Savo viza patvirtina</w:t>
            </w:r>
            <w:r w:rsidRPr="00C1153E">
              <w:rPr>
                <w:rFonts w:ascii="Times New Roman" w:hAnsi="Times New Roman"/>
                <w:lang w:eastAsia="lt-LT"/>
              </w:rPr>
              <w:t>, kad:</w:t>
            </w:r>
          </w:p>
          <w:p w14:paraId="70A1FB97" w14:textId="77777777" w:rsidR="00B27A5D" w:rsidRPr="00C1153E" w:rsidRDefault="00B27A5D" w:rsidP="00B27A5D">
            <w:pPr>
              <w:rPr>
                <w:rFonts w:ascii="Times New Roman" w:hAnsi="Times New Roman"/>
                <w:lang w:eastAsia="lt-LT"/>
              </w:rPr>
            </w:pPr>
            <w:r w:rsidRPr="00C1153E">
              <w:rPr>
                <w:rFonts w:ascii="Times New Roman" w:hAnsi="Times New Roman"/>
                <w:lang w:eastAsia="lt-LT"/>
              </w:rPr>
              <w:t>○ susipažino su pateikta informacija ir duomenimis;</w:t>
            </w:r>
          </w:p>
          <w:p w14:paraId="522E261C" w14:textId="77777777" w:rsidR="00B27A5D" w:rsidRDefault="00B27A5D" w:rsidP="00B27A5D">
            <w:pPr>
              <w:rPr>
                <w:rFonts w:ascii="Times New Roman" w:hAnsi="Times New Roman"/>
                <w:lang w:eastAsia="lt-LT"/>
              </w:rPr>
            </w:pPr>
            <w:r w:rsidRPr="00C1153E">
              <w:rPr>
                <w:rFonts w:ascii="Times New Roman" w:hAnsi="Times New Roman"/>
                <w:lang w:eastAsia="lt-LT"/>
              </w:rPr>
              <w:t>○ pirkimo paraiškoje pateikta visa reikiama informacija apie perkamą objektą ir visi nurodyti duomenys yra teisingi</w:t>
            </w:r>
            <w:r w:rsidR="0058443A">
              <w:rPr>
                <w:rFonts w:ascii="Times New Roman" w:hAnsi="Times New Roman"/>
                <w:lang w:eastAsia="lt-LT"/>
              </w:rPr>
              <w:t>;</w:t>
            </w:r>
          </w:p>
          <w:p w14:paraId="113DB8AF" w14:textId="2ADACFFB" w:rsidR="0058443A" w:rsidRPr="00C1153E" w:rsidRDefault="0058443A" w:rsidP="0047403A">
            <w:pPr>
              <w:rPr>
                <w:rFonts w:ascii="Times New Roman" w:hAnsi="Times New Roman"/>
                <w:lang w:eastAsia="lt-LT"/>
              </w:rPr>
            </w:pPr>
          </w:p>
        </w:tc>
      </w:tr>
    </w:tbl>
    <w:p w14:paraId="241579B9" w14:textId="77777777" w:rsidR="00B27A5D" w:rsidRPr="00B27A5D" w:rsidRDefault="00B27A5D" w:rsidP="00B27A5D">
      <w:pPr>
        <w:jc w:val="center"/>
      </w:pPr>
      <w:r w:rsidRPr="00B27A5D">
        <w:t>↓</w:t>
      </w:r>
    </w:p>
    <w:tbl>
      <w:tblPr>
        <w:tblStyle w:val="Lentelstinklelis41"/>
        <w:tblW w:w="0" w:type="auto"/>
        <w:tblLook w:val="04A0" w:firstRow="1" w:lastRow="0" w:firstColumn="1" w:lastColumn="0" w:noHBand="0" w:noVBand="1"/>
      </w:tblPr>
      <w:tblGrid>
        <w:gridCol w:w="9628"/>
      </w:tblGrid>
      <w:tr w:rsidR="00B27A5D" w:rsidRPr="00B27A5D" w14:paraId="502F5770" w14:textId="77777777" w:rsidTr="00B27A5D">
        <w:tc>
          <w:tcPr>
            <w:tcW w:w="9854" w:type="dxa"/>
          </w:tcPr>
          <w:p w14:paraId="66EB61AE" w14:textId="77777777" w:rsidR="00B27A5D" w:rsidRPr="00B27A5D" w:rsidRDefault="00B27A5D" w:rsidP="00B27A5D">
            <w:pPr>
              <w:jc w:val="center"/>
              <w:rPr>
                <w:rFonts w:ascii="Times New Roman" w:hAnsi="Times New Roman"/>
                <w:b/>
                <w:lang w:eastAsia="lt-LT"/>
              </w:rPr>
            </w:pPr>
            <w:r w:rsidRPr="00B27A5D">
              <w:rPr>
                <w:rFonts w:ascii="Times New Roman" w:hAnsi="Times New Roman"/>
                <w:b/>
                <w:lang w:eastAsia="lt-LT"/>
              </w:rPr>
              <w:t>Finansų</w:t>
            </w:r>
            <w:r w:rsidRPr="00B27A5D">
              <w:rPr>
                <w:rFonts w:ascii="Times New Roman" w:hAnsi="Times New Roman"/>
                <w:bCs/>
                <w:lang w:eastAsia="lt-LT"/>
              </w:rPr>
              <w:t xml:space="preserve"> </w:t>
            </w:r>
            <w:r w:rsidRPr="00B27A5D">
              <w:rPr>
                <w:rFonts w:ascii="Times New Roman" w:hAnsi="Times New Roman"/>
                <w:b/>
                <w:lang w:eastAsia="lt-LT"/>
              </w:rPr>
              <w:t xml:space="preserve"> skyrius</w:t>
            </w:r>
          </w:p>
          <w:p w14:paraId="6F0F483E" w14:textId="77777777" w:rsidR="00B27A5D" w:rsidRPr="00B27A5D" w:rsidRDefault="00B27A5D" w:rsidP="00B27A5D">
            <w:pPr>
              <w:rPr>
                <w:rFonts w:ascii="Times New Roman" w:hAnsi="Times New Roman"/>
                <w:bCs/>
                <w:lang w:eastAsia="lt-LT"/>
              </w:rPr>
            </w:pPr>
            <w:r w:rsidRPr="00B27A5D">
              <w:rPr>
                <w:rFonts w:ascii="Times New Roman" w:hAnsi="Times New Roman"/>
                <w:bCs/>
                <w:lang w:eastAsia="lt-LT"/>
              </w:rPr>
              <w:t xml:space="preserve">Savo viza patvirtina, kad: </w:t>
            </w:r>
          </w:p>
          <w:p w14:paraId="38537247" w14:textId="77777777" w:rsidR="00B27A5D" w:rsidRPr="00B27A5D" w:rsidRDefault="00B27A5D" w:rsidP="00B27A5D">
            <w:pPr>
              <w:rPr>
                <w:rFonts w:ascii="Times New Roman" w:hAnsi="Times New Roman"/>
                <w:lang w:eastAsia="lt-LT"/>
              </w:rPr>
            </w:pPr>
            <w:r w:rsidRPr="00B27A5D">
              <w:rPr>
                <w:rFonts w:ascii="Times New Roman" w:hAnsi="Times New Roman"/>
                <w:lang w:eastAsia="lt-LT"/>
              </w:rPr>
              <w:t>○ pirkimo paraiškoje nurodytas pirkimo objektas yra planuotas ir lėšos jam įsigyti yra numatytos biudžete ar kt. finansavimo šaltiniuose.</w:t>
            </w:r>
          </w:p>
          <w:p w14:paraId="7453DC17" w14:textId="77777777" w:rsidR="00B27A5D" w:rsidRPr="00B27A5D" w:rsidRDefault="00B27A5D" w:rsidP="00B27A5D">
            <w:pPr>
              <w:rPr>
                <w:rFonts w:ascii="Times New Roman" w:hAnsi="Times New Roman"/>
                <w:lang w:eastAsia="lt-LT"/>
              </w:rPr>
            </w:pPr>
          </w:p>
        </w:tc>
      </w:tr>
    </w:tbl>
    <w:p w14:paraId="433A51E8" w14:textId="77777777" w:rsidR="00B27A5D" w:rsidRPr="00B27A5D" w:rsidRDefault="00B27A5D" w:rsidP="00B27A5D">
      <w:pPr>
        <w:jc w:val="center"/>
      </w:pPr>
      <w:r w:rsidRPr="00B27A5D">
        <w:t>↓</w:t>
      </w:r>
    </w:p>
    <w:tbl>
      <w:tblPr>
        <w:tblStyle w:val="Lentelstinklelis41"/>
        <w:tblW w:w="0" w:type="auto"/>
        <w:tblLook w:val="04A0" w:firstRow="1" w:lastRow="0" w:firstColumn="1" w:lastColumn="0" w:noHBand="0" w:noVBand="1"/>
      </w:tblPr>
      <w:tblGrid>
        <w:gridCol w:w="9628"/>
      </w:tblGrid>
      <w:tr w:rsidR="00B27A5D" w:rsidRPr="00B27A5D" w14:paraId="5FAFE471" w14:textId="77777777" w:rsidTr="00B27A5D">
        <w:tc>
          <w:tcPr>
            <w:tcW w:w="9854" w:type="dxa"/>
          </w:tcPr>
          <w:p w14:paraId="2F65128A" w14:textId="77777777" w:rsidR="00B27A5D" w:rsidRPr="00B27A5D" w:rsidRDefault="00B27A5D" w:rsidP="00B27A5D">
            <w:pPr>
              <w:jc w:val="center"/>
              <w:rPr>
                <w:rFonts w:ascii="Times New Roman" w:hAnsi="Times New Roman"/>
                <w:b/>
                <w:lang w:eastAsia="lt-LT"/>
              </w:rPr>
            </w:pPr>
            <w:r w:rsidRPr="00B27A5D">
              <w:rPr>
                <w:rFonts w:ascii="Times New Roman" w:hAnsi="Times New Roman"/>
                <w:b/>
                <w:lang w:eastAsia="lt-LT"/>
              </w:rPr>
              <w:t>Apskaitos  skyrius</w:t>
            </w:r>
          </w:p>
          <w:p w14:paraId="53850921" w14:textId="77777777" w:rsidR="00B27A5D" w:rsidRPr="00B27A5D" w:rsidRDefault="00B27A5D" w:rsidP="00B27A5D">
            <w:pPr>
              <w:rPr>
                <w:rFonts w:ascii="Times New Roman" w:hAnsi="Times New Roman"/>
                <w:lang w:eastAsia="lt-LT"/>
              </w:rPr>
            </w:pPr>
            <w:r w:rsidRPr="00B27A5D">
              <w:rPr>
                <w:rFonts w:ascii="Times New Roman" w:hAnsi="Times New Roman"/>
                <w:lang w:eastAsia="lt-LT"/>
              </w:rPr>
              <w:t>Atlieka išankstinę finansų kontrolę, nurodo finansavimo šaltinius.</w:t>
            </w:r>
          </w:p>
          <w:p w14:paraId="31BC1E64" w14:textId="77777777" w:rsidR="00B27A5D" w:rsidRPr="00B27A5D" w:rsidRDefault="00B27A5D" w:rsidP="00B27A5D">
            <w:pPr>
              <w:rPr>
                <w:rFonts w:ascii="Times New Roman" w:hAnsi="Times New Roman"/>
                <w:bCs/>
                <w:lang w:eastAsia="lt-LT"/>
              </w:rPr>
            </w:pPr>
            <w:r w:rsidRPr="00B27A5D">
              <w:rPr>
                <w:rFonts w:ascii="Times New Roman" w:hAnsi="Times New Roman"/>
                <w:bCs/>
                <w:lang w:eastAsia="lt-LT"/>
              </w:rPr>
              <w:t xml:space="preserve">Savo viza patvirtina, kad: </w:t>
            </w:r>
          </w:p>
          <w:p w14:paraId="18E6AF48" w14:textId="77777777" w:rsidR="00B27A5D" w:rsidRPr="00B27A5D" w:rsidRDefault="00B27A5D" w:rsidP="00B27A5D">
            <w:pPr>
              <w:rPr>
                <w:rFonts w:ascii="Times New Roman" w:hAnsi="Times New Roman"/>
                <w:lang w:eastAsia="lt-LT"/>
              </w:rPr>
            </w:pPr>
            <w:r w:rsidRPr="00B27A5D">
              <w:rPr>
                <w:rFonts w:ascii="Times New Roman" w:hAnsi="Times New Roman"/>
                <w:lang w:eastAsia="lt-LT"/>
              </w:rPr>
              <w:t>○ pirkimo paraiškoje nurodytam pirkimo objektui yra lėšų arba lėšos yra planuojamos.</w:t>
            </w:r>
          </w:p>
          <w:p w14:paraId="64DF2589" w14:textId="77777777" w:rsidR="00B27A5D" w:rsidRPr="00B27A5D" w:rsidRDefault="00B27A5D" w:rsidP="00B27A5D">
            <w:pPr>
              <w:rPr>
                <w:rFonts w:ascii="Times New Roman" w:hAnsi="Times New Roman"/>
                <w:lang w:eastAsia="lt-LT"/>
              </w:rPr>
            </w:pPr>
          </w:p>
        </w:tc>
      </w:tr>
    </w:tbl>
    <w:p w14:paraId="79DB9D90" w14:textId="77777777" w:rsidR="00B27A5D" w:rsidRPr="00B27A5D" w:rsidRDefault="00B27A5D" w:rsidP="00B27A5D">
      <w:pPr>
        <w:jc w:val="center"/>
      </w:pPr>
      <w:r w:rsidRPr="00B27A5D">
        <w:t>↓</w:t>
      </w:r>
    </w:p>
    <w:tbl>
      <w:tblPr>
        <w:tblStyle w:val="Lentelstinklelis41"/>
        <w:tblW w:w="0" w:type="auto"/>
        <w:tblLook w:val="04A0" w:firstRow="1" w:lastRow="0" w:firstColumn="1" w:lastColumn="0" w:noHBand="0" w:noVBand="1"/>
      </w:tblPr>
      <w:tblGrid>
        <w:gridCol w:w="9628"/>
      </w:tblGrid>
      <w:tr w:rsidR="00B27A5D" w:rsidRPr="00B27A5D" w14:paraId="11DA837A" w14:textId="77777777" w:rsidTr="00B27A5D">
        <w:tc>
          <w:tcPr>
            <w:tcW w:w="9854" w:type="dxa"/>
          </w:tcPr>
          <w:p w14:paraId="79388755" w14:textId="77777777" w:rsidR="00B27A5D" w:rsidRPr="00B27A5D" w:rsidRDefault="00B27A5D" w:rsidP="00B27A5D">
            <w:pPr>
              <w:jc w:val="center"/>
              <w:rPr>
                <w:rFonts w:ascii="Times New Roman" w:hAnsi="Times New Roman"/>
                <w:b/>
                <w:lang w:eastAsia="lt-LT"/>
              </w:rPr>
            </w:pPr>
            <w:r w:rsidRPr="00B27A5D">
              <w:rPr>
                <w:rFonts w:ascii="Times New Roman" w:hAnsi="Times New Roman"/>
                <w:b/>
                <w:lang w:eastAsia="lt-LT"/>
              </w:rPr>
              <w:t>Centralizuotų viešųjų pirkimų skyrius</w:t>
            </w:r>
          </w:p>
          <w:p w14:paraId="08ACC8FC" w14:textId="77777777" w:rsidR="00B27A5D" w:rsidRPr="00B27A5D" w:rsidRDefault="00B27A5D" w:rsidP="00B27A5D">
            <w:pPr>
              <w:rPr>
                <w:rFonts w:ascii="Times New Roman" w:hAnsi="Times New Roman"/>
                <w:bCs/>
                <w:lang w:eastAsia="lt-LT"/>
              </w:rPr>
            </w:pPr>
            <w:r w:rsidRPr="00B27A5D">
              <w:rPr>
                <w:rFonts w:ascii="Times New Roman" w:hAnsi="Times New Roman"/>
                <w:bCs/>
                <w:lang w:eastAsia="lt-LT"/>
              </w:rPr>
              <w:t xml:space="preserve">Savo viza patvirtina, kad: </w:t>
            </w:r>
          </w:p>
          <w:p w14:paraId="67A71DD2" w14:textId="77777777" w:rsidR="00B27A5D" w:rsidRPr="00B27A5D" w:rsidRDefault="00B27A5D" w:rsidP="00B27A5D">
            <w:pPr>
              <w:rPr>
                <w:rFonts w:ascii="Times New Roman" w:hAnsi="Times New Roman"/>
                <w:lang w:eastAsia="lt-LT"/>
              </w:rPr>
            </w:pPr>
            <w:r w:rsidRPr="00B27A5D">
              <w:rPr>
                <w:rFonts w:ascii="Times New Roman" w:hAnsi="Times New Roman"/>
                <w:lang w:eastAsia="lt-LT"/>
              </w:rPr>
              <w:t>○ pirkimo paraiškoje nurodytas pirkimo objektas yra įtrauktas į pirkimų planą;</w:t>
            </w:r>
          </w:p>
          <w:p w14:paraId="112FFCED" w14:textId="77777777" w:rsidR="00B27A5D" w:rsidRPr="00B27A5D" w:rsidRDefault="00B27A5D" w:rsidP="00B27A5D">
            <w:pPr>
              <w:rPr>
                <w:rFonts w:ascii="Times New Roman" w:hAnsi="Times New Roman"/>
                <w:lang w:eastAsia="lt-LT"/>
              </w:rPr>
            </w:pPr>
            <w:r w:rsidRPr="00B27A5D">
              <w:rPr>
                <w:rFonts w:ascii="Times New Roman" w:hAnsi="Times New Roman"/>
                <w:lang w:eastAsia="lt-LT"/>
              </w:rPr>
              <w:t xml:space="preserve">○ pagal pirkimo vertę ir BVPŽ kodą pasirinktas tinkamas pirkimo ir pasiūlymų vertinimo būdas; </w:t>
            </w:r>
          </w:p>
          <w:p w14:paraId="36077211" w14:textId="77777777" w:rsidR="00851FCB" w:rsidRDefault="00B27A5D" w:rsidP="00B27A5D">
            <w:pPr>
              <w:rPr>
                <w:rFonts w:ascii="Times New Roman" w:hAnsi="Times New Roman"/>
                <w:lang w:eastAsia="lt-LT"/>
              </w:rPr>
            </w:pPr>
            <w:r w:rsidRPr="00B27A5D">
              <w:rPr>
                <w:rFonts w:ascii="Times New Roman" w:hAnsi="Times New Roman"/>
                <w:lang w:eastAsia="lt-LT"/>
              </w:rPr>
              <w:t xml:space="preserve">○ </w:t>
            </w:r>
            <w:r w:rsidR="00851FCB">
              <w:rPr>
                <w:rFonts w:ascii="Times New Roman" w:hAnsi="Times New Roman"/>
                <w:lang w:eastAsia="lt-LT"/>
              </w:rPr>
              <w:t xml:space="preserve">pateikta </w:t>
            </w:r>
            <w:r w:rsidRPr="00B27A5D">
              <w:rPr>
                <w:rFonts w:ascii="Times New Roman" w:hAnsi="Times New Roman"/>
                <w:lang w:eastAsia="lt-LT"/>
              </w:rPr>
              <w:t>techninė specifikacija / užduotis</w:t>
            </w:r>
            <w:r w:rsidR="00851FCB">
              <w:rPr>
                <w:rFonts w:ascii="Times New Roman" w:hAnsi="Times New Roman"/>
                <w:lang w:eastAsia="lt-LT"/>
              </w:rPr>
              <w:t>, rinkos tyrimo pažyma (kai reikalinga).</w:t>
            </w:r>
          </w:p>
          <w:p w14:paraId="7906B855" w14:textId="553038FF" w:rsidR="00B27A5D" w:rsidRPr="00B27A5D" w:rsidRDefault="00B27A5D" w:rsidP="00B27A5D">
            <w:pPr>
              <w:rPr>
                <w:rFonts w:ascii="Times New Roman" w:hAnsi="Times New Roman"/>
                <w:lang w:eastAsia="lt-LT"/>
              </w:rPr>
            </w:pPr>
            <w:r w:rsidRPr="00B27A5D">
              <w:rPr>
                <w:rFonts w:ascii="Times New Roman" w:hAnsi="Times New Roman"/>
                <w:lang w:eastAsia="lt-LT"/>
              </w:rPr>
              <w:t xml:space="preserve"> </w:t>
            </w:r>
          </w:p>
        </w:tc>
      </w:tr>
    </w:tbl>
    <w:p w14:paraId="06F296B2" w14:textId="77777777" w:rsidR="00B27A5D" w:rsidRPr="00B27A5D" w:rsidRDefault="00B27A5D" w:rsidP="00B27A5D">
      <w:pPr>
        <w:jc w:val="center"/>
      </w:pPr>
      <w:r w:rsidRPr="00B27A5D">
        <w:t>↓</w:t>
      </w:r>
    </w:p>
    <w:tbl>
      <w:tblPr>
        <w:tblStyle w:val="Lentelstinklelis41"/>
        <w:tblW w:w="0" w:type="auto"/>
        <w:tblLook w:val="04A0" w:firstRow="1" w:lastRow="0" w:firstColumn="1" w:lastColumn="0" w:noHBand="0" w:noVBand="1"/>
      </w:tblPr>
      <w:tblGrid>
        <w:gridCol w:w="9628"/>
      </w:tblGrid>
      <w:tr w:rsidR="00B27A5D" w:rsidRPr="00B27A5D" w14:paraId="353DC421" w14:textId="77777777" w:rsidTr="00B27A5D">
        <w:tc>
          <w:tcPr>
            <w:tcW w:w="9854" w:type="dxa"/>
          </w:tcPr>
          <w:p w14:paraId="238BE70F" w14:textId="77777777" w:rsidR="00B27A5D" w:rsidRPr="00B27A5D" w:rsidRDefault="00B27A5D" w:rsidP="00B27A5D">
            <w:pPr>
              <w:jc w:val="center"/>
              <w:rPr>
                <w:rFonts w:ascii="Times New Roman" w:hAnsi="Times New Roman"/>
                <w:b/>
                <w:lang w:eastAsia="lt-LT"/>
              </w:rPr>
            </w:pPr>
            <w:r w:rsidRPr="00B27A5D">
              <w:rPr>
                <w:rFonts w:ascii="Times New Roman" w:hAnsi="Times New Roman"/>
                <w:b/>
                <w:lang w:eastAsia="lt-LT"/>
              </w:rPr>
              <w:t>Administracijos direktorius ar jo įgaliotas asmuo</w:t>
            </w:r>
          </w:p>
          <w:p w14:paraId="320298AB" w14:textId="329BA75E" w:rsidR="00B27A5D" w:rsidRDefault="00851FCB" w:rsidP="00B27A5D">
            <w:pPr>
              <w:rPr>
                <w:rFonts w:ascii="Times New Roman" w:hAnsi="Times New Roman"/>
                <w:lang w:eastAsia="lt-LT"/>
              </w:rPr>
            </w:pPr>
            <w:r w:rsidRPr="00B27A5D">
              <w:rPr>
                <w:rFonts w:ascii="Times New Roman" w:hAnsi="Times New Roman"/>
                <w:lang w:eastAsia="lt-LT"/>
              </w:rPr>
              <w:t>○</w:t>
            </w:r>
            <w:r w:rsidR="00B27A5D" w:rsidRPr="00B27A5D">
              <w:rPr>
                <w:rFonts w:ascii="Times New Roman" w:hAnsi="Times New Roman"/>
                <w:bCs/>
                <w:lang w:eastAsia="lt-LT"/>
              </w:rPr>
              <w:t>Savo viza patvirtina</w:t>
            </w:r>
            <w:r w:rsidR="00B27A5D" w:rsidRPr="00B27A5D">
              <w:rPr>
                <w:rFonts w:ascii="Times New Roman" w:hAnsi="Times New Roman"/>
                <w:lang w:eastAsia="lt-LT"/>
              </w:rPr>
              <w:t xml:space="preserve"> atsakingų darbuotojų suderintą pirkimo paraišką.</w:t>
            </w:r>
          </w:p>
          <w:p w14:paraId="492BED5C" w14:textId="77777777" w:rsidR="00851FCB" w:rsidRPr="00B27A5D" w:rsidRDefault="00851FCB" w:rsidP="00B27A5D">
            <w:pPr>
              <w:rPr>
                <w:rFonts w:ascii="Times New Roman" w:hAnsi="Times New Roman"/>
                <w:lang w:eastAsia="lt-LT"/>
              </w:rPr>
            </w:pPr>
          </w:p>
        </w:tc>
      </w:tr>
    </w:tbl>
    <w:p w14:paraId="1D99FA6F" w14:textId="77777777" w:rsidR="00B27A5D" w:rsidRPr="00B27A5D" w:rsidRDefault="00B27A5D" w:rsidP="00B27A5D">
      <w:pPr>
        <w:jc w:val="center"/>
      </w:pPr>
      <w:r w:rsidRPr="00B27A5D">
        <w:t>↓</w:t>
      </w:r>
    </w:p>
    <w:tbl>
      <w:tblPr>
        <w:tblStyle w:val="Lentelstinklelis41"/>
        <w:tblW w:w="0" w:type="auto"/>
        <w:tblLook w:val="04A0" w:firstRow="1" w:lastRow="0" w:firstColumn="1" w:lastColumn="0" w:noHBand="0" w:noVBand="1"/>
      </w:tblPr>
      <w:tblGrid>
        <w:gridCol w:w="9628"/>
      </w:tblGrid>
      <w:tr w:rsidR="00B27A5D" w:rsidRPr="00B27A5D" w14:paraId="283FE436" w14:textId="77777777" w:rsidTr="00B27A5D">
        <w:tc>
          <w:tcPr>
            <w:tcW w:w="9854" w:type="dxa"/>
          </w:tcPr>
          <w:p w14:paraId="37294300" w14:textId="77777777" w:rsidR="00B27A5D" w:rsidRPr="00B27A5D" w:rsidRDefault="00B27A5D" w:rsidP="00B27A5D">
            <w:pPr>
              <w:jc w:val="center"/>
              <w:rPr>
                <w:rFonts w:ascii="Times New Roman" w:hAnsi="Times New Roman"/>
                <w:b/>
                <w:lang w:eastAsia="lt-LT"/>
              </w:rPr>
            </w:pPr>
            <w:r w:rsidRPr="00B27A5D">
              <w:rPr>
                <w:rFonts w:ascii="Times New Roman" w:hAnsi="Times New Roman"/>
                <w:b/>
                <w:lang w:eastAsia="lt-LT"/>
              </w:rPr>
              <w:t>Centralizuotų viešųjų pirkimų skyrius</w:t>
            </w:r>
          </w:p>
          <w:p w14:paraId="44FC2633" w14:textId="349AD2F4" w:rsidR="00B27A5D" w:rsidRPr="00B27A5D" w:rsidRDefault="00851FCB" w:rsidP="00B27A5D">
            <w:pPr>
              <w:rPr>
                <w:rFonts w:ascii="Times New Roman" w:hAnsi="Times New Roman"/>
                <w:lang w:eastAsia="lt-LT"/>
              </w:rPr>
            </w:pPr>
            <w:r w:rsidRPr="00B27A5D">
              <w:rPr>
                <w:rFonts w:ascii="Times New Roman" w:hAnsi="Times New Roman"/>
                <w:lang w:eastAsia="lt-LT"/>
              </w:rPr>
              <w:t>○</w:t>
            </w:r>
            <w:r w:rsidR="00B27A5D" w:rsidRPr="00B27A5D">
              <w:rPr>
                <w:rFonts w:ascii="Times New Roman" w:hAnsi="Times New Roman"/>
                <w:lang w:eastAsia="lt-LT"/>
              </w:rPr>
              <w:t>Savo viza paskiria vykdyti pirkimą pirkimo organizatoriui</w:t>
            </w:r>
            <w:r>
              <w:rPr>
                <w:rFonts w:ascii="Times New Roman" w:hAnsi="Times New Roman"/>
                <w:lang w:eastAsia="lt-LT"/>
              </w:rPr>
              <w:t xml:space="preserve"> </w:t>
            </w:r>
            <w:r w:rsidRPr="002B0871">
              <w:rPr>
                <w:rFonts w:ascii="Times New Roman" w:hAnsi="Times New Roman"/>
                <w:lang w:eastAsia="lt-LT"/>
              </w:rPr>
              <w:t>arba Komisijai;</w:t>
            </w:r>
            <w:r w:rsidR="00B27A5D" w:rsidRPr="002B0871">
              <w:rPr>
                <w:rFonts w:ascii="Times New Roman" w:hAnsi="Times New Roman"/>
                <w:lang w:eastAsia="lt-LT"/>
              </w:rPr>
              <w:t xml:space="preserve"> </w:t>
            </w:r>
          </w:p>
          <w:p w14:paraId="44155F88" w14:textId="7B573C3B" w:rsidR="00B27A5D" w:rsidRDefault="00851FCB" w:rsidP="00B27A5D">
            <w:pPr>
              <w:rPr>
                <w:rFonts w:ascii="Times New Roman" w:hAnsi="Times New Roman"/>
                <w:bCs/>
                <w:lang w:eastAsia="lt-LT"/>
              </w:rPr>
            </w:pPr>
            <w:r w:rsidRPr="00B27A5D">
              <w:rPr>
                <w:rFonts w:ascii="Times New Roman" w:hAnsi="Times New Roman"/>
                <w:lang w:eastAsia="lt-LT"/>
              </w:rPr>
              <w:t>○</w:t>
            </w:r>
            <w:r w:rsidR="00B27A5D" w:rsidRPr="00B27A5D">
              <w:rPr>
                <w:rFonts w:ascii="Times New Roman" w:hAnsi="Times New Roman"/>
                <w:lang w:eastAsia="lt-LT"/>
              </w:rPr>
              <w:t xml:space="preserve">Rengia įsakymą dėl pavedimo </w:t>
            </w:r>
            <w:r w:rsidR="00B27A5D" w:rsidRPr="00B27A5D">
              <w:rPr>
                <w:rFonts w:ascii="Times New Roman" w:hAnsi="Times New Roman"/>
                <w:bCs/>
                <w:lang w:eastAsia="lt-LT"/>
              </w:rPr>
              <w:t>vykdyti viešojo pirkimo procedūras.</w:t>
            </w:r>
          </w:p>
          <w:p w14:paraId="18524C25" w14:textId="77777777" w:rsidR="00851FCB" w:rsidRPr="00B27A5D" w:rsidRDefault="00851FCB" w:rsidP="00B27A5D">
            <w:pPr>
              <w:rPr>
                <w:rFonts w:ascii="Times New Roman" w:hAnsi="Times New Roman"/>
                <w:lang w:eastAsia="lt-LT"/>
              </w:rPr>
            </w:pPr>
          </w:p>
        </w:tc>
      </w:tr>
    </w:tbl>
    <w:p w14:paraId="3622AB02" w14:textId="77777777" w:rsidR="00B27A5D" w:rsidRPr="00B27A5D" w:rsidRDefault="00B27A5D" w:rsidP="00B27A5D">
      <w:pPr>
        <w:rPr>
          <w:lang w:eastAsia="en-US"/>
        </w:rPr>
      </w:pPr>
    </w:p>
    <w:p w14:paraId="6B0738D3" w14:textId="77777777" w:rsidR="00B27A5D" w:rsidRPr="00B27A5D" w:rsidRDefault="00B27A5D" w:rsidP="00B27A5D">
      <w:pPr>
        <w:rPr>
          <w:lang w:eastAsia="en-US"/>
        </w:rPr>
      </w:pPr>
    </w:p>
    <w:p w14:paraId="0F1BF356" w14:textId="77777777" w:rsidR="00B27A5D" w:rsidRPr="00B27A5D" w:rsidRDefault="00B27A5D" w:rsidP="00B27A5D">
      <w:pPr>
        <w:jc w:val="center"/>
        <w:rPr>
          <w:lang w:eastAsia="en-US"/>
        </w:rPr>
      </w:pPr>
      <w:r w:rsidRPr="00B27A5D">
        <w:rPr>
          <w:lang w:eastAsia="en-US"/>
        </w:rPr>
        <w:t>_____________________</w:t>
      </w:r>
    </w:p>
    <w:p w14:paraId="3E52E74F" w14:textId="77777777" w:rsidR="00B27A5D" w:rsidRPr="00B27A5D" w:rsidRDefault="00B27A5D" w:rsidP="00B27A5D">
      <w:pPr>
        <w:rPr>
          <w:lang w:eastAsia="en-US"/>
        </w:rPr>
      </w:pPr>
    </w:p>
    <w:p w14:paraId="0D809CF7" w14:textId="77777777" w:rsidR="00B27A5D" w:rsidRPr="00B27A5D" w:rsidRDefault="00B27A5D" w:rsidP="00B27A5D">
      <w:pPr>
        <w:rPr>
          <w:lang w:eastAsia="en-US"/>
        </w:rPr>
      </w:pPr>
    </w:p>
    <w:p w14:paraId="1A126C5A" w14:textId="77777777" w:rsidR="00B27A5D" w:rsidRPr="00B27A5D" w:rsidRDefault="00B27A5D" w:rsidP="00B27A5D">
      <w:pPr>
        <w:tabs>
          <w:tab w:val="left" w:pos="6510"/>
        </w:tabs>
        <w:jc w:val="center"/>
        <w:rPr>
          <w:lang w:eastAsia="en-US"/>
        </w:rPr>
      </w:pPr>
    </w:p>
    <w:p w14:paraId="45D0E6C3" w14:textId="1A23E7C9" w:rsidR="00B27A5D" w:rsidRDefault="00B27A5D" w:rsidP="00B27A5D">
      <w:pPr>
        <w:rPr>
          <w:lang w:eastAsia="en-US"/>
        </w:rPr>
      </w:pPr>
    </w:p>
    <w:p w14:paraId="6E7FDC97" w14:textId="3A3E6D24" w:rsidR="00C1153E" w:rsidRDefault="00C1153E" w:rsidP="00B27A5D">
      <w:pPr>
        <w:rPr>
          <w:lang w:eastAsia="en-US"/>
        </w:rPr>
      </w:pPr>
    </w:p>
    <w:p w14:paraId="07EDC14B" w14:textId="77777777" w:rsidR="00C1153E" w:rsidRDefault="00C1153E" w:rsidP="00B27A5D">
      <w:pPr>
        <w:rPr>
          <w:lang w:eastAsia="en-US"/>
        </w:rPr>
      </w:pPr>
    </w:p>
    <w:p w14:paraId="3FE8C3E6" w14:textId="77777777" w:rsidR="00B27A5D" w:rsidRPr="00B27A5D" w:rsidRDefault="00B27A5D" w:rsidP="00B27A5D">
      <w:pPr>
        <w:rPr>
          <w:color w:val="FF0000"/>
          <w:lang w:eastAsia="en-US"/>
        </w:rPr>
      </w:pPr>
    </w:p>
    <w:p w14:paraId="7A319583" w14:textId="77AF16EA" w:rsidR="00B27A5D" w:rsidRPr="00B27A5D" w:rsidRDefault="00B27A5D" w:rsidP="00B27A5D">
      <w:pPr>
        <w:ind w:left="4988" w:firstLine="1247"/>
        <w:rPr>
          <w:color w:val="000000"/>
          <w:lang w:eastAsia="en-US"/>
        </w:rPr>
      </w:pPr>
      <w:r w:rsidRPr="00B27A5D">
        <w:rPr>
          <w:color w:val="000000"/>
          <w:lang w:eastAsia="en-US"/>
        </w:rPr>
        <w:t xml:space="preserve">Ukmergės rajono savivaldybės </w:t>
      </w:r>
    </w:p>
    <w:p w14:paraId="5B41B827" w14:textId="77777777" w:rsidR="00B27A5D" w:rsidRPr="00B27A5D" w:rsidRDefault="00B27A5D" w:rsidP="00B27A5D">
      <w:pPr>
        <w:rPr>
          <w:color w:val="000000"/>
          <w:lang w:eastAsia="en-US"/>
        </w:rPr>
      </w:pPr>
      <w:r w:rsidRPr="00B27A5D">
        <w:rPr>
          <w:color w:val="000000"/>
          <w:lang w:eastAsia="en-US"/>
        </w:rPr>
        <w:tab/>
      </w:r>
      <w:r w:rsidRPr="00B27A5D">
        <w:rPr>
          <w:color w:val="000000"/>
          <w:lang w:eastAsia="en-US"/>
        </w:rPr>
        <w:tab/>
      </w:r>
      <w:r w:rsidRPr="00B27A5D">
        <w:rPr>
          <w:color w:val="000000"/>
          <w:lang w:eastAsia="en-US"/>
        </w:rPr>
        <w:tab/>
      </w:r>
      <w:r w:rsidRPr="00B27A5D">
        <w:rPr>
          <w:color w:val="000000"/>
          <w:lang w:eastAsia="en-US"/>
        </w:rPr>
        <w:tab/>
      </w:r>
      <w:r w:rsidRPr="00B27A5D">
        <w:rPr>
          <w:color w:val="000000"/>
          <w:lang w:eastAsia="en-US"/>
        </w:rPr>
        <w:tab/>
        <w:t xml:space="preserve">administracijos viešųjų pirkimų </w:t>
      </w:r>
    </w:p>
    <w:p w14:paraId="034289DC" w14:textId="77777777" w:rsidR="00B27A5D" w:rsidRPr="00B27A5D" w:rsidRDefault="00B27A5D" w:rsidP="00B27A5D">
      <w:pPr>
        <w:rPr>
          <w:color w:val="000000"/>
          <w:lang w:eastAsia="en-US"/>
        </w:rPr>
      </w:pPr>
      <w:r w:rsidRPr="00B27A5D">
        <w:rPr>
          <w:color w:val="000000"/>
          <w:lang w:eastAsia="en-US"/>
        </w:rPr>
        <w:tab/>
      </w:r>
      <w:r w:rsidRPr="00B27A5D">
        <w:rPr>
          <w:color w:val="000000"/>
          <w:lang w:eastAsia="en-US"/>
        </w:rPr>
        <w:tab/>
      </w:r>
      <w:r w:rsidRPr="00B27A5D">
        <w:rPr>
          <w:color w:val="000000"/>
          <w:lang w:eastAsia="en-US"/>
        </w:rPr>
        <w:tab/>
      </w:r>
      <w:r w:rsidRPr="00B27A5D">
        <w:rPr>
          <w:color w:val="000000"/>
          <w:lang w:eastAsia="en-US"/>
        </w:rPr>
        <w:tab/>
      </w:r>
      <w:r w:rsidRPr="00B27A5D">
        <w:rPr>
          <w:color w:val="000000"/>
          <w:lang w:eastAsia="en-US"/>
        </w:rPr>
        <w:tab/>
        <w:t xml:space="preserve">organizavimo tvarkos </w:t>
      </w:r>
    </w:p>
    <w:p w14:paraId="2AAF80A9" w14:textId="77777777" w:rsidR="00B27A5D" w:rsidRPr="00B27A5D" w:rsidRDefault="00B27A5D" w:rsidP="00B27A5D">
      <w:pPr>
        <w:rPr>
          <w:color w:val="000000"/>
          <w:lang w:eastAsia="en-US"/>
        </w:rPr>
      </w:pPr>
      <w:r w:rsidRPr="00B27A5D">
        <w:rPr>
          <w:color w:val="000000"/>
          <w:lang w:eastAsia="en-US"/>
        </w:rPr>
        <w:tab/>
      </w:r>
      <w:r w:rsidRPr="00B27A5D">
        <w:rPr>
          <w:color w:val="000000"/>
          <w:lang w:eastAsia="en-US"/>
        </w:rPr>
        <w:tab/>
      </w:r>
      <w:r w:rsidRPr="00B27A5D">
        <w:rPr>
          <w:color w:val="000000"/>
          <w:lang w:eastAsia="en-US"/>
        </w:rPr>
        <w:tab/>
      </w:r>
      <w:r w:rsidRPr="00B27A5D">
        <w:rPr>
          <w:color w:val="000000"/>
          <w:lang w:eastAsia="en-US"/>
        </w:rPr>
        <w:tab/>
      </w:r>
      <w:r w:rsidRPr="00B27A5D">
        <w:rPr>
          <w:color w:val="000000"/>
          <w:lang w:eastAsia="en-US"/>
        </w:rPr>
        <w:tab/>
        <w:t>4 A priedas</w:t>
      </w:r>
    </w:p>
    <w:p w14:paraId="29E78EAB" w14:textId="77777777" w:rsidR="00B27A5D" w:rsidRPr="00B27A5D" w:rsidRDefault="00B27A5D" w:rsidP="00B27A5D">
      <w:pPr>
        <w:rPr>
          <w:color w:val="000000"/>
          <w:lang w:eastAsia="en-US"/>
        </w:rPr>
      </w:pPr>
      <w:r w:rsidRPr="00B27A5D">
        <w:rPr>
          <w:color w:val="000000"/>
          <w:lang w:eastAsia="en-US"/>
        </w:rPr>
        <w:tab/>
      </w:r>
      <w:r w:rsidRPr="00B27A5D">
        <w:rPr>
          <w:color w:val="000000"/>
          <w:lang w:eastAsia="en-US"/>
        </w:rPr>
        <w:tab/>
      </w:r>
      <w:r w:rsidRPr="00B27A5D">
        <w:rPr>
          <w:color w:val="000000"/>
          <w:lang w:eastAsia="en-US"/>
        </w:rPr>
        <w:tab/>
      </w:r>
    </w:p>
    <w:p w14:paraId="3358F43D" w14:textId="77777777" w:rsidR="00B27A5D" w:rsidRPr="00B27A5D" w:rsidRDefault="00B27A5D" w:rsidP="00B27A5D">
      <w:pPr>
        <w:rPr>
          <w:color w:val="000000"/>
          <w:lang w:eastAsia="en-US"/>
        </w:rPr>
      </w:pPr>
      <w:r w:rsidRPr="00B27A5D">
        <w:rPr>
          <w:color w:val="000000"/>
          <w:lang w:eastAsia="en-US"/>
        </w:rPr>
        <w:tab/>
      </w:r>
      <w:r w:rsidRPr="00B27A5D">
        <w:rPr>
          <w:color w:val="000000"/>
          <w:lang w:eastAsia="en-US"/>
        </w:rPr>
        <w:tab/>
      </w:r>
      <w:r w:rsidRPr="00B27A5D">
        <w:rPr>
          <w:color w:val="000000"/>
          <w:lang w:eastAsia="en-US"/>
        </w:rPr>
        <w:tab/>
      </w:r>
    </w:p>
    <w:p w14:paraId="769E91E3" w14:textId="77777777" w:rsidR="00B27A5D" w:rsidRPr="00B27A5D" w:rsidRDefault="00B27A5D" w:rsidP="00B27A5D">
      <w:pPr>
        <w:jc w:val="center"/>
        <w:rPr>
          <w:rFonts w:eastAsia="Calibri"/>
          <w:b/>
          <w:color w:val="000000"/>
          <w:lang w:eastAsia="en-US"/>
        </w:rPr>
      </w:pPr>
      <w:r w:rsidRPr="00B27A5D">
        <w:rPr>
          <w:rFonts w:eastAsia="Calibri"/>
          <w:b/>
          <w:color w:val="000000"/>
          <w:lang w:eastAsia="en-US"/>
        </w:rPr>
        <w:t xml:space="preserve">CENTRALIZUOTO PIRKIMO PARAIŠKOS PILDYMO IR DERINIMO PER VIPIS SCHEMA </w:t>
      </w:r>
    </w:p>
    <w:p w14:paraId="3C4FA77A" w14:textId="77777777" w:rsidR="00B27A5D" w:rsidRPr="00B27A5D" w:rsidRDefault="00B27A5D" w:rsidP="00B27A5D">
      <w:pPr>
        <w:rPr>
          <w:rFonts w:eastAsia="Calibri"/>
          <w:b/>
          <w:color w:val="000000"/>
          <w:lang w:eastAsia="en-US"/>
        </w:rPr>
      </w:pPr>
    </w:p>
    <w:tbl>
      <w:tblPr>
        <w:tblStyle w:val="Lentelstinklelis41"/>
        <w:tblW w:w="0" w:type="auto"/>
        <w:tblLook w:val="04A0" w:firstRow="1" w:lastRow="0" w:firstColumn="1" w:lastColumn="0" w:noHBand="0" w:noVBand="1"/>
      </w:tblPr>
      <w:tblGrid>
        <w:gridCol w:w="9628"/>
      </w:tblGrid>
      <w:tr w:rsidR="00B27A5D" w:rsidRPr="00B27A5D" w14:paraId="149BB4DA" w14:textId="77777777" w:rsidTr="00B27A5D">
        <w:tc>
          <w:tcPr>
            <w:tcW w:w="9628" w:type="dxa"/>
          </w:tcPr>
          <w:p w14:paraId="56D8D075" w14:textId="77777777" w:rsidR="00B27A5D" w:rsidRPr="00B27A5D" w:rsidRDefault="00B27A5D" w:rsidP="00B27A5D">
            <w:pPr>
              <w:jc w:val="center"/>
              <w:rPr>
                <w:rFonts w:ascii="Times New Roman" w:hAnsi="Times New Roman"/>
                <w:b/>
                <w:lang w:eastAsia="lt-LT"/>
              </w:rPr>
            </w:pPr>
            <w:r w:rsidRPr="00B27A5D">
              <w:rPr>
                <w:rFonts w:ascii="Times New Roman" w:hAnsi="Times New Roman"/>
                <w:b/>
                <w:lang w:eastAsia="lt-LT"/>
              </w:rPr>
              <w:t>Pirkimo iniciatorius (Įstaiga)</w:t>
            </w:r>
          </w:p>
          <w:p w14:paraId="56C1E9E0" w14:textId="77777777" w:rsidR="00B27A5D" w:rsidRPr="00B27A5D" w:rsidRDefault="00B27A5D" w:rsidP="00B27A5D">
            <w:pPr>
              <w:rPr>
                <w:rFonts w:ascii="Times New Roman" w:hAnsi="Times New Roman"/>
                <w:lang w:eastAsia="lt-LT"/>
              </w:rPr>
            </w:pPr>
            <w:r w:rsidRPr="00B27A5D">
              <w:rPr>
                <w:rFonts w:ascii="Times New Roman" w:hAnsi="Times New Roman"/>
                <w:lang w:eastAsia="lt-LT"/>
              </w:rPr>
              <w:t xml:space="preserve">Parengtą </w:t>
            </w:r>
            <w:r w:rsidRPr="00B27A5D">
              <w:rPr>
                <w:rFonts w:ascii="Times New Roman" w:hAnsi="Times New Roman"/>
                <w:bCs/>
                <w:lang w:eastAsia="lt-LT"/>
              </w:rPr>
              <w:t>kuruojamos srities</w:t>
            </w:r>
            <w:r w:rsidRPr="00B27A5D">
              <w:rPr>
                <w:rFonts w:ascii="Times New Roman" w:hAnsi="Times New Roman"/>
                <w:lang w:eastAsia="lt-LT"/>
              </w:rPr>
              <w:t xml:space="preserve"> pirkimo paraišką bei kitus dokumentus, prieš tai atlikęs rinkos tyrimą, pateikia Įstaigos vadovui vizavimui VIPIS priemonėmis.</w:t>
            </w:r>
          </w:p>
          <w:p w14:paraId="68361A41" w14:textId="77777777" w:rsidR="00B27A5D" w:rsidRPr="00B27A5D" w:rsidRDefault="00B27A5D" w:rsidP="00B27A5D">
            <w:pPr>
              <w:rPr>
                <w:rFonts w:ascii="Times New Roman" w:hAnsi="Times New Roman"/>
                <w:lang w:eastAsia="lt-LT"/>
              </w:rPr>
            </w:pPr>
            <w:r w:rsidRPr="00B27A5D">
              <w:rPr>
                <w:rFonts w:ascii="Times New Roman" w:hAnsi="Times New Roman"/>
                <w:lang w:eastAsia="lt-LT"/>
              </w:rPr>
              <w:t xml:space="preserve">Specifinei pirkimo sutarčiai gali būti sudaroma darbo grupė techninės specifikacijos / užduoties  parengimui, tinkamų kvalifikacinių reikalavimų nustatymui. </w:t>
            </w:r>
          </w:p>
          <w:p w14:paraId="7E9A0E52" w14:textId="77777777" w:rsidR="00B27A5D" w:rsidRPr="00B27A5D" w:rsidRDefault="00B27A5D" w:rsidP="00B27A5D">
            <w:pPr>
              <w:rPr>
                <w:rFonts w:ascii="Times New Roman" w:hAnsi="Times New Roman"/>
                <w:b/>
                <w:lang w:eastAsia="lt-LT"/>
              </w:rPr>
            </w:pPr>
            <w:r w:rsidRPr="00B27A5D">
              <w:rPr>
                <w:rFonts w:ascii="Times New Roman" w:hAnsi="Times New Roman"/>
                <w:b/>
                <w:lang w:eastAsia="lt-LT"/>
              </w:rPr>
              <w:t>Pirkimo iniciatorius pildo paraišką pagal patvirtintą formą,  paraiškoje nurodo pagrindines pirkimo sąlygas ir informaciją.</w:t>
            </w:r>
          </w:p>
          <w:p w14:paraId="77245067" w14:textId="77777777" w:rsidR="00B27A5D" w:rsidRPr="00B27A5D" w:rsidRDefault="00B27A5D" w:rsidP="00B27A5D">
            <w:pPr>
              <w:rPr>
                <w:rFonts w:ascii="Times New Roman" w:hAnsi="Times New Roman"/>
                <w:b/>
                <w:lang w:eastAsia="lt-LT"/>
              </w:rPr>
            </w:pPr>
            <w:r w:rsidRPr="00B27A5D">
              <w:rPr>
                <w:rFonts w:ascii="Times New Roman" w:hAnsi="Times New Roman"/>
                <w:lang w:eastAsia="lt-LT"/>
              </w:rPr>
              <w:t xml:space="preserve">○ </w:t>
            </w:r>
            <w:r w:rsidRPr="00B27A5D">
              <w:rPr>
                <w:rFonts w:ascii="Times New Roman" w:hAnsi="Times New Roman"/>
                <w:b/>
                <w:lang w:eastAsia="lt-LT"/>
              </w:rPr>
              <w:t>Skiltyje „PIRKIMO INFORMACIJA“ nurodo:</w:t>
            </w:r>
          </w:p>
          <w:p w14:paraId="472D7FEB" w14:textId="77777777" w:rsidR="00B27A5D" w:rsidRPr="00B27A5D" w:rsidRDefault="00B27A5D" w:rsidP="00B27A5D">
            <w:pPr>
              <w:rPr>
                <w:rFonts w:ascii="Times New Roman" w:hAnsi="Times New Roman"/>
                <w:lang w:eastAsia="lt-LT"/>
              </w:rPr>
            </w:pPr>
            <w:r w:rsidRPr="00B27A5D">
              <w:rPr>
                <w:rFonts w:ascii="Times New Roman" w:hAnsi="Times New Roman"/>
                <w:lang w:eastAsia="lt-LT"/>
              </w:rPr>
              <w:t>○ centralizuotas pirkimas;</w:t>
            </w:r>
          </w:p>
          <w:p w14:paraId="379147FE" w14:textId="77777777" w:rsidR="00B27A5D" w:rsidRPr="00B27A5D" w:rsidRDefault="00B27A5D" w:rsidP="00B27A5D">
            <w:pPr>
              <w:rPr>
                <w:rFonts w:ascii="Times New Roman" w:hAnsi="Times New Roman"/>
                <w:lang w:eastAsia="lt-LT"/>
              </w:rPr>
            </w:pPr>
            <w:r w:rsidRPr="00B27A5D">
              <w:rPr>
                <w:rFonts w:ascii="Times New Roman" w:hAnsi="Times New Roman"/>
                <w:lang w:eastAsia="lt-LT"/>
              </w:rPr>
              <w:t>○ ar pirkimo objektas skirstomas į dalis;</w:t>
            </w:r>
          </w:p>
          <w:p w14:paraId="5B83AB25" w14:textId="77777777" w:rsidR="00B27A5D" w:rsidRPr="00B27A5D" w:rsidRDefault="00B27A5D" w:rsidP="00B27A5D">
            <w:pPr>
              <w:rPr>
                <w:rFonts w:ascii="Times New Roman" w:hAnsi="Times New Roman"/>
                <w:lang w:eastAsia="lt-LT"/>
              </w:rPr>
            </w:pPr>
            <w:r w:rsidRPr="00B27A5D">
              <w:rPr>
                <w:rFonts w:ascii="Times New Roman" w:hAnsi="Times New Roman"/>
                <w:lang w:eastAsia="lt-LT"/>
              </w:rPr>
              <w:t>○ pirkimo objekto pavadinimą;</w:t>
            </w:r>
          </w:p>
          <w:p w14:paraId="65499C68" w14:textId="77777777" w:rsidR="00B27A5D" w:rsidRPr="00B27A5D" w:rsidRDefault="00B27A5D" w:rsidP="00B27A5D">
            <w:pPr>
              <w:rPr>
                <w:rFonts w:ascii="Times New Roman" w:hAnsi="Times New Roman"/>
                <w:lang w:eastAsia="lt-LT"/>
              </w:rPr>
            </w:pPr>
            <w:r w:rsidRPr="00B27A5D">
              <w:rPr>
                <w:rFonts w:ascii="Times New Roman" w:hAnsi="Times New Roman"/>
                <w:lang w:eastAsia="lt-LT"/>
              </w:rPr>
              <w:t>○ maksimalią pirkimo vertę;</w:t>
            </w:r>
          </w:p>
          <w:p w14:paraId="5402262F" w14:textId="77777777" w:rsidR="00B27A5D" w:rsidRPr="00B27A5D" w:rsidRDefault="00B27A5D" w:rsidP="00B27A5D">
            <w:pPr>
              <w:rPr>
                <w:rFonts w:ascii="Times New Roman" w:hAnsi="Times New Roman"/>
                <w:lang w:eastAsia="lt-LT"/>
              </w:rPr>
            </w:pPr>
            <w:r w:rsidRPr="00B27A5D">
              <w:rPr>
                <w:rFonts w:ascii="Times New Roman" w:hAnsi="Times New Roman"/>
                <w:lang w:eastAsia="lt-LT"/>
              </w:rPr>
              <w:t>○ PVM tarifą;</w:t>
            </w:r>
          </w:p>
          <w:p w14:paraId="717FC232" w14:textId="77777777" w:rsidR="00B27A5D" w:rsidRPr="00B27A5D" w:rsidRDefault="00B27A5D" w:rsidP="00B27A5D">
            <w:pPr>
              <w:rPr>
                <w:rFonts w:ascii="Times New Roman" w:hAnsi="Times New Roman"/>
                <w:lang w:eastAsia="lt-LT"/>
              </w:rPr>
            </w:pPr>
            <w:r w:rsidRPr="00B27A5D">
              <w:rPr>
                <w:rFonts w:ascii="Times New Roman" w:hAnsi="Times New Roman"/>
                <w:lang w:eastAsia="lt-LT"/>
              </w:rPr>
              <w:t>○ pasiūlymo vertinimą;</w:t>
            </w:r>
          </w:p>
          <w:p w14:paraId="4D49F24C" w14:textId="77777777" w:rsidR="00B27A5D" w:rsidRPr="00B27A5D" w:rsidRDefault="00B27A5D" w:rsidP="00B27A5D">
            <w:pPr>
              <w:rPr>
                <w:rFonts w:ascii="Times New Roman" w:hAnsi="Times New Roman"/>
                <w:lang w:eastAsia="lt-LT"/>
              </w:rPr>
            </w:pPr>
            <w:r w:rsidRPr="00B27A5D">
              <w:rPr>
                <w:rFonts w:ascii="Times New Roman" w:hAnsi="Times New Roman"/>
                <w:lang w:eastAsia="lt-LT"/>
              </w:rPr>
              <w:t>○ perkamo objekto tipą (prekės / paslaugos / darbai);</w:t>
            </w:r>
          </w:p>
          <w:p w14:paraId="28E12A72" w14:textId="77777777" w:rsidR="00B27A5D" w:rsidRPr="00B27A5D" w:rsidRDefault="00B27A5D" w:rsidP="00B27A5D">
            <w:pPr>
              <w:rPr>
                <w:rFonts w:ascii="Times New Roman" w:hAnsi="Times New Roman"/>
                <w:lang w:eastAsia="lt-LT"/>
              </w:rPr>
            </w:pPr>
            <w:r w:rsidRPr="00B27A5D">
              <w:rPr>
                <w:rFonts w:ascii="Times New Roman" w:hAnsi="Times New Roman"/>
                <w:lang w:eastAsia="lt-LT"/>
              </w:rPr>
              <w:t>○ planuojamą sutarties trukmę;</w:t>
            </w:r>
          </w:p>
          <w:p w14:paraId="61263346" w14:textId="77777777" w:rsidR="00B27A5D" w:rsidRPr="00B27A5D" w:rsidRDefault="00B27A5D" w:rsidP="00B27A5D">
            <w:pPr>
              <w:rPr>
                <w:rFonts w:ascii="Times New Roman" w:hAnsi="Times New Roman"/>
                <w:lang w:eastAsia="lt-LT"/>
              </w:rPr>
            </w:pPr>
            <w:r w:rsidRPr="00B27A5D">
              <w:rPr>
                <w:rFonts w:ascii="Times New Roman" w:hAnsi="Times New Roman"/>
                <w:lang w:eastAsia="lt-LT"/>
              </w:rPr>
              <w:t>○ papildomą informaciją apie pirkimo objekto, ketinamų pirkti prekių / paslaugų / darbų savybes, kokybės reikalavimus, siūlymą dėl pasiūlymo vertinimo kriterijų ir aplinkosauginių kriterijų;</w:t>
            </w:r>
          </w:p>
          <w:p w14:paraId="1189F8CC" w14:textId="77777777" w:rsidR="00B27A5D" w:rsidRPr="00B27A5D" w:rsidRDefault="00B27A5D" w:rsidP="00B27A5D">
            <w:pPr>
              <w:rPr>
                <w:rFonts w:ascii="Times New Roman" w:hAnsi="Times New Roman"/>
                <w:shd w:val="clear" w:color="auto" w:fill="FFFFFF"/>
                <w:lang w:eastAsia="lt-LT"/>
              </w:rPr>
            </w:pPr>
            <w:r w:rsidRPr="00B27A5D">
              <w:rPr>
                <w:rFonts w:ascii="Times New Roman" w:hAnsi="Times New Roman"/>
                <w:lang w:eastAsia="lt-LT"/>
              </w:rPr>
              <w:t xml:space="preserve">○ nurodo pirkimui </w:t>
            </w:r>
            <w:r w:rsidRPr="00B27A5D">
              <w:rPr>
                <w:rFonts w:ascii="Times New Roman" w:hAnsi="Times New Roman"/>
                <w:shd w:val="clear" w:color="auto" w:fill="FFFFFF"/>
                <w:lang w:eastAsia="lt-LT"/>
              </w:rPr>
              <w:t>deleguojamus Įstaigos komisijos narius.</w:t>
            </w:r>
          </w:p>
          <w:p w14:paraId="751A60F4" w14:textId="77777777" w:rsidR="00B27A5D" w:rsidRPr="00B27A5D" w:rsidRDefault="00B27A5D" w:rsidP="00B27A5D">
            <w:pPr>
              <w:rPr>
                <w:rFonts w:ascii="Times New Roman" w:hAnsi="Times New Roman"/>
                <w:b/>
                <w:lang w:eastAsia="lt-LT"/>
              </w:rPr>
            </w:pPr>
            <w:r w:rsidRPr="00B27A5D">
              <w:rPr>
                <w:rFonts w:ascii="Times New Roman" w:hAnsi="Times New Roman"/>
                <w:lang w:eastAsia="lt-LT"/>
              </w:rPr>
              <w:t xml:space="preserve">○ </w:t>
            </w:r>
            <w:r w:rsidRPr="00B27A5D">
              <w:rPr>
                <w:rFonts w:ascii="Times New Roman" w:hAnsi="Times New Roman"/>
                <w:b/>
                <w:lang w:eastAsia="lt-LT"/>
              </w:rPr>
              <w:t>Skiltyje „PAPILDOMA INFORMACIJA“ nurodo:</w:t>
            </w:r>
          </w:p>
          <w:p w14:paraId="10066F59" w14:textId="77777777" w:rsidR="00B27A5D" w:rsidRPr="00B27A5D" w:rsidRDefault="00B27A5D" w:rsidP="00B27A5D">
            <w:pPr>
              <w:rPr>
                <w:rFonts w:ascii="Times New Roman" w:hAnsi="Times New Roman"/>
                <w:lang w:eastAsia="lt-LT"/>
              </w:rPr>
            </w:pPr>
            <w:r w:rsidRPr="00B27A5D">
              <w:rPr>
                <w:rFonts w:ascii="Times New Roman" w:hAnsi="Times New Roman"/>
                <w:lang w:eastAsia="lt-LT"/>
              </w:rPr>
              <w:t>○ ar pirkimas turi būti vykdomas per CVP IS;</w:t>
            </w:r>
          </w:p>
          <w:p w14:paraId="61EA62CD" w14:textId="77777777" w:rsidR="00B27A5D" w:rsidRPr="00B27A5D" w:rsidRDefault="00B27A5D" w:rsidP="00B27A5D">
            <w:pPr>
              <w:rPr>
                <w:rFonts w:ascii="Times New Roman" w:hAnsi="Times New Roman"/>
                <w:lang w:eastAsia="lt-LT"/>
              </w:rPr>
            </w:pPr>
            <w:r w:rsidRPr="00B27A5D">
              <w:rPr>
                <w:rFonts w:ascii="Times New Roman" w:hAnsi="Times New Roman"/>
                <w:lang w:eastAsia="lt-LT"/>
              </w:rPr>
              <w:t>○ ar bus perkama iš CPO elektroninio katalogo (jei taip pridedama nuoroda į perkamą objektą);</w:t>
            </w:r>
          </w:p>
          <w:p w14:paraId="77DD3886" w14:textId="77777777" w:rsidR="00B27A5D" w:rsidRPr="00B27A5D" w:rsidRDefault="00B27A5D" w:rsidP="00B27A5D">
            <w:pPr>
              <w:rPr>
                <w:rFonts w:ascii="Times New Roman" w:hAnsi="Times New Roman"/>
                <w:lang w:eastAsia="lt-LT"/>
              </w:rPr>
            </w:pPr>
            <w:r w:rsidRPr="00B27A5D">
              <w:rPr>
                <w:rFonts w:ascii="Times New Roman" w:hAnsi="Times New Roman"/>
                <w:lang w:eastAsia="lt-LT"/>
              </w:rPr>
              <w:t>○ nepirkimo iš CPO elektroninio katalogo priežastį;</w:t>
            </w:r>
          </w:p>
          <w:p w14:paraId="7CCE55A7" w14:textId="77777777" w:rsidR="00B27A5D" w:rsidRPr="00B27A5D" w:rsidRDefault="00B27A5D" w:rsidP="00B27A5D">
            <w:pPr>
              <w:rPr>
                <w:rFonts w:ascii="Times New Roman" w:hAnsi="Times New Roman"/>
                <w:lang w:eastAsia="lt-LT"/>
              </w:rPr>
            </w:pPr>
            <w:r w:rsidRPr="00B27A5D">
              <w:rPr>
                <w:rFonts w:ascii="Times New Roman" w:hAnsi="Times New Roman"/>
                <w:lang w:eastAsia="lt-LT"/>
              </w:rPr>
              <w:t>○ ar pirkimas iš ES lėšų;</w:t>
            </w:r>
          </w:p>
          <w:p w14:paraId="12B8D3F1" w14:textId="77777777" w:rsidR="00B27A5D" w:rsidRPr="00B27A5D" w:rsidRDefault="00B27A5D" w:rsidP="00B27A5D">
            <w:pPr>
              <w:rPr>
                <w:rFonts w:ascii="Times New Roman" w:hAnsi="Times New Roman"/>
                <w:lang w:eastAsia="lt-LT"/>
              </w:rPr>
            </w:pPr>
            <w:r w:rsidRPr="00B27A5D">
              <w:rPr>
                <w:rFonts w:ascii="Times New Roman" w:hAnsi="Times New Roman"/>
                <w:lang w:eastAsia="lt-LT"/>
              </w:rPr>
              <w:t xml:space="preserve">○ ar inicijuojamam pirkimui taikoma VPĮ išimtis; </w:t>
            </w:r>
          </w:p>
          <w:p w14:paraId="57A78A28" w14:textId="77777777" w:rsidR="00B27A5D" w:rsidRPr="00B27A5D" w:rsidRDefault="00B27A5D" w:rsidP="00B27A5D">
            <w:pPr>
              <w:rPr>
                <w:rFonts w:ascii="Times New Roman" w:hAnsi="Times New Roman"/>
                <w:lang w:eastAsia="lt-LT"/>
              </w:rPr>
            </w:pPr>
            <w:r w:rsidRPr="00B27A5D">
              <w:rPr>
                <w:rFonts w:ascii="Times New Roman" w:hAnsi="Times New Roman"/>
                <w:lang w:eastAsia="lt-LT"/>
              </w:rPr>
              <w:t>○ ar pirkimas iš socialinių įmonių;</w:t>
            </w:r>
          </w:p>
          <w:p w14:paraId="516C16EB" w14:textId="77777777" w:rsidR="00B27A5D" w:rsidRPr="00B27A5D" w:rsidRDefault="00B27A5D" w:rsidP="00B27A5D">
            <w:pPr>
              <w:rPr>
                <w:rFonts w:ascii="Times New Roman" w:hAnsi="Times New Roman"/>
                <w:lang w:eastAsia="lt-LT"/>
              </w:rPr>
            </w:pPr>
            <w:r w:rsidRPr="00B27A5D">
              <w:rPr>
                <w:rFonts w:ascii="Times New Roman" w:hAnsi="Times New Roman"/>
                <w:lang w:eastAsia="lt-LT"/>
              </w:rPr>
              <w:t>○ ar tai rezervuotas pirkimas;</w:t>
            </w:r>
          </w:p>
          <w:p w14:paraId="3AB80EE9" w14:textId="5F2FD72F" w:rsidR="00B27A5D" w:rsidRPr="002B0871" w:rsidRDefault="00B27A5D" w:rsidP="00B27A5D">
            <w:pPr>
              <w:rPr>
                <w:rFonts w:ascii="Times New Roman" w:hAnsi="Times New Roman"/>
                <w:strike/>
                <w:lang w:eastAsia="lt-LT"/>
              </w:rPr>
            </w:pPr>
            <w:r w:rsidRPr="002B0871">
              <w:rPr>
                <w:rFonts w:ascii="Times New Roman" w:hAnsi="Times New Roman"/>
                <w:lang w:eastAsia="lt-LT"/>
              </w:rPr>
              <w:t xml:space="preserve">○ </w:t>
            </w:r>
            <w:r w:rsidR="00851FCB" w:rsidRPr="002B0871">
              <w:rPr>
                <w:rFonts w:ascii="Times New Roman" w:hAnsi="Times New Roman"/>
                <w:lang w:eastAsia="lt-LT"/>
              </w:rPr>
              <w:t>kokie aplinkosauginiai reikalavimai taikomi;</w:t>
            </w:r>
          </w:p>
          <w:p w14:paraId="4220DCCE" w14:textId="77777777" w:rsidR="00B27A5D" w:rsidRPr="00B27A5D" w:rsidRDefault="00B27A5D" w:rsidP="00B27A5D">
            <w:pPr>
              <w:rPr>
                <w:rFonts w:ascii="Times New Roman" w:hAnsi="Times New Roman"/>
                <w:lang w:eastAsia="lt-LT"/>
              </w:rPr>
            </w:pPr>
            <w:r w:rsidRPr="00B27A5D">
              <w:rPr>
                <w:rFonts w:ascii="Times New Roman" w:hAnsi="Times New Roman"/>
                <w:lang w:eastAsia="lt-LT"/>
              </w:rPr>
              <w:t>○ ar tai inovatyvus pirkimas.</w:t>
            </w:r>
          </w:p>
          <w:p w14:paraId="01C3B4B7" w14:textId="77777777" w:rsidR="00B27A5D" w:rsidRPr="00B27A5D" w:rsidRDefault="00B27A5D" w:rsidP="00B27A5D">
            <w:pPr>
              <w:rPr>
                <w:rFonts w:ascii="Times New Roman" w:hAnsi="Times New Roman"/>
                <w:b/>
                <w:lang w:eastAsia="lt-LT"/>
              </w:rPr>
            </w:pPr>
            <w:r w:rsidRPr="00B27A5D">
              <w:rPr>
                <w:rFonts w:ascii="Times New Roman" w:hAnsi="Times New Roman"/>
                <w:lang w:eastAsia="lt-LT"/>
              </w:rPr>
              <w:t xml:space="preserve">○ </w:t>
            </w:r>
            <w:r w:rsidRPr="00B27A5D">
              <w:rPr>
                <w:rFonts w:ascii="Times New Roman" w:hAnsi="Times New Roman"/>
                <w:b/>
                <w:lang w:eastAsia="lt-LT"/>
              </w:rPr>
              <w:t>Skirtuke „FINANSAVIMAS“ nurodo:</w:t>
            </w:r>
          </w:p>
          <w:p w14:paraId="4BF876D8" w14:textId="77777777" w:rsidR="00B27A5D" w:rsidRPr="00B27A5D" w:rsidRDefault="00B27A5D" w:rsidP="00B27A5D">
            <w:pPr>
              <w:rPr>
                <w:rFonts w:ascii="Times New Roman" w:hAnsi="Times New Roman"/>
                <w:lang w:eastAsia="lt-LT"/>
              </w:rPr>
            </w:pPr>
            <w:r w:rsidRPr="00B27A5D">
              <w:rPr>
                <w:rFonts w:ascii="Times New Roman" w:hAnsi="Times New Roman"/>
                <w:lang w:eastAsia="lt-LT"/>
              </w:rPr>
              <w:t>○ pirkimo finansavimo šaltinį (-us);</w:t>
            </w:r>
          </w:p>
          <w:p w14:paraId="15F41650" w14:textId="77777777" w:rsidR="00B27A5D" w:rsidRPr="00B27A5D" w:rsidRDefault="00B27A5D" w:rsidP="00B27A5D">
            <w:pPr>
              <w:rPr>
                <w:rFonts w:ascii="Times New Roman" w:hAnsi="Times New Roman"/>
                <w:lang w:eastAsia="lt-LT"/>
              </w:rPr>
            </w:pPr>
            <w:r w:rsidRPr="00B27A5D">
              <w:rPr>
                <w:rFonts w:ascii="Times New Roman" w:hAnsi="Times New Roman"/>
                <w:lang w:eastAsia="lt-LT"/>
              </w:rPr>
              <w:t>○ atsakingą (-us) finansininką (-us).</w:t>
            </w:r>
          </w:p>
          <w:p w14:paraId="5008BD60" w14:textId="77777777" w:rsidR="00B27A5D" w:rsidRPr="00B27A5D" w:rsidRDefault="00B27A5D" w:rsidP="00B27A5D">
            <w:pPr>
              <w:rPr>
                <w:rFonts w:ascii="Times New Roman" w:hAnsi="Times New Roman"/>
                <w:b/>
                <w:bCs/>
                <w:lang w:eastAsia="lt-LT"/>
              </w:rPr>
            </w:pPr>
            <w:r w:rsidRPr="00B27A5D">
              <w:rPr>
                <w:rFonts w:ascii="Times New Roman" w:hAnsi="Times New Roman"/>
                <w:lang w:eastAsia="lt-LT"/>
              </w:rPr>
              <w:t xml:space="preserve">○ </w:t>
            </w:r>
            <w:r w:rsidRPr="00B27A5D">
              <w:rPr>
                <w:rFonts w:ascii="Times New Roman" w:hAnsi="Times New Roman"/>
                <w:b/>
                <w:lang w:eastAsia="lt-LT"/>
              </w:rPr>
              <w:t>Skirtuke</w:t>
            </w:r>
            <w:r w:rsidRPr="00B27A5D">
              <w:rPr>
                <w:rFonts w:ascii="Times New Roman" w:hAnsi="Times New Roman"/>
                <w:b/>
                <w:bCs/>
                <w:lang w:eastAsia="lt-LT"/>
              </w:rPr>
              <w:t xml:space="preserve"> „SUTARTIES SĄLYGOS“ nurodo:</w:t>
            </w:r>
          </w:p>
          <w:p w14:paraId="7A55DC32" w14:textId="77777777" w:rsidR="00B27A5D" w:rsidRPr="00B27A5D" w:rsidRDefault="00B27A5D" w:rsidP="00B27A5D">
            <w:pPr>
              <w:rPr>
                <w:rFonts w:ascii="Times New Roman" w:hAnsi="Times New Roman"/>
                <w:lang w:eastAsia="lt-LT"/>
              </w:rPr>
            </w:pPr>
            <w:r w:rsidRPr="00B27A5D">
              <w:rPr>
                <w:rFonts w:ascii="Times New Roman" w:hAnsi="Times New Roman"/>
                <w:lang w:eastAsia="lt-LT"/>
              </w:rPr>
              <w:t>○ prekių pristatymo adresą, paslaugų teikimo ar darbų atlikimo vietą;</w:t>
            </w:r>
          </w:p>
          <w:p w14:paraId="4AED5F94" w14:textId="77777777" w:rsidR="00B27A5D" w:rsidRPr="00B27A5D" w:rsidRDefault="00B27A5D" w:rsidP="00B27A5D">
            <w:pPr>
              <w:rPr>
                <w:rFonts w:ascii="Times New Roman" w:hAnsi="Times New Roman"/>
                <w:lang w:eastAsia="lt-LT"/>
              </w:rPr>
            </w:pPr>
            <w:r w:rsidRPr="00B27A5D">
              <w:rPr>
                <w:rFonts w:ascii="Times New Roman" w:hAnsi="Times New Roman"/>
                <w:lang w:eastAsia="lt-LT"/>
              </w:rPr>
              <w:t>○ terminus, pirkimo sutarties trukmę su galimais pratęsimais, garantinės priežiūros terminą;</w:t>
            </w:r>
          </w:p>
          <w:p w14:paraId="0F787C85" w14:textId="77777777" w:rsidR="00B27A5D" w:rsidRPr="00B27A5D" w:rsidRDefault="00B27A5D" w:rsidP="00B27A5D">
            <w:pPr>
              <w:rPr>
                <w:rFonts w:ascii="Times New Roman" w:hAnsi="Times New Roman"/>
                <w:lang w:eastAsia="lt-LT"/>
              </w:rPr>
            </w:pPr>
            <w:r w:rsidRPr="00B27A5D">
              <w:rPr>
                <w:rFonts w:ascii="Times New Roman" w:hAnsi="Times New Roman"/>
                <w:lang w:eastAsia="lt-LT"/>
              </w:rPr>
              <w:t>○ apmokėjimo sąlygas;</w:t>
            </w:r>
          </w:p>
          <w:p w14:paraId="1C4DC64C" w14:textId="77777777" w:rsidR="00B27A5D" w:rsidRPr="00B27A5D" w:rsidRDefault="00B27A5D" w:rsidP="00B27A5D">
            <w:pPr>
              <w:rPr>
                <w:rFonts w:ascii="Times New Roman" w:hAnsi="Times New Roman"/>
                <w:lang w:eastAsia="lt-LT"/>
              </w:rPr>
            </w:pPr>
            <w:r w:rsidRPr="00B27A5D">
              <w:rPr>
                <w:rFonts w:ascii="Times New Roman" w:hAnsi="Times New Roman"/>
                <w:lang w:eastAsia="lt-LT"/>
              </w:rPr>
              <w:t>○ kitas reikalingas pirkimo sutarties sąlygas.</w:t>
            </w:r>
          </w:p>
          <w:p w14:paraId="6EBD0C20" w14:textId="77777777" w:rsidR="00B27A5D" w:rsidRPr="00B27A5D" w:rsidRDefault="00B27A5D" w:rsidP="00B27A5D">
            <w:pPr>
              <w:rPr>
                <w:rFonts w:ascii="Times New Roman" w:hAnsi="Times New Roman"/>
                <w:b/>
                <w:bCs/>
                <w:lang w:eastAsia="lt-LT"/>
              </w:rPr>
            </w:pPr>
            <w:r w:rsidRPr="00B27A5D">
              <w:rPr>
                <w:rFonts w:ascii="Times New Roman" w:hAnsi="Times New Roman"/>
                <w:lang w:eastAsia="lt-LT"/>
              </w:rPr>
              <w:t xml:space="preserve">○ </w:t>
            </w:r>
            <w:r w:rsidRPr="00B27A5D">
              <w:rPr>
                <w:rFonts w:ascii="Times New Roman" w:hAnsi="Times New Roman"/>
                <w:b/>
                <w:bCs/>
                <w:lang w:eastAsia="lt-LT"/>
              </w:rPr>
              <w:t>Skirtuke „FAILAI“ įkelia:</w:t>
            </w:r>
          </w:p>
          <w:p w14:paraId="65872281" w14:textId="77777777" w:rsidR="00B27A5D" w:rsidRPr="00B27A5D" w:rsidRDefault="00B27A5D" w:rsidP="00B27A5D">
            <w:pPr>
              <w:rPr>
                <w:rFonts w:ascii="Times New Roman" w:hAnsi="Times New Roman"/>
                <w:lang w:eastAsia="lt-LT"/>
              </w:rPr>
            </w:pPr>
            <w:r w:rsidRPr="00B27A5D">
              <w:rPr>
                <w:rFonts w:ascii="Times New Roman" w:hAnsi="Times New Roman"/>
                <w:lang w:eastAsia="lt-LT"/>
              </w:rPr>
              <w:lastRenderedPageBreak/>
              <w:t>○ techninę specifikaciją / užduotį;</w:t>
            </w:r>
          </w:p>
          <w:p w14:paraId="0C43AAE0" w14:textId="77777777" w:rsidR="00B27A5D" w:rsidRPr="00B27A5D" w:rsidRDefault="00B27A5D" w:rsidP="00B27A5D">
            <w:pPr>
              <w:rPr>
                <w:rFonts w:ascii="Times New Roman" w:hAnsi="Times New Roman"/>
                <w:lang w:eastAsia="lt-LT"/>
              </w:rPr>
            </w:pPr>
            <w:r w:rsidRPr="00B27A5D">
              <w:rPr>
                <w:rFonts w:ascii="Times New Roman" w:hAnsi="Times New Roman"/>
                <w:lang w:eastAsia="lt-LT"/>
              </w:rPr>
              <w:t>○ kai perkami darbai – darbų sąmatą, darbų kiekių žiniaraštį (kurie turi būti suderinti arba parengti įgalioto Administracijos specialisto) bei duomenis apie turimus ar reikalingus parengti planus, brėžinius kitą projektinę dokumentaciją (jei taikoma);</w:t>
            </w:r>
          </w:p>
          <w:p w14:paraId="1AFEF818" w14:textId="77777777" w:rsidR="00B27A5D" w:rsidRPr="00B27A5D" w:rsidRDefault="00B27A5D" w:rsidP="00B27A5D">
            <w:pPr>
              <w:rPr>
                <w:rFonts w:ascii="Times New Roman" w:hAnsi="Times New Roman"/>
                <w:lang w:eastAsia="lt-LT"/>
              </w:rPr>
            </w:pPr>
            <w:r w:rsidRPr="00B27A5D">
              <w:rPr>
                <w:rFonts w:ascii="Times New Roman" w:hAnsi="Times New Roman"/>
                <w:lang w:eastAsia="lt-LT"/>
              </w:rPr>
              <w:t>○ pirkimo sutarties projektą (jei sudaroma rašytinė sutartis);</w:t>
            </w:r>
          </w:p>
          <w:p w14:paraId="42806458" w14:textId="77777777" w:rsidR="00B27A5D" w:rsidRPr="00C1153E" w:rsidRDefault="00B27A5D" w:rsidP="00B27A5D">
            <w:pPr>
              <w:rPr>
                <w:rFonts w:ascii="Times New Roman" w:hAnsi="Times New Roman"/>
                <w:lang w:eastAsia="lt-LT"/>
              </w:rPr>
            </w:pPr>
            <w:r w:rsidRPr="00C1153E">
              <w:rPr>
                <w:rFonts w:ascii="Times New Roman" w:hAnsi="Times New Roman"/>
                <w:lang w:eastAsia="lt-LT"/>
              </w:rPr>
              <w:t>○ rinkos tyrimo pažymą;</w:t>
            </w:r>
          </w:p>
          <w:p w14:paraId="52966394" w14:textId="77777777" w:rsidR="00B27A5D" w:rsidRPr="00B27A5D" w:rsidRDefault="00B27A5D" w:rsidP="00B27A5D">
            <w:pPr>
              <w:rPr>
                <w:rFonts w:ascii="Times New Roman" w:hAnsi="Times New Roman"/>
                <w:highlight w:val="yellow"/>
                <w:lang w:eastAsia="lt-LT"/>
              </w:rPr>
            </w:pPr>
            <w:r w:rsidRPr="00B27A5D">
              <w:rPr>
                <w:rFonts w:ascii="Times New Roman" w:hAnsi="Times New Roman"/>
                <w:lang w:eastAsia="lt-LT"/>
              </w:rPr>
              <w:t>○ kitą reikalingą informaciją ir (ar) dokumentus.</w:t>
            </w:r>
          </w:p>
          <w:p w14:paraId="6E76F5E9" w14:textId="77777777" w:rsidR="00B27A5D" w:rsidRPr="00B27A5D" w:rsidRDefault="00B27A5D" w:rsidP="00B27A5D">
            <w:pPr>
              <w:rPr>
                <w:rFonts w:ascii="Times New Roman" w:hAnsi="Times New Roman"/>
                <w:lang w:eastAsia="lt-LT"/>
              </w:rPr>
            </w:pPr>
          </w:p>
          <w:p w14:paraId="64C4E0FB" w14:textId="77777777" w:rsidR="00B27A5D" w:rsidRPr="00B27A5D" w:rsidRDefault="00B27A5D" w:rsidP="00B27A5D">
            <w:pPr>
              <w:rPr>
                <w:rFonts w:ascii="Times New Roman" w:hAnsi="Times New Roman"/>
                <w:bCs/>
                <w:lang w:eastAsia="lt-LT"/>
              </w:rPr>
            </w:pPr>
            <w:r w:rsidRPr="00B27A5D">
              <w:rPr>
                <w:rFonts w:ascii="Times New Roman" w:hAnsi="Times New Roman"/>
                <w:bCs/>
                <w:lang w:eastAsia="lt-LT"/>
              </w:rPr>
              <w:t>Savo viza  patvirtina, kad:</w:t>
            </w:r>
          </w:p>
          <w:p w14:paraId="6FF7E867" w14:textId="403FA868" w:rsidR="00B27A5D" w:rsidRPr="00B27A5D" w:rsidRDefault="00B27A5D" w:rsidP="00B27A5D">
            <w:pPr>
              <w:rPr>
                <w:rFonts w:ascii="Times New Roman" w:hAnsi="Times New Roman"/>
                <w:bCs/>
                <w:lang w:eastAsia="lt-LT"/>
              </w:rPr>
            </w:pPr>
            <w:r w:rsidRPr="00B27A5D">
              <w:rPr>
                <w:rFonts w:ascii="Times New Roman" w:hAnsi="Times New Roman"/>
                <w:lang w:eastAsia="lt-LT"/>
              </w:rPr>
              <w:t>○ pirkimo paraiškoje nurodė visas perkamo objekto funkcines, kokybės ir kitas savybes, kurias turi atitikti perkamos prekės, paslaugos ar darbai.</w:t>
            </w:r>
          </w:p>
        </w:tc>
      </w:tr>
    </w:tbl>
    <w:p w14:paraId="3475C55F" w14:textId="77777777" w:rsidR="00B27A5D" w:rsidRPr="00B27A5D" w:rsidRDefault="00B27A5D" w:rsidP="00B27A5D">
      <w:pPr>
        <w:jc w:val="center"/>
        <w:rPr>
          <w:color w:val="000000"/>
        </w:rPr>
      </w:pPr>
      <w:r w:rsidRPr="00B27A5D">
        <w:rPr>
          <w:color w:val="000000"/>
        </w:rPr>
        <w:lastRenderedPageBreak/>
        <w:t>↓</w:t>
      </w:r>
    </w:p>
    <w:tbl>
      <w:tblPr>
        <w:tblStyle w:val="Lentelstinklelis2"/>
        <w:tblW w:w="0" w:type="auto"/>
        <w:tblLook w:val="04A0" w:firstRow="1" w:lastRow="0" w:firstColumn="1" w:lastColumn="0" w:noHBand="0" w:noVBand="1"/>
      </w:tblPr>
      <w:tblGrid>
        <w:gridCol w:w="9628"/>
      </w:tblGrid>
      <w:tr w:rsidR="00B27A5D" w:rsidRPr="00B27A5D" w14:paraId="570FB042" w14:textId="77777777" w:rsidTr="00B27A5D">
        <w:tc>
          <w:tcPr>
            <w:tcW w:w="9628" w:type="dxa"/>
          </w:tcPr>
          <w:p w14:paraId="25218D81" w14:textId="471D0B19" w:rsidR="00B27A5D" w:rsidRPr="00C1153E" w:rsidRDefault="00B27A5D" w:rsidP="00C1153E">
            <w:pPr>
              <w:jc w:val="center"/>
              <w:rPr>
                <w:rFonts w:ascii="Times New Roman" w:hAnsi="Times New Roman"/>
                <w:b/>
                <w:lang w:eastAsia="lt-LT"/>
              </w:rPr>
            </w:pPr>
            <w:r w:rsidRPr="00C1153E">
              <w:rPr>
                <w:rFonts w:ascii="Times New Roman" w:hAnsi="Times New Roman"/>
                <w:b/>
                <w:lang w:eastAsia="lt-LT"/>
              </w:rPr>
              <w:t>Įstaigos vadovas</w:t>
            </w:r>
          </w:p>
          <w:p w14:paraId="133E45FD" w14:textId="77777777" w:rsidR="00B27A5D" w:rsidRPr="00B27A5D" w:rsidRDefault="00B27A5D" w:rsidP="00B27A5D">
            <w:pPr>
              <w:rPr>
                <w:rFonts w:ascii="Times New Roman" w:hAnsi="Times New Roman"/>
                <w:lang w:eastAsia="lt-LT"/>
              </w:rPr>
            </w:pPr>
            <w:r w:rsidRPr="00B27A5D">
              <w:rPr>
                <w:rFonts w:ascii="Times New Roman" w:hAnsi="Times New Roman"/>
                <w:lang w:eastAsia="lt-LT"/>
              </w:rPr>
              <w:t>Savo viza patvirtina, atsakingo darbuotojo (pirkimo iniciatoriaus) įkeltą pirkimo paraišką</w:t>
            </w:r>
          </w:p>
        </w:tc>
      </w:tr>
    </w:tbl>
    <w:p w14:paraId="0FE9BA68" w14:textId="77777777" w:rsidR="00B27A5D" w:rsidRPr="00B27A5D" w:rsidRDefault="00B27A5D" w:rsidP="00B27A5D">
      <w:pPr>
        <w:jc w:val="center"/>
        <w:rPr>
          <w:color w:val="000000"/>
        </w:rPr>
      </w:pPr>
      <w:r w:rsidRPr="00B27A5D">
        <w:rPr>
          <w:color w:val="000000"/>
        </w:rPr>
        <w:t>↓</w:t>
      </w:r>
    </w:p>
    <w:tbl>
      <w:tblPr>
        <w:tblStyle w:val="Lentelstinklelis41"/>
        <w:tblW w:w="0" w:type="auto"/>
        <w:tblLook w:val="04A0" w:firstRow="1" w:lastRow="0" w:firstColumn="1" w:lastColumn="0" w:noHBand="0" w:noVBand="1"/>
      </w:tblPr>
      <w:tblGrid>
        <w:gridCol w:w="9628"/>
      </w:tblGrid>
      <w:tr w:rsidR="00B27A5D" w:rsidRPr="00B27A5D" w14:paraId="579B4AD8" w14:textId="77777777" w:rsidTr="00B27A5D">
        <w:tc>
          <w:tcPr>
            <w:tcW w:w="9854" w:type="dxa"/>
          </w:tcPr>
          <w:p w14:paraId="7BC5D099" w14:textId="4E723875" w:rsidR="00B27A5D" w:rsidRPr="00C1153E" w:rsidRDefault="00B27A5D" w:rsidP="00C1153E">
            <w:pPr>
              <w:jc w:val="center"/>
              <w:rPr>
                <w:rFonts w:ascii="Times New Roman" w:hAnsi="Times New Roman"/>
                <w:b/>
                <w:lang w:eastAsia="lt-LT"/>
              </w:rPr>
            </w:pPr>
            <w:r w:rsidRPr="00B27A5D">
              <w:rPr>
                <w:rFonts w:ascii="Times New Roman" w:hAnsi="Times New Roman"/>
                <w:b/>
                <w:lang w:eastAsia="lt-LT"/>
              </w:rPr>
              <w:t>Centralizuotų viešųjų pirkimų skyrius</w:t>
            </w:r>
          </w:p>
          <w:p w14:paraId="6EE08ABF" w14:textId="77777777" w:rsidR="00B27A5D" w:rsidRPr="00B27A5D" w:rsidRDefault="00B27A5D" w:rsidP="00B27A5D">
            <w:pPr>
              <w:rPr>
                <w:rFonts w:ascii="Times New Roman" w:hAnsi="Times New Roman"/>
                <w:bCs/>
                <w:lang w:eastAsia="lt-LT"/>
              </w:rPr>
            </w:pPr>
            <w:r w:rsidRPr="00B27A5D">
              <w:rPr>
                <w:rFonts w:ascii="Times New Roman" w:hAnsi="Times New Roman"/>
                <w:bCs/>
                <w:lang w:eastAsia="lt-LT"/>
              </w:rPr>
              <w:t xml:space="preserve">Savo viza patvirtina, kad: </w:t>
            </w:r>
          </w:p>
          <w:p w14:paraId="3737A352" w14:textId="77777777" w:rsidR="00B27A5D" w:rsidRPr="00B27A5D" w:rsidRDefault="00B27A5D" w:rsidP="00B27A5D">
            <w:pPr>
              <w:rPr>
                <w:rFonts w:ascii="Times New Roman" w:hAnsi="Times New Roman"/>
                <w:lang w:eastAsia="lt-LT"/>
              </w:rPr>
            </w:pPr>
            <w:r w:rsidRPr="00B27A5D">
              <w:rPr>
                <w:rFonts w:ascii="Times New Roman" w:hAnsi="Times New Roman"/>
                <w:lang w:eastAsia="lt-LT"/>
              </w:rPr>
              <w:t>○ pirkimo paraiškoje nurodytas pirkimo objektas yra įtrauktas į pirkimų planą;</w:t>
            </w:r>
          </w:p>
          <w:p w14:paraId="6C8143D9" w14:textId="77777777" w:rsidR="00B27A5D" w:rsidRPr="00B27A5D" w:rsidRDefault="00B27A5D" w:rsidP="00B27A5D">
            <w:pPr>
              <w:rPr>
                <w:rFonts w:ascii="Times New Roman" w:hAnsi="Times New Roman"/>
                <w:lang w:eastAsia="lt-LT"/>
              </w:rPr>
            </w:pPr>
            <w:r w:rsidRPr="00B27A5D">
              <w:rPr>
                <w:rFonts w:ascii="Times New Roman" w:hAnsi="Times New Roman"/>
                <w:lang w:eastAsia="lt-LT"/>
              </w:rPr>
              <w:t xml:space="preserve">○ pagal pirkimo vertę ir BVPŽ kodą pasirinktas tinkamas pirkimo ir pasiūlymų vertinimo būdas; </w:t>
            </w:r>
          </w:p>
          <w:p w14:paraId="56CED3AC" w14:textId="5D4A421F" w:rsidR="00B27A5D" w:rsidRPr="00B27A5D" w:rsidRDefault="00B27A5D" w:rsidP="00B27A5D">
            <w:pPr>
              <w:rPr>
                <w:rFonts w:ascii="Times New Roman" w:hAnsi="Times New Roman"/>
                <w:lang w:eastAsia="lt-LT"/>
              </w:rPr>
            </w:pPr>
            <w:r w:rsidRPr="00B27A5D">
              <w:rPr>
                <w:rFonts w:ascii="Times New Roman" w:hAnsi="Times New Roman"/>
                <w:lang w:eastAsia="lt-LT"/>
              </w:rPr>
              <w:t>○ techninė specifikacija / užduotis parengta pagal Viešųjų pirkimų įstatymo 37 straipsnio nuostatas</w:t>
            </w:r>
            <w:r w:rsidR="00851FCB">
              <w:rPr>
                <w:rFonts w:ascii="Times New Roman" w:hAnsi="Times New Roman"/>
                <w:lang w:eastAsia="lt-LT"/>
              </w:rPr>
              <w:t>.</w:t>
            </w:r>
          </w:p>
        </w:tc>
      </w:tr>
    </w:tbl>
    <w:p w14:paraId="7B9326BE" w14:textId="77777777" w:rsidR="00B27A5D" w:rsidRPr="00B27A5D" w:rsidRDefault="00B27A5D" w:rsidP="00B27A5D">
      <w:pPr>
        <w:rPr>
          <w:color w:val="000000"/>
        </w:rPr>
      </w:pPr>
    </w:p>
    <w:p w14:paraId="574244E7" w14:textId="77777777" w:rsidR="00B27A5D" w:rsidRPr="00B27A5D" w:rsidRDefault="00B27A5D" w:rsidP="00B27A5D">
      <w:pPr>
        <w:jc w:val="center"/>
        <w:rPr>
          <w:color w:val="000000"/>
        </w:rPr>
      </w:pPr>
      <w:r w:rsidRPr="00B27A5D">
        <w:rPr>
          <w:color w:val="000000"/>
        </w:rPr>
        <w:t>↓</w:t>
      </w:r>
    </w:p>
    <w:tbl>
      <w:tblPr>
        <w:tblStyle w:val="Lentelstinklelis41"/>
        <w:tblW w:w="0" w:type="auto"/>
        <w:tblLook w:val="04A0" w:firstRow="1" w:lastRow="0" w:firstColumn="1" w:lastColumn="0" w:noHBand="0" w:noVBand="1"/>
      </w:tblPr>
      <w:tblGrid>
        <w:gridCol w:w="9628"/>
      </w:tblGrid>
      <w:tr w:rsidR="00B27A5D" w:rsidRPr="00B27A5D" w14:paraId="2EDEB69D" w14:textId="77777777" w:rsidTr="00B27A5D">
        <w:tc>
          <w:tcPr>
            <w:tcW w:w="9854" w:type="dxa"/>
          </w:tcPr>
          <w:p w14:paraId="245A31C1" w14:textId="0EECC2D0" w:rsidR="00B27A5D" w:rsidRPr="00B27A5D" w:rsidRDefault="00B27A5D" w:rsidP="00B27A5D">
            <w:pPr>
              <w:jc w:val="center"/>
              <w:rPr>
                <w:rFonts w:ascii="Times New Roman" w:hAnsi="Times New Roman"/>
                <w:b/>
                <w:lang w:eastAsia="lt-LT"/>
              </w:rPr>
            </w:pPr>
            <w:r w:rsidRPr="00B27A5D">
              <w:rPr>
                <w:rFonts w:ascii="Times New Roman" w:hAnsi="Times New Roman"/>
                <w:b/>
                <w:lang w:eastAsia="lt-LT"/>
              </w:rPr>
              <w:t>Finansų skyrius</w:t>
            </w:r>
          </w:p>
          <w:p w14:paraId="333378CE" w14:textId="77777777" w:rsidR="00B27A5D" w:rsidRPr="00B27A5D" w:rsidRDefault="00B27A5D" w:rsidP="00B27A5D">
            <w:pPr>
              <w:rPr>
                <w:rFonts w:ascii="Times New Roman" w:hAnsi="Times New Roman"/>
                <w:bCs/>
                <w:lang w:eastAsia="lt-LT"/>
              </w:rPr>
            </w:pPr>
            <w:r w:rsidRPr="00B27A5D">
              <w:rPr>
                <w:rFonts w:ascii="Times New Roman" w:hAnsi="Times New Roman"/>
                <w:bCs/>
                <w:lang w:eastAsia="lt-LT"/>
              </w:rPr>
              <w:t xml:space="preserve">Savo viza patvirtina, kad: </w:t>
            </w:r>
          </w:p>
          <w:p w14:paraId="58AE3972" w14:textId="77777777" w:rsidR="00B27A5D" w:rsidRPr="00B27A5D" w:rsidRDefault="00B27A5D" w:rsidP="00B27A5D">
            <w:pPr>
              <w:rPr>
                <w:rFonts w:ascii="Times New Roman" w:hAnsi="Times New Roman"/>
                <w:lang w:eastAsia="lt-LT"/>
              </w:rPr>
            </w:pPr>
            <w:r w:rsidRPr="00B27A5D">
              <w:rPr>
                <w:rFonts w:ascii="Times New Roman" w:hAnsi="Times New Roman"/>
                <w:lang w:eastAsia="lt-LT"/>
              </w:rPr>
              <w:t>○ pirkimo paraiškoje nurodytas pirkimo objektas yra planuotas ir lėšos jam įsigyti yra numatytos biudžete ar kt. finansavimo šaltiniuose.</w:t>
            </w:r>
          </w:p>
        </w:tc>
      </w:tr>
    </w:tbl>
    <w:p w14:paraId="3110639A" w14:textId="77777777" w:rsidR="00B27A5D" w:rsidRPr="00B27A5D" w:rsidRDefault="00B27A5D" w:rsidP="00B27A5D">
      <w:pPr>
        <w:jc w:val="center"/>
        <w:rPr>
          <w:color w:val="000000"/>
        </w:rPr>
      </w:pPr>
      <w:r w:rsidRPr="00B27A5D">
        <w:rPr>
          <w:color w:val="000000"/>
        </w:rPr>
        <w:t>↓</w:t>
      </w:r>
    </w:p>
    <w:tbl>
      <w:tblPr>
        <w:tblStyle w:val="Lentelstinklelis41"/>
        <w:tblW w:w="0" w:type="auto"/>
        <w:tblLook w:val="04A0" w:firstRow="1" w:lastRow="0" w:firstColumn="1" w:lastColumn="0" w:noHBand="0" w:noVBand="1"/>
      </w:tblPr>
      <w:tblGrid>
        <w:gridCol w:w="9628"/>
      </w:tblGrid>
      <w:tr w:rsidR="00B27A5D" w:rsidRPr="00B27A5D" w14:paraId="10BCAC2C" w14:textId="77777777" w:rsidTr="00B27A5D">
        <w:tc>
          <w:tcPr>
            <w:tcW w:w="9854" w:type="dxa"/>
          </w:tcPr>
          <w:p w14:paraId="5CC9D81F" w14:textId="77777777" w:rsidR="00B27A5D" w:rsidRPr="00B27A5D" w:rsidRDefault="00B27A5D" w:rsidP="00B27A5D">
            <w:pPr>
              <w:jc w:val="center"/>
              <w:rPr>
                <w:rFonts w:ascii="Times New Roman" w:hAnsi="Times New Roman"/>
                <w:b/>
                <w:lang w:eastAsia="lt-LT"/>
              </w:rPr>
            </w:pPr>
            <w:r w:rsidRPr="00B27A5D">
              <w:rPr>
                <w:rFonts w:ascii="Times New Roman" w:hAnsi="Times New Roman"/>
                <w:b/>
                <w:lang w:eastAsia="lt-LT"/>
              </w:rPr>
              <w:t>Administracijos direktorius ar jo įgaliotas asmuo</w:t>
            </w:r>
          </w:p>
          <w:p w14:paraId="0E015321" w14:textId="77777777" w:rsidR="00B27A5D" w:rsidRDefault="00851FCB" w:rsidP="00B27A5D">
            <w:pPr>
              <w:rPr>
                <w:rFonts w:ascii="Times New Roman" w:hAnsi="Times New Roman"/>
                <w:lang w:eastAsia="lt-LT"/>
              </w:rPr>
            </w:pPr>
            <w:r w:rsidRPr="00B27A5D">
              <w:rPr>
                <w:rFonts w:ascii="Times New Roman" w:hAnsi="Times New Roman"/>
                <w:lang w:eastAsia="lt-LT"/>
              </w:rPr>
              <w:t>○</w:t>
            </w:r>
            <w:r w:rsidR="00B27A5D" w:rsidRPr="00B27A5D">
              <w:rPr>
                <w:rFonts w:ascii="Times New Roman" w:hAnsi="Times New Roman"/>
                <w:bCs/>
                <w:lang w:eastAsia="lt-LT"/>
              </w:rPr>
              <w:t>Savo viza patvirtina</w:t>
            </w:r>
            <w:r w:rsidR="00B27A5D" w:rsidRPr="00B27A5D">
              <w:rPr>
                <w:rFonts w:ascii="Times New Roman" w:hAnsi="Times New Roman"/>
                <w:lang w:eastAsia="lt-LT"/>
              </w:rPr>
              <w:t xml:space="preserve"> atsakingų darbuotojų suderintą pirkimo paraišką.</w:t>
            </w:r>
          </w:p>
          <w:p w14:paraId="4674FA8C" w14:textId="4AC14569" w:rsidR="00851FCB" w:rsidRPr="00B27A5D" w:rsidRDefault="00851FCB" w:rsidP="00B27A5D">
            <w:pPr>
              <w:rPr>
                <w:rFonts w:ascii="Times New Roman" w:hAnsi="Times New Roman"/>
                <w:lang w:eastAsia="lt-LT"/>
              </w:rPr>
            </w:pPr>
          </w:p>
        </w:tc>
      </w:tr>
    </w:tbl>
    <w:p w14:paraId="3125C942" w14:textId="77777777" w:rsidR="00B27A5D" w:rsidRPr="00B27A5D" w:rsidRDefault="00B27A5D" w:rsidP="00B27A5D">
      <w:pPr>
        <w:jc w:val="center"/>
        <w:rPr>
          <w:color w:val="000000"/>
        </w:rPr>
      </w:pPr>
      <w:r w:rsidRPr="00B27A5D">
        <w:rPr>
          <w:color w:val="000000"/>
        </w:rPr>
        <w:t>↓</w:t>
      </w:r>
    </w:p>
    <w:tbl>
      <w:tblPr>
        <w:tblStyle w:val="Lentelstinklelis41"/>
        <w:tblW w:w="0" w:type="auto"/>
        <w:tblLook w:val="04A0" w:firstRow="1" w:lastRow="0" w:firstColumn="1" w:lastColumn="0" w:noHBand="0" w:noVBand="1"/>
      </w:tblPr>
      <w:tblGrid>
        <w:gridCol w:w="9628"/>
      </w:tblGrid>
      <w:tr w:rsidR="00B27A5D" w:rsidRPr="00B27A5D" w14:paraId="5CD36679" w14:textId="77777777" w:rsidTr="00B27A5D">
        <w:tc>
          <w:tcPr>
            <w:tcW w:w="9854" w:type="dxa"/>
          </w:tcPr>
          <w:p w14:paraId="11A6C870" w14:textId="77777777" w:rsidR="00B27A5D" w:rsidRPr="00B27A5D" w:rsidRDefault="00B27A5D" w:rsidP="00B27A5D">
            <w:pPr>
              <w:jc w:val="center"/>
              <w:rPr>
                <w:rFonts w:ascii="Times New Roman" w:hAnsi="Times New Roman"/>
                <w:b/>
                <w:lang w:eastAsia="lt-LT"/>
              </w:rPr>
            </w:pPr>
            <w:r w:rsidRPr="00B27A5D">
              <w:rPr>
                <w:rFonts w:ascii="Times New Roman" w:hAnsi="Times New Roman"/>
                <w:b/>
                <w:lang w:eastAsia="lt-LT"/>
              </w:rPr>
              <w:t>Centralizuotų viešųjų pirkimų skyrius</w:t>
            </w:r>
          </w:p>
          <w:p w14:paraId="466433E6" w14:textId="77777777" w:rsidR="00B27A5D" w:rsidRPr="00B27A5D" w:rsidRDefault="00B27A5D" w:rsidP="00B27A5D">
            <w:pPr>
              <w:rPr>
                <w:rFonts w:ascii="Times New Roman" w:hAnsi="Times New Roman"/>
                <w:lang w:eastAsia="lt-LT"/>
              </w:rPr>
            </w:pPr>
            <w:r w:rsidRPr="00B27A5D">
              <w:rPr>
                <w:rFonts w:ascii="Times New Roman" w:hAnsi="Times New Roman"/>
                <w:lang w:eastAsia="lt-LT"/>
              </w:rPr>
              <w:t>○ priima įstaigos perduotą planuojamą vykdyti pirkimą;</w:t>
            </w:r>
          </w:p>
          <w:p w14:paraId="0D27D5C6" w14:textId="77777777" w:rsidR="00B27A5D" w:rsidRPr="00B27A5D" w:rsidRDefault="00B27A5D" w:rsidP="00B27A5D">
            <w:pPr>
              <w:rPr>
                <w:rFonts w:ascii="Times New Roman" w:hAnsi="Times New Roman"/>
                <w:lang w:eastAsia="lt-LT"/>
              </w:rPr>
            </w:pPr>
            <w:r w:rsidRPr="00B27A5D">
              <w:rPr>
                <w:rFonts w:ascii="Times New Roman" w:hAnsi="Times New Roman"/>
                <w:lang w:eastAsia="lt-LT"/>
              </w:rPr>
              <w:t xml:space="preserve">○ sukuria centralizuoto pirkimo dokumentą (paraišką užduotį) </w:t>
            </w:r>
            <w:r w:rsidRPr="00B27A5D">
              <w:rPr>
                <w:rFonts w:ascii="Times New Roman" w:hAnsi="Times New Roman"/>
                <w:bCs/>
                <w:lang w:eastAsia="lt-LT"/>
              </w:rPr>
              <w:t>VIPIS skiltyje „Centralizuoti pirkimai“</w:t>
            </w:r>
            <w:r w:rsidRPr="00B27A5D">
              <w:rPr>
                <w:rFonts w:ascii="Times New Roman" w:hAnsi="Times New Roman"/>
                <w:lang w:eastAsia="lt-LT"/>
              </w:rPr>
              <w:t>;</w:t>
            </w:r>
          </w:p>
          <w:p w14:paraId="4C40D0E4" w14:textId="495F0CCD" w:rsidR="00B27A5D" w:rsidRPr="002B0871" w:rsidRDefault="00B27A5D" w:rsidP="00B27A5D">
            <w:pPr>
              <w:rPr>
                <w:rFonts w:ascii="Times New Roman" w:hAnsi="Times New Roman"/>
                <w:strike/>
                <w:lang w:eastAsia="lt-LT"/>
              </w:rPr>
            </w:pPr>
            <w:r w:rsidRPr="002B0871">
              <w:rPr>
                <w:rFonts w:ascii="Times New Roman" w:hAnsi="Times New Roman"/>
                <w:lang w:eastAsia="lt-LT"/>
              </w:rPr>
              <w:t xml:space="preserve">○ </w:t>
            </w:r>
            <w:r w:rsidR="007448C9" w:rsidRPr="002B0871">
              <w:rPr>
                <w:rFonts w:ascii="Times New Roman" w:hAnsi="Times New Roman"/>
                <w:bCs/>
                <w:lang w:eastAsia="lt-LT"/>
              </w:rPr>
              <w:t>siūlo viešojo pirkimo komisijos narius;</w:t>
            </w:r>
          </w:p>
          <w:p w14:paraId="7681B573" w14:textId="77777777" w:rsidR="00B27A5D" w:rsidRDefault="00B27A5D" w:rsidP="00B27A5D">
            <w:pPr>
              <w:rPr>
                <w:rFonts w:ascii="Times New Roman" w:hAnsi="Times New Roman"/>
                <w:lang w:eastAsia="lt-LT"/>
              </w:rPr>
            </w:pPr>
            <w:r w:rsidRPr="00B27A5D">
              <w:rPr>
                <w:rFonts w:ascii="Times New Roman" w:hAnsi="Times New Roman"/>
                <w:lang w:eastAsia="lt-LT"/>
              </w:rPr>
              <w:t xml:space="preserve">○ rengia įsakymą dėl pirkimo procedūrų atlikimo. </w:t>
            </w:r>
          </w:p>
          <w:p w14:paraId="6D9A8B00" w14:textId="77777777" w:rsidR="00851FCB" w:rsidRPr="00B27A5D" w:rsidRDefault="00851FCB" w:rsidP="00B27A5D">
            <w:pPr>
              <w:rPr>
                <w:rFonts w:ascii="Times New Roman" w:hAnsi="Times New Roman"/>
                <w:lang w:eastAsia="lt-LT"/>
              </w:rPr>
            </w:pPr>
          </w:p>
        </w:tc>
      </w:tr>
    </w:tbl>
    <w:p w14:paraId="350F2A51" w14:textId="77777777" w:rsidR="00B27A5D" w:rsidRPr="00B27A5D" w:rsidRDefault="00B27A5D" w:rsidP="00B27A5D">
      <w:pPr>
        <w:rPr>
          <w:color w:val="000000"/>
          <w:lang w:eastAsia="en-US"/>
        </w:rPr>
      </w:pPr>
    </w:p>
    <w:p w14:paraId="21D730A8" w14:textId="77777777" w:rsidR="00B27A5D" w:rsidRPr="00B27A5D" w:rsidRDefault="00B27A5D" w:rsidP="00B27A5D">
      <w:pPr>
        <w:rPr>
          <w:color w:val="000000"/>
          <w:lang w:eastAsia="en-US"/>
        </w:rPr>
      </w:pPr>
      <w:r w:rsidRPr="00B27A5D">
        <w:rPr>
          <w:color w:val="000000"/>
          <w:lang w:eastAsia="en-US"/>
        </w:rPr>
        <w:tab/>
      </w:r>
      <w:r w:rsidRPr="00B27A5D">
        <w:rPr>
          <w:color w:val="000000"/>
          <w:lang w:eastAsia="en-US"/>
        </w:rPr>
        <w:tab/>
      </w:r>
      <w:r w:rsidRPr="00B27A5D">
        <w:rPr>
          <w:color w:val="000000"/>
          <w:lang w:eastAsia="en-US"/>
        </w:rPr>
        <w:tab/>
        <w:t>______________________</w:t>
      </w:r>
    </w:p>
    <w:p w14:paraId="57725E98" w14:textId="77777777" w:rsidR="00B27A5D" w:rsidRPr="00B27A5D" w:rsidRDefault="00B27A5D" w:rsidP="00B27A5D">
      <w:pPr>
        <w:rPr>
          <w:lang w:eastAsia="en-US"/>
        </w:rPr>
      </w:pPr>
    </w:p>
    <w:p w14:paraId="59A3C495" w14:textId="77777777" w:rsidR="00B27A5D" w:rsidRPr="00B27A5D" w:rsidRDefault="00B27A5D" w:rsidP="00B27A5D">
      <w:pPr>
        <w:rPr>
          <w:lang w:eastAsia="en-US"/>
        </w:rPr>
      </w:pPr>
    </w:p>
    <w:p w14:paraId="7AB98063" w14:textId="77777777" w:rsidR="00B27A5D" w:rsidRPr="00B27A5D" w:rsidRDefault="00B27A5D" w:rsidP="00B27A5D">
      <w:pPr>
        <w:rPr>
          <w:lang w:eastAsia="en-US"/>
        </w:rPr>
      </w:pPr>
    </w:p>
    <w:p w14:paraId="397F4443" w14:textId="77777777" w:rsidR="00B27A5D" w:rsidRPr="00B27A5D" w:rsidRDefault="00B27A5D" w:rsidP="00B27A5D">
      <w:pPr>
        <w:rPr>
          <w:lang w:eastAsia="en-US"/>
        </w:rPr>
      </w:pPr>
    </w:p>
    <w:p w14:paraId="626A8033" w14:textId="77777777" w:rsidR="00B27A5D" w:rsidRPr="00B27A5D" w:rsidRDefault="00B27A5D" w:rsidP="00B27A5D">
      <w:pPr>
        <w:rPr>
          <w:lang w:eastAsia="en-US"/>
        </w:rPr>
      </w:pPr>
    </w:p>
    <w:p w14:paraId="2AC517C5" w14:textId="77777777" w:rsidR="00B27A5D" w:rsidRPr="00B27A5D" w:rsidRDefault="00B27A5D" w:rsidP="00B27A5D">
      <w:pPr>
        <w:rPr>
          <w:lang w:eastAsia="en-US"/>
        </w:rPr>
      </w:pPr>
    </w:p>
    <w:p w14:paraId="662DA1FA" w14:textId="77777777" w:rsidR="00B27A5D" w:rsidRPr="00B27A5D" w:rsidRDefault="00B27A5D" w:rsidP="00B27A5D">
      <w:pPr>
        <w:rPr>
          <w:lang w:eastAsia="en-US"/>
        </w:rPr>
      </w:pPr>
    </w:p>
    <w:p w14:paraId="7FABE39C" w14:textId="77777777" w:rsidR="00B27A5D" w:rsidRPr="00B27A5D" w:rsidRDefault="00B27A5D" w:rsidP="00B27A5D">
      <w:pPr>
        <w:rPr>
          <w:lang w:eastAsia="en-US"/>
        </w:rPr>
      </w:pPr>
    </w:p>
    <w:p w14:paraId="0047D82E" w14:textId="77777777" w:rsidR="00B27A5D" w:rsidRPr="00B27A5D" w:rsidRDefault="00B27A5D" w:rsidP="00B27A5D">
      <w:pPr>
        <w:rPr>
          <w:lang w:eastAsia="en-US"/>
        </w:rPr>
      </w:pPr>
    </w:p>
    <w:p w14:paraId="5F3CFD9A" w14:textId="77777777" w:rsidR="00B27A5D" w:rsidRPr="00B27A5D" w:rsidRDefault="00B27A5D" w:rsidP="00B27A5D">
      <w:pPr>
        <w:rPr>
          <w:lang w:eastAsia="en-US"/>
        </w:rPr>
      </w:pPr>
    </w:p>
    <w:p w14:paraId="7F5BF267" w14:textId="2BFA6507" w:rsidR="00B27A5D" w:rsidRDefault="00B27A5D" w:rsidP="00B27A5D">
      <w:pPr>
        <w:rPr>
          <w:lang w:eastAsia="en-US"/>
        </w:rPr>
      </w:pPr>
    </w:p>
    <w:p w14:paraId="4002919D" w14:textId="77777777" w:rsidR="00C1153E" w:rsidRPr="00B27A5D" w:rsidRDefault="00C1153E" w:rsidP="00B27A5D">
      <w:pPr>
        <w:rPr>
          <w:lang w:eastAsia="en-US"/>
        </w:rPr>
      </w:pPr>
    </w:p>
    <w:p w14:paraId="056F5774" w14:textId="77777777" w:rsidR="00B27A5D" w:rsidRPr="00B27A5D" w:rsidRDefault="00B27A5D" w:rsidP="00B27A5D">
      <w:pPr>
        <w:tabs>
          <w:tab w:val="left" w:pos="6510"/>
        </w:tabs>
        <w:rPr>
          <w:lang w:eastAsia="en-US"/>
        </w:rPr>
      </w:pPr>
      <w:r w:rsidRPr="00B27A5D">
        <w:rPr>
          <w:lang w:eastAsia="en-US"/>
        </w:rPr>
        <w:tab/>
        <w:t xml:space="preserve">Ukmergės rajono savivaldybės </w:t>
      </w:r>
    </w:p>
    <w:p w14:paraId="1B7A9E56" w14:textId="77777777" w:rsidR="00B27A5D" w:rsidRPr="00B27A5D" w:rsidRDefault="00B27A5D" w:rsidP="00B27A5D">
      <w:pPr>
        <w:tabs>
          <w:tab w:val="left" w:pos="6510"/>
        </w:tabs>
        <w:rPr>
          <w:lang w:eastAsia="en-US"/>
        </w:rPr>
      </w:pPr>
      <w:r w:rsidRPr="00B27A5D">
        <w:rPr>
          <w:lang w:eastAsia="en-US"/>
        </w:rPr>
        <w:tab/>
        <w:t>administracijos viešųjų pirkimų</w:t>
      </w:r>
    </w:p>
    <w:p w14:paraId="4A190EA0" w14:textId="77777777" w:rsidR="00B27A5D" w:rsidRPr="00B27A5D" w:rsidRDefault="00B27A5D" w:rsidP="00B27A5D">
      <w:pPr>
        <w:tabs>
          <w:tab w:val="left" w:pos="6510"/>
        </w:tabs>
        <w:rPr>
          <w:lang w:eastAsia="en-US"/>
        </w:rPr>
      </w:pPr>
      <w:r w:rsidRPr="00B27A5D">
        <w:rPr>
          <w:lang w:eastAsia="en-US"/>
        </w:rPr>
        <w:tab/>
        <w:t xml:space="preserve">organizavimo tvarkos </w:t>
      </w:r>
    </w:p>
    <w:p w14:paraId="3E52F19B" w14:textId="77777777" w:rsidR="00B27A5D" w:rsidRPr="00B27A5D" w:rsidRDefault="00B27A5D" w:rsidP="00B27A5D">
      <w:pPr>
        <w:tabs>
          <w:tab w:val="left" w:pos="6510"/>
        </w:tabs>
        <w:rPr>
          <w:lang w:eastAsia="en-US"/>
        </w:rPr>
      </w:pPr>
      <w:r w:rsidRPr="00B27A5D">
        <w:rPr>
          <w:lang w:eastAsia="en-US"/>
        </w:rPr>
        <w:tab/>
        <w:t xml:space="preserve">5 priedas </w:t>
      </w:r>
    </w:p>
    <w:p w14:paraId="0F0BAD37" w14:textId="77777777" w:rsidR="00B27A5D" w:rsidRPr="00B27A5D" w:rsidRDefault="00B27A5D" w:rsidP="00B27A5D">
      <w:pPr>
        <w:rPr>
          <w:lang w:eastAsia="en-US"/>
        </w:rPr>
      </w:pPr>
      <w:r w:rsidRPr="00B27A5D">
        <w:rPr>
          <w:lang w:eastAsia="en-US"/>
        </w:rPr>
        <w:tab/>
      </w:r>
      <w:r w:rsidRPr="00B27A5D">
        <w:rPr>
          <w:lang w:eastAsia="en-US"/>
        </w:rPr>
        <w:tab/>
      </w:r>
      <w:r w:rsidRPr="00B27A5D">
        <w:rPr>
          <w:lang w:eastAsia="en-US"/>
        </w:rPr>
        <w:tab/>
      </w:r>
      <w:r w:rsidRPr="00B27A5D">
        <w:rPr>
          <w:lang w:eastAsia="en-US"/>
        </w:rPr>
        <w:tab/>
      </w:r>
    </w:p>
    <w:p w14:paraId="4E00CBA8" w14:textId="77777777" w:rsidR="00B27A5D" w:rsidRPr="00B27A5D" w:rsidRDefault="00B27A5D" w:rsidP="00B27A5D">
      <w:pPr>
        <w:rPr>
          <w:lang w:eastAsia="en-US"/>
        </w:rPr>
      </w:pPr>
    </w:p>
    <w:p w14:paraId="0F91BA1C" w14:textId="77777777" w:rsidR="00B27A5D" w:rsidRPr="00B27A5D" w:rsidRDefault="00B27A5D" w:rsidP="00B27A5D">
      <w:pPr>
        <w:jc w:val="center"/>
        <w:rPr>
          <w:rFonts w:eastAsia="Century Gothic"/>
          <w:b/>
          <w:lang w:eastAsia="en-US"/>
        </w:rPr>
      </w:pPr>
      <w:r w:rsidRPr="00B27A5D">
        <w:rPr>
          <w:rFonts w:eastAsia="Century Gothic"/>
          <w:b/>
          <w:lang w:eastAsia="en-US"/>
        </w:rPr>
        <w:t>PIRKIMO SUTARTIES PROJEKTO / PAKEITIMO DERINIMO PER DVS SCHEMA</w:t>
      </w:r>
    </w:p>
    <w:p w14:paraId="649D81FC" w14:textId="77777777" w:rsidR="00B27A5D" w:rsidRPr="00B27A5D" w:rsidRDefault="00B27A5D" w:rsidP="00B27A5D">
      <w:pPr>
        <w:rPr>
          <w:rFonts w:eastAsia="Century Gothic"/>
          <w:b/>
          <w:lang w:eastAsia="en-US"/>
        </w:rPr>
      </w:pPr>
    </w:p>
    <w:p w14:paraId="09909B22" w14:textId="77777777" w:rsidR="00B27A5D" w:rsidRPr="00B27A5D" w:rsidRDefault="00B27A5D" w:rsidP="00B27A5D">
      <w:pPr>
        <w:jc w:val="both"/>
        <w:rPr>
          <w:rFonts w:eastAsia="Century Gothic"/>
          <w:b/>
          <w:lang w:eastAsia="en-US"/>
        </w:rPr>
      </w:pPr>
      <w:r w:rsidRPr="00B27A5D">
        <w:rPr>
          <w:rFonts w:eastAsia="Century Gothic"/>
          <w:b/>
          <w:lang w:eastAsia="en-US"/>
        </w:rPr>
        <w:t>Viešųjų pirkimų sutartys ir jų pakeitimai į DVS pateikiami per viešųjų pirkimų sistemą VIPIS (nesant sistemos funkcionalumo, sutarčių  pakeitimai rengiami DVS, susiejant su VIPIS duomenimis).</w:t>
      </w:r>
    </w:p>
    <w:p w14:paraId="0B9C2120" w14:textId="77777777" w:rsidR="00B27A5D" w:rsidRPr="00B27A5D" w:rsidRDefault="00B27A5D" w:rsidP="00B27A5D">
      <w:pPr>
        <w:jc w:val="center"/>
        <w:rPr>
          <w:rFonts w:eastAsia="Century Gothic"/>
          <w:b/>
          <w:lang w:eastAsia="en-US"/>
        </w:rPr>
      </w:pPr>
    </w:p>
    <w:tbl>
      <w:tblPr>
        <w:tblStyle w:val="Lentelstinklelis51"/>
        <w:tblW w:w="0" w:type="auto"/>
        <w:tblLook w:val="04A0" w:firstRow="1" w:lastRow="0" w:firstColumn="1" w:lastColumn="0" w:noHBand="0" w:noVBand="1"/>
      </w:tblPr>
      <w:tblGrid>
        <w:gridCol w:w="9628"/>
      </w:tblGrid>
      <w:tr w:rsidR="00B27A5D" w:rsidRPr="00B27A5D" w14:paraId="18B61D5B" w14:textId="77777777" w:rsidTr="00B27A5D">
        <w:tc>
          <w:tcPr>
            <w:tcW w:w="9854" w:type="dxa"/>
          </w:tcPr>
          <w:p w14:paraId="7FAF7DD2" w14:textId="59F184BF" w:rsidR="00B27A5D" w:rsidRPr="00B27A5D" w:rsidRDefault="00B27A5D" w:rsidP="00B27A5D">
            <w:pPr>
              <w:jc w:val="center"/>
              <w:rPr>
                <w:rFonts w:ascii="Times New Roman" w:hAnsi="Times New Roman"/>
                <w:b/>
              </w:rPr>
            </w:pPr>
            <w:r w:rsidRPr="00B27A5D">
              <w:rPr>
                <w:rFonts w:ascii="Times New Roman" w:hAnsi="Times New Roman"/>
                <w:b/>
              </w:rPr>
              <w:t>Pirkimo organizatorius/</w:t>
            </w:r>
            <w:r w:rsidR="00851FCB">
              <w:rPr>
                <w:rFonts w:ascii="Times New Roman" w:hAnsi="Times New Roman"/>
                <w:b/>
              </w:rPr>
              <w:t>C</w:t>
            </w:r>
            <w:r w:rsidRPr="00B27A5D">
              <w:rPr>
                <w:rFonts w:ascii="Times New Roman" w:hAnsi="Times New Roman"/>
                <w:b/>
              </w:rPr>
              <w:t>entralizuotų viešųjų pirkimų skyriaus specialistas</w:t>
            </w:r>
          </w:p>
          <w:p w14:paraId="0A7AE025" w14:textId="1A2EE506" w:rsidR="00B27A5D" w:rsidRPr="002B0871" w:rsidRDefault="00B27A5D" w:rsidP="00B27A5D">
            <w:pPr>
              <w:rPr>
                <w:rFonts w:ascii="Times New Roman" w:hAnsi="Times New Roman"/>
              </w:rPr>
            </w:pPr>
            <w:r w:rsidRPr="002B0871">
              <w:rPr>
                <w:rFonts w:ascii="Times New Roman" w:hAnsi="Times New Roman"/>
              </w:rPr>
              <w:t>Pareng</w:t>
            </w:r>
            <w:r w:rsidR="007448C9" w:rsidRPr="002B0871">
              <w:rPr>
                <w:rFonts w:ascii="Times New Roman" w:hAnsi="Times New Roman"/>
              </w:rPr>
              <w:t>tą</w:t>
            </w:r>
            <w:r w:rsidRPr="002B0871">
              <w:rPr>
                <w:rFonts w:ascii="Times New Roman" w:hAnsi="Times New Roman"/>
              </w:rPr>
              <w:t xml:space="preserve"> pirkimo sutarties projektą</w:t>
            </w:r>
            <w:r w:rsidR="007448C9" w:rsidRPr="002B0871">
              <w:rPr>
                <w:rFonts w:ascii="Times New Roman" w:hAnsi="Times New Roman"/>
              </w:rPr>
              <w:t xml:space="preserve"> įkelia į DVS (per VIPIS ar tiesiogiai)</w:t>
            </w:r>
            <w:r w:rsidRPr="002B0871">
              <w:rPr>
                <w:rFonts w:ascii="Times New Roman" w:hAnsi="Times New Roman"/>
              </w:rPr>
              <w:t xml:space="preserve">. </w:t>
            </w:r>
          </w:p>
          <w:p w14:paraId="26F5B2DA" w14:textId="77777777" w:rsidR="00B27A5D" w:rsidRPr="00B27A5D" w:rsidRDefault="00B27A5D" w:rsidP="00B27A5D">
            <w:pPr>
              <w:rPr>
                <w:rFonts w:ascii="Times New Roman" w:hAnsi="Times New Roman"/>
              </w:rPr>
            </w:pPr>
            <w:r w:rsidRPr="00B27A5D">
              <w:rPr>
                <w:rFonts w:ascii="Times New Roman" w:hAnsi="Times New Roman"/>
                <w:bCs/>
              </w:rPr>
              <w:t>Savo viza patvirtina</w:t>
            </w:r>
            <w:r w:rsidRPr="00B27A5D">
              <w:rPr>
                <w:rFonts w:ascii="Times New Roman" w:hAnsi="Times New Roman"/>
              </w:rPr>
              <w:t>, kad sutarties projektas:</w:t>
            </w:r>
          </w:p>
          <w:p w14:paraId="3ADB0CA5" w14:textId="77777777" w:rsidR="00B27A5D" w:rsidRPr="00B27A5D" w:rsidRDefault="00B27A5D" w:rsidP="00B27A5D">
            <w:pPr>
              <w:rPr>
                <w:rFonts w:ascii="Times New Roman" w:hAnsi="Times New Roman"/>
              </w:rPr>
            </w:pPr>
            <w:r w:rsidRPr="00B27A5D">
              <w:rPr>
                <w:rFonts w:ascii="Times New Roman" w:hAnsi="Times New Roman"/>
              </w:rPr>
              <w:t>○ parengtas pagal Viešųjų pirkimų įstatymo V skyriaus nuostatas;</w:t>
            </w:r>
          </w:p>
          <w:p w14:paraId="0080D94E" w14:textId="77777777" w:rsidR="00B27A5D" w:rsidRPr="00B27A5D" w:rsidRDefault="00B27A5D" w:rsidP="00B27A5D">
            <w:pPr>
              <w:rPr>
                <w:rFonts w:ascii="Times New Roman" w:hAnsi="Times New Roman"/>
              </w:rPr>
            </w:pPr>
            <w:r w:rsidRPr="00B27A5D">
              <w:rPr>
                <w:rFonts w:ascii="Times New Roman" w:hAnsi="Times New Roman"/>
              </w:rPr>
              <w:t>○ atitinka techninėje specifikacijoje nurodytą objektą;</w:t>
            </w:r>
          </w:p>
          <w:p w14:paraId="6A1D4420" w14:textId="77777777" w:rsidR="00B27A5D" w:rsidRPr="00B27A5D" w:rsidRDefault="00B27A5D" w:rsidP="00B27A5D">
            <w:pPr>
              <w:rPr>
                <w:rFonts w:ascii="Times New Roman" w:hAnsi="Times New Roman"/>
              </w:rPr>
            </w:pPr>
            <w:r w:rsidRPr="00B27A5D">
              <w:rPr>
                <w:rFonts w:ascii="Times New Roman" w:hAnsi="Times New Roman"/>
              </w:rPr>
              <w:t>○ pateikti visi pagrindžiantys dokumentai.</w:t>
            </w:r>
          </w:p>
          <w:p w14:paraId="7FCB61B4" w14:textId="77777777" w:rsidR="00B27A5D" w:rsidRPr="00B27A5D" w:rsidRDefault="00B27A5D" w:rsidP="00B27A5D">
            <w:pPr>
              <w:rPr>
                <w:rFonts w:ascii="Times New Roman" w:hAnsi="Times New Roman"/>
              </w:rPr>
            </w:pPr>
          </w:p>
          <w:p w14:paraId="38703924" w14:textId="77777777" w:rsidR="00B27A5D" w:rsidRPr="00B27A5D" w:rsidRDefault="00B27A5D" w:rsidP="00B27A5D">
            <w:pPr>
              <w:rPr>
                <w:rFonts w:ascii="Times New Roman" w:hAnsi="Times New Roman"/>
              </w:rPr>
            </w:pPr>
            <w:r w:rsidRPr="00B27A5D">
              <w:rPr>
                <w:rFonts w:ascii="Times New Roman" w:hAnsi="Times New Roman"/>
              </w:rPr>
              <w:t xml:space="preserve">Rengiant pirkimo sutarties keitimo projektą, </w:t>
            </w:r>
            <w:r w:rsidRPr="00B27A5D">
              <w:rPr>
                <w:rFonts w:ascii="Times New Roman" w:hAnsi="Times New Roman"/>
                <w:bCs/>
              </w:rPr>
              <w:t>savo viza patvirtina</w:t>
            </w:r>
            <w:r w:rsidRPr="00B27A5D">
              <w:rPr>
                <w:rFonts w:ascii="Times New Roman" w:hAnsi="Times New Roman"/>
              </w:rPr>
              <w:t>, kad:</w:t>
            </w:r>
          </w:p>
          <w:p w14:paraId="444CF292" w14:textId="77777777" w:rsidR="00B27A5D" w:rsidRPr="00B27A5D" w:rsidRDefault="00B27A5D" w:rsidP="00B27A5D">
            <w:pPr>
              <w:rPr>
                <w:rFonts w:ascii="Times New Roman" w:hAnsi="Times New Roman"/>
              </w:rPr>
            </w:pPr>
            <w:r w:rsidRPr="00B27A5D">
              <w:rPr>
                <w:rFonts w:ascii="Times New Roman" w:hAnsi="Times New Roman"/>
              </w:rPr>
              <w:t>○ sutarties keitimo projektas parengtas pagal pirkimo sutarties nuostatas;</w:t>
            </w:r>
          </w:p>
          <w:p w14:paraId="5702925F" w14:textId="77777777" w:rsidR="00B27A5D" w:rsidRPr="00B27A5D" w:rsidRDefault="00B27A5D" w:rsidP="00B27A5D">
            <w:pPr>
              <w:rPr>
                <w:rFonts w:ascii="Times New Roman" w:hAnsi="Times New Roman"/>
              </w:rPr>
            </w:pPr>
            <w:r w:rsidRPr="00B27A5D">
              <w:rPr>
                <w:rFonts w:ascii="Times New Roman" w:hAnsi="Times New Roman"/>
              </w:rPr>
              <w:t>○ pateikti visi pirkimo sutarties pakeitimo aplinkybes pagrindžiantys dokumentai.</w:t>
            </w:r>
          </w:p>
        </w:tc>
      </w:tr>
    </w:tbl>
    <w:p w14:paraId="1D90F38B" w14:textId="77777777" w:rsidR="00B27A5D" w:rsidRPr="00B27A5D" w:rsidRDefault="00B27A5D" w:rsidP="00B27A5D">
      <w:pPr>
        <w:jc w:val="center"/>
      </w:pPr>
      <w:r w:rsidRPr="00B27A5D">
        <w:t>↓</w:t>
      </w:r>
    </w:p>
    <w:tbl>
      <w:tblPr>
        <w:tblStyle w:val="Lentelstinklelis51"/>
        <w:tblW w:w="0" w:type="auto"/>
        <w:tblLook w:val="04A0" w:firstRow="1" w:lastRow="0" w:firstColumn="1" w:lastColumn="0" w:noHBand="0" w:noVBand="1"/>
      </w:tblPr>
      <w:tblGrid>
        <w:gridCol w:w="9628"/>
      </w:tblGrid>
      <w:tr w:rsidR="00B27A5D" w:rsidRPr="00B27A5D" w14:paraId="13DC587D" w14:textId="77777777" w:rsidTr="00B27A5D">
        <w:tc>
          <w:tcPr>
            <w:tcW w:w="9854" w:type="dxa"/>
          </w:tcPr>
          <w:p w14:paraId="5CDBD9E9" w14:textId="77777777" w:rsidR="00B27A5D" w:rsidRPr="00B27A5D" w:rsidRDefault="00B27A5D" w:rsidP="00B27A5D">
            <w:pPr>
              <w:jc w:val="center"/>
              <w:rPr>
                <w:rFonts w:ascii="Times New Roman" w:hAnsi="Times New Roman"/>
                <w:b/>
              </w:rPr>
            </w:pPr>
            <w:r w:rsidRPr="00B27A5D">
              <w:rPr>
                <w:rFonts w:ascii="Times New Roman" w:hAnsi="Times New Roman"/>
                <w:b/>
              </w:rPr>
              <w:t>Inicijuojančio skyriaus vedėjas</w:t>
            </w:r>
          </w:p>
          <w:p w14:paraId="7943A53E" w14:textId="77777777" w:rsidR="00B27A5D" w:rsidRPr="00B27A5D" w:rsidRDefault="00B27A5D" w:rsidP="00B27A5D">
            <w:pPr>
              <w:jc w:val="both"/>
              <w:rPr>
                <w:rFonts w:ascii="Times New Roman" w:hAnsi="Times New Roman"/>
              </w:rPr>
            </w:pPr>
            <w:r w:rsidRPr="00B27A5D">
              <w:rPr>
                <w:rFonts w:ascii="Times New Roman" w:hAnsi="Times New Roman"/>
                <w:bCs/>
              </w:rPr>
              <w:t>Savo viza patvirtina</w:t>
            </w:r>
            <w:r w:rsidRPr="00B27A5D">
              <w:rPr>
                <w:rFonts w:ascii="Times New Roman" w:hAnsi="Times New Roman"/>
              </w:rPr>
              <w:t xml:space="preserve">, kad pirkimo sutarties projekte pateikta visa reikiama informacija apie pirkimo objektą: </w:t>
            </w:r>
          </w:p>
          <w:p w14:paraId="3327476A" w14:textId="77777777" w:rsidR="00B27A5D" w:rsidRPr="00B27A5D" w:rsidRDefault="00B27A5D" w:rsidP="00B27A5D">
            <w:pPr>
              <w:jc w:val="both"/>
              <w:rPr>
                <w:rFonts w:ascii="Times New Roman" w:hAnsi="Times New Roman"/>
              </w:rPr>
            </w:pPr>
            <w:r w:rsidRPr="00B27A5D">
              <w:rPr>
                <w:rFonts w:ascii="Times New Roman" w:hAnsi="Times New Roman"/>
              </w:rPr>
              <w:t>○ jo apimtys, atlikimo terminai;</w:t>
            </w:r>
          </w:p>
          <w:p w14:paraId="04EB8C25" w14:textId="77777777" w:rsidR="00B27A5D" w:rsidRPr="00B27A5D" w:rsidRDefault="00B27A5D" w:rsidP="00B27A5D">
            <w:pPr>
              <w:jc w:val="both"/>
              <w:rPr>
                <w:rFonts w:ascii="Times New Roman" w:hAnsi="Times New Roman"/>
              </w:rPr>
            </w:pPr>
            <w:r w:rsidRPr="00B27A5D">
              <w:rPr>
                <w:rFonts w:ascii="Times New Roman" w:hAnsi="Times New Roman"/>
              </w:rPr>
              <w:t>○ kitų institucijų nustatyti reikalavimai, keliami pirkimo objektui.</w:t>
            </w:r>
          </w:p>
          <w:p w14:paraId="5B6C2ABA" w14:textId="77777777" w:rsidR="00B27A5D" w:rsidRPr="00B27A5D" w:rsidRDefault="00B27A5D" w:rsidP="00B27A5D">
            <w:pPr>
              <w:jc w:val="both"/>
              <w:rPr>
                <w:rFonts w:ascii="Times New Roman" w:hAnsi="Times New Roman"/>
              </w:rPr>
            </w:pPr>
          </w:p>
          <w:p w14:paraId="5FAFFFC1" w14:textId="77777777" w:rsidR="00B27A5D" w:rsidRPr="00B27A5D" w:rsidRDefault="00B27A5D" w:rsidP="00B27A5D">
            <w:pPr>
              <w:jc w:val="both"/>
              <w:rPr>
                <w:rFonts w:ascii="Times New Roman" w:hAnsi="Times New Roman"/>
              </w:rPr>
            </w:pPr>
            <w:r w:rsidRPr="00B27A5D">
              <w:rPr>
                <w:rFonts w:ascii="Times New Roman" w:hAnsi="Times New Roman"/>
              </w:rPr>
              <w:t>Atliekant pirkimo sutarties keitimą, savo viza patvirtina, kad:</w:t>
            </w:r>
          </w:p>
          <w:p w14:paraId="7DF37550" w14:textId="77777777" w:rsidR="00B27A5D" w:rsidRPr="00B27A5D" w:rsidRDefault="00B27A5D" w:rsidP="00B27A5D">
            <w:pPr>
              <w:jc w:val="both"/>
              <w:rPr>
                <w:rFonts w:ascii="Times New Roman" w:hAnsi="Times New Roman"/>
              </w:rPr>
            </w:pPr>
            <w:r w:rsidRPr="00B27A5D">
              <w:rPr>
                <w:rFonts w:ascii="Times New Roman" w:hAnsi="Times New Roman"/>
              </w:rPr>
              <w:t>○ pirkimo sutarties pakeitimas yra suderintas su administracijos direktoriumi ar jo įgaliotu asmeniu;</w:t>
            </w:r>
          </w:p>
          <w:p w14:paraId="7FE874F8" w14:textId="77777777" w:rsidR="00B27A5D" w:rsidRPr="00B27A5D" w:rsidRDefault="00B27A5D" w:rsidP="00B27A5D">
            <w:pPr>
              <w:jc w:val="both"/>
              <w:rPr>
                <w:rFonts w:ascii="Times New Roman" w:hAnsi="Times New Roman"/>
              </w:rPr>
            </w:pPr>
            <w:r w:rsidRPr="00B27A5D">
              <w:rPr>
                <w:rFonts w:ascii="Times New Roman" w:hAnsi="Times New Roman"/>
              </w:rPr>
              <w:t>○ pirkimo sutarties keitimo aplinkybės yra pagrįstos.</w:t>
            </w:r>
          </w:p>
        </w:tc>
      </w:tr>
    </w:tbl>
    <w:p w14:paraId="073B79C6" w14:textId="77777777" w:rsidR="00B27A5D" w:rsidRPr="00B27A5D" w:rsidRDefault="00B27A5D" w:rsidP="00B27A5D">
      <w:pPr>
        <w:jc w:val="center"/>
      </w:pPr>
      <w:r w:rsidRPr="00B27A5D">
        <w:t>↓</w:t>
      </w:r>
    </w:p>
    <w:tbl>
      <w:tblPr>
        <w:tblStyle w:val="Lentelstinklelis51"/>
        <w:tblW w:w="0" w:type="auto"/>
        <w:tblLook w:val="04A0" w:firstRow="1" w:lastRow="0" w:firstColumn="1" w:lastColumn="0" w:noHBand="0" w:noVBand="1"/>
      </w:tblPr>
      <w:tblGrid>
        <w:gridCol w:w="9628"/>
      </w:tblGrid>
      <w:tr w:rsidR="00B27A5D" w:rsidRPr="00B27A5D" w14:paraId="4BC0DA46" w14:textId="77777777" w:rsidTr="00B27A5D">
        <w:tc>
          <w:tcPr>
            <w:tcW w:w="9628" w:type="dxa"/>
          </w:tcPr>
          <w:p w14:paraId="0FBB438D" w14:textId="77777777" w:rsidR="00B27A5D" w:rsidRPr="00B27A5D" w:rsidRDefault="00B27A5D" w:rsidP="00B27A5D">
            <w:pPr>
              <w:jc w:val="center"/>
              <w:rPr>
                <w:rFonts w:ascii="Times New Roman" w:hAnsi="Times New Roman"/>
                <w:b/>
              </w:rPr>
            </w:pPr>
            <w:r w:rsidRPr="00B27A5D">
              <w:rPr>
                <w:rFonts w:ascii="Times New Roman" w:hAnsi="Times New Roman"/>
                <w:b/>
              </w:rPr>
              <w:t>Centralizuotų viešųjų pirkimų skyriaus vedėjas</w:t>
            </w:r>
          </w:p>
          <w:p w14:paraId="1E42E690" w14:textId="77777777" w:rsidR="00193D61" w:rsidRDefault="00193D61" w:rsidP="00B27A5D">
            <w:pPr>
              <w:jc w:val="both"/>
              <w:rPr>
                <w:rFonts w:ascii="Times New Roman" w:hAnsi="Times New Roman"/>
                <w:b/>
              </w:rPr>
            </w:pPr>
          </w:p>
          <w:p w14:paraId="12EF8922" w14:textId="640B3D7E" w:rsidR="00B27A5D" w:rsidRPr="00B27A5D" w:rsidRDefault="00B27A5D" w:rsidP="00B27A5D">
            <w:pPr>
              <w:jc w:val="both"/>
              <w:rPr>
                <w:rFonts w:ascii="Times New Roman" w:hAnsi="Times New Roman"/>
              </w:rPr>
            </w:pPr>
            <w:r w:rsidRPr="00B27A5D">
              <w:rPr>
                <w:rFonts w:ascii="Times New Roman" w:hAnsi="Times New Roman"/>
                <w:bCs/>
              </w:rPr>
              <w:t>Savo viza patvirtina,</w:t>
            </w:r>
            <w:r w:rsidRPr="00B27A5D">
              <w:rPr>
                <w:rFonts w:ascii="Times New Roman" w:hAnsi="Times New Roman"/>
              </w:rPr>
              <w:t xml:space="preserve"> kad pirkimo sutarties projektas: </w:t>
            </w:r>
          </w:p>
          <w:p w14:paraId="0A6CA403" w14:textId="77777777" w:rsidR="00B27A5D" w:rsidRPr="00B27A5D" w:rsidRDefault="00B27A5D" w:rsidP="00B27A5D">
            <w:pPr>
              <w:jc w:val="both"/>
              <w:rPr>
                <w:rFonts w:ascii="Times New Roman" w:hAnsi="Times New Roman"/>
              </w:rPr>
            </w:pPr>
            <w:r w:rsidRPr="00B27A5D">
              <w:rPr>
                <w:rFonts w:ascii="Times New Roman" w:hAnsi="Times New Roman"/>
              </w:rPr>
              <w:t>○ parengtas pagal Viešųjų pirkimų įstatymo V skyriaus nuostatas;</w:t>
            </w:r>
          </w:p>
          <w:p w14:paraId="04DCC595" w14:textId="77777777" w:rsidR="00B27A5D" w:rsidRPr="00B27A5D" w:rsidRDefault="00B27A5D" w:rsidP="00B27A5D">
            <w:pPr>
              <w:tabs>
                <w:tab w:val="left" w:pos="284"/>
              </w:tabs>
              <w:contextualSpacing/>
              <w:jc w:val="both"/>
              <w:rPr>
                <w:rFonts w:ascii="Times New Roman" w:hAnsi="Times New Roman"/>
              </w:rPr>
            </w:pPr>
            <w:r w:rsidRPr="00B27A5D">
              <w:rPr>
                <w:rFonts w:ascii="Times New Roman" w:hAnsi="Times New Roman"/>
              </w:rPr>
              <w:t>○ nustatyta teisinga kainodara.</w:t>
            </w:r>
          </w:p>
          <w:p w14:paraId="2494AB57" w14:textId="77777777" w:rsidR="00B27A5D" w:rsidRPr="00B27A5D" w:rsidRDefault="00B27A5D" w:rsidP="00B27A5D">
            <w:pPr>
              <w:tabs>
                <w:tab w:val="left" w:pos="284"/>
              </w:tabs>
              <w:contextualSpacing/>
              <w:jc w:val="both"/>
              <w:rPr>
                <w:rFonts w:ascii="Times New Roman" w:hAnsi="Times New Roman"/>
              </w:rPr>
            </w:pPr>
          </w:p>
          <w:p w14:paraId="767DE3A5" w14:textId="77777777" w:rsidR="00B27A5D" w:rsidRPr="00B27A5D" w:rsidRDefault="00B27A5D" w:rsidP="00B27A5D">
            <w:pPr>
              <w:tabs>
                <w:tab w:val="left" w:pos="284"/>
              </w:tabs>
              <w:jc w:val="both"/>
              <w:rPr>
                <w:rFonts w:ascii="Times New Roman" w:hAnsi="Times New Roman"/>
              </w:rPr>
            </w:pPr>
            <w:r w:rsidRPr="00B27A5D">
              <w:rPr>
                <w:rFonts w:ascii="Times New Roman" w:hAnsi="Times New Roman"/>
              </w:rPr>
              <w:t>Po pirkimo procedūrų, savo viza patvirtina, kad pirkimo sutarties projektas atitinka:</w:t>
            </w:r>
          </w:p>
          <w:p w14:paraId="5693363D" w14:textId="77777777" w:rsidR="00B27A5D" w:rsidRPr="00B27A5D" w:rsidRDefault="00B27A5D" w:rsidP="00B27A5D">
            <w:pPr>
              <w:tabs>
                <w:tab w:val="left" w:pos="284"/>
              </w:tabs>
              <w:jc w:val="both"/>
              <w:rPr>
                <w:rFonts w:ascii="Times New Roman" w:hAnsi="Times New Roman"/>
              </w:rPr>
            </w:pPr>
            <w:r w:rsidRPr="00B27A5D">
              <w:rPr>
                <w:rFonts w:ascii="Times New Roman" w:hAnsi="Times New Roman"/>
              </w:rPr>
              <w:t>○ pirkimo paraišką;</w:t>
            </w:r>
          </w:p>
          <w:p w14:paraId="6894A164" w14:textId="77777777" w:rsidR="00B27A5D" w:rsidRPr="00B27A5D" w:rsidRDefault="00B27A5D" w:rsidP="00B27A5D">
            <w:pPr>
              <w:tabs>
                <w:tab w:val="left" w:pos="284"/>
              </w:tabs>
              <w:jc w:val="both"/>
              <w:rPr>
                <w:rFonts w:ascii="Times New Roman" w:hAnsi="Times New Roman"/>
              </w:rPr>
            </w:pPr>
            <w:r w:rsidRPr="00B27A5D">
              <w:rPr>
                <w:rFonts w:ascii="Times New Roman" w:hAnsi="Times New Roman"/>
              </w:rPr>
              <w:t xml:space="preserve">○ pirkimo sąlygose nustatytas sutarties sąlygas; </w:t>
            </w:r>
          </w:p>
          <w:p w14:paraId="2900745D" w14:textId="77777777" w:rsidR="00B27A5D" w:rsidRPr="00B27A5D" w:rsidRDefault="00B27A5D" w:rsidP="00B27A5D">
            <w:pPr>
              <w:tabs>
                <w:tab w:val="left" w:pos="284"/>
              </w:tabs>
              <w:jc w:val="both"/>
              <w:rPr>
                <w:rFonts w:ascii="Times New Roman" w:hAnsi="Times New Roman"/>
              </w:rPr>
            </w:pPr>
            <w:r w:rsidRPr="00B27A5D">
              <w:rPr>
                <w:rFonts w:ascii="Times New Roman" w:hAnsi="Times New Roman"/>
              </w:rPr>
              <w:t>○ tiekėjo pasiūlymą;</w:t>
            </w:r>
          </w:p>
          <w:p w14:paraId="7C6AD632" w14:textId="3F26397F" w:rsidR="00B27A5D" w:rsidRDefault="00B27A5D" w:rsidP="007448C9">
            <w:pPr>
              <w:jc w:val="both"/>
              <w:rPr>
                <w:rFonts w:ascii="Times New Roman" w:hAnsi="Times New Roman"/>
              </w:rPr>
            </w:pPr>
            <w:r w:rsidRPr="00B27A5D">
              <w:rPr>
                <w:rFonts w:ascii="Times New Roman" w:hAnsi="Times New Roman"/>
              </w:rPr>
              <w:t>○ pirkimo sutarties projekto turinys atitinka Viešųjų pirkimų įstatymo 87 straipsnio nuostatas.</w:t>
            </w:r>
          </w:p>
          <w:p w14:paraId="03B82F59" w14:textId="77777777" w:rsidR="007448C9" w:rsidRPr="00B27A5D" w:rsidRDefault="007448C9" w:rsidP="007448C9">
            <w:pPr>
              <w:jc w:val="both"/>
              <w:rPr>
                <w:rFonts w:ascii="Times New Roman" w:hAnsi="Times New Roman"/>
              </w:rPr>
            </w:pPr>
          </w:p>
          <w:p w14:paraId="29A83D44" w14:textId="77777777" w:rsidR="00B27A5D" w:rsidRPr="00B27A5D" w:rsidRDefault="00B27A5D" w:rsidP="00B27A5D">
            <w:pPr>
              <w:tabs>
                <w:tab w:val="left" w:pos="284"/>
              </w:tabs>
              <w:jc w:val="both"/>
              <w:rPr>
                <w:rFonts w:ascii="Times New Roman" w:hAnsi="Times New Roman"/>
              </w:rPr>
            </w:pPr>
          </w:p>
          <w:p w14:paraId="36433258" w14:textId="77777777" w:rsidR="00B27A5D" w:rsidRPr="00B27A5D" w:rsidRDefault="00B27A5D" w:rsidP="00B27A5D">
            <w:pPr>
              <w:tabs>
                <w:tab w:val="left" w:pos="284"/>
              </w:tabs>
              <w:jc w:val="both"/>
              <w:rPr>
                <w:rFonts w:ascii="Times New Roman" w:hAnsi="Times New Roman"/>
              </w:rPr>
            </w:pPr>
            <w:r w:rsidRPr="00B27A5D">
              <w:rPr>
                <w:rFonts w:ascii="Times New Roman" w:hAnsi="Times New Roman"/>
              </w:rPr>
              <w:lastRenderedPageBreak/>
              <w:t xml:space="preserve">Atliekant pirkimo sutarties keitimą, </w:t>
            </w:r>
            <w:r w:rsidRPr="00B27A5D">
              <w:rPr>
                <w:rFonts w:ascii="Times New Roman" w:hAnsi="Times New Roman"/>
                <w:bCs/>
              </w:rPr>
              <w:t>savo viza patvirtina,</w:t>
            </w:r>
            <w:r w:rsidRPr="00B27A5D">
              <w:rPr>
                <w:rFonts w:ascii="Times New Roman" w:hAnsi="Times New Roman"/>
              </w:rPr>
              <w:t xml:space="preserve"> kad:</w:t>
            </w:r>
          </w:p>
          <w:p w14:paraId="4AEF2F3D" w14:textId="77777777" w:rsidR="00B27A5D" w:rsidRPr="00B27A5D" w:rsidRDefault="00B27A5D" w:rsidP="00B27A5D">
            <w:pPr>
              <w:tabs>
                <w:tab w:val="left" w:pos="284"/>
              </w:tabs>
              <w:jc w:val="both"/>
              <w:rPr>
                <w:rFonts w:ascii="Times New Roman" w:hAnsi="Times New Roman"/>
              </w:rPr>
            </w:pPr>
            <w:r w:rsidRPr="00B27A5D">
              <w:rPr>
                <w:rFonts w:ascii="Times New Roman" w:hAnsi="Times New Roman"/>
              </w:rPr>
              <w:t>○ pirkimo sutarties pakeitimas neprieštarauja Viešųjų pirkimų įstatymo 89 straipsnio ir pakeitimo sąlygos buvo nustatytos pirkimo dokumentuose;</w:t>
            </w:r>
          </w:p>
          <w:p w14:paraId="54F405C2" w14:textId="77777777" w:rsidR="00B27A5D" w:rsidRPr="00B27A5D" w:rsidRDefault="00B27A5D" w:rsidP="00B27A5D">
            <w:pPr>
              <w:tabs>
                <w:tab w:val="left" w:pos="284"/>
              </w:tabs>
              <w:contextualSpacing/>
              <w:jc w:val="both"/>
              <w:rPr>
                <w:rFonts w:ascii="Times New Roman" w:hAnsi="Times New Roman"/>
              </w:rPr>
            </w:pPr>
            <w:r w:rsidRPr="00B27A5D">
              <w:rPr>
                <w:rFonts w:ascii="Times New Roman" w:hAnsi="Times New Roman"/>
              </w:rPr>
              <w:t>○ pirkimo sutarties pakeitimui nereikia atlikti naujų viešųjų pirkimų procedūrų;</w:t>
            </w:r>
          </w:p>
          <w:p w14:paraId="7A2C1DD0" w14:textId="77777777" w:rsidR="00B27A5D" w:rsidRDefault="00B27A5D" w:rsidP="00B27A5D">
            <w:pPr>
              <w:tabs>
                <w:tab w:val="left" w:pos="284"/>
              </w:tabs>
              <w:contextualSpacing/>
              <w:jc w:val="both"/>
              <w:rPr>
                <w:rFonts w:ascii="Times New Roman" w:hAnsi="Times New Roman"/>
              </w:rPr>
            </w:pPr>
            <w:r w:rsidRPr="00B27A5D">
              <w:rPr>
                <w:rFonts w:ascii="Times New Roman" w:hAnsi="Times New Roman"/>
              </w:rPr>
              <w:t>○ pirkimo sutarties keitimo aplinkybes pagrindžiantys dokumentai yra tinkami.</w:t>
            </w:r>
          </w:p>
          <w:p w14:paraId="308DD212" w14:textId="77777777" w:rsidR="007448C9" w:rsidRPr="00B27A5D" w:rsidRDefault="007448C9" w:rsidP="00B27A5D">
            <w:pPr>
              <w:tabs>
                <w:tab w:val="left" w:pos="284"/>
              </w:tabs>
              <w:contextualSpacing/>
              <w:jc w:val="both"/>
              <w:rPr>
                <w:rFonts w:ascii="Times New Roman" w:hAnsi="Times New Roman"/>
              </w:rPr>
            </w:pPr>
          </w:p>
        </w:tc>
      </w:tr>
    </w:tbl>
    <w:p w14:paraId="4082922F" w14:textId="77777777" w:rsidR="00B27A5D" w:rsidRPr="00B27A5D" w:rsidRDefault="00B27A5D" w:rsidP="00B27A5D">
      <w:pPr>
        <w:jc w:val="center"/>
      </w:pPr>
      <w:r w:rsidRPr="00B27A5D">
        <w:lastRenderedPageBreak/>
        <w:t>↓</w:t>
      </w:r>
    </w:p>
    <w:tbl>
      <w:tblPr>
        <w:tblStyle w:val="Lentelstinklelis51"/>
        <w:tblW w:w="0" w:type="auto"/>
        <w:tblLook w:val="04A0" w:firstRow="1" w:lastRow="0" w:firstColumn="1" w:lastColumn="0" w:noHBand="0" w:noVBand="1"/>
      </w:tblPr>
      <w:tblGrid>
        <w:gridCol w:w="9628"/>
      </w:tblGrid>
      <w:tr w:rsidR="00B27A5D" w:rsidRPr="00B27A5D" w14:paraId="28053FF1" w14:textId="77777777" w:rsidTr="00B27A5D">
        <w:tc>
          <w:tcPr>
            <w:tcW w:w="9854" w:type="dxa"/>
          </w:tcPr>
          <w:p w14:paraId="6C2EFE59" w14:textId="77777777" w:rsidR="00B27A5D" w:rsidRPr="00B27A5D" w:rsidRDefault="00B27A5D" w:rsidP="00B27A5D">
            <w:pPr>
              <w:jc w:val="center"/>
              <w:rPr>
                <w:rFonts w:ascii="Times New Roman" w:hAnsi="Times New Roman"/>
                <w:b/>
              </w:rPr>
            </w:pPr>
            <w:r w:rsidRPr="00B27A5D">
              <w:rPr>
                <w:rFonts w:ascii="Times New Roman" w:hAnsi="Times New Roman"/>
                <w:b/>
              </w:rPr>
              <w:t>Teisės ir personalo skyriaus vedėjas</w:t>
            </w:r>
          </w:p>
          <w:p w14:paraId="61E07E09" w14:textId="77777777" w:rsidR="00B27A5D" w:rsidRPr="00B27A5D" w:rsidRDefault="00B27A5D" w:rsidP="00B27A5D">
            <w:pPr>
              <w:jc w:val="both"/>
              <w:rPr>
                <w:rFonts w:ascii="Times New Roman" w:hAnsi="Times New Roman"/>
              </w:rPr>
            </w:pPr>
            <w:r w:rsidRPr="00B27A5D">
              <w:rPr>
                <w:rFonts w:ascii="Times New Roman" w:hAnsi="Times New Roman"/>
                <w:bCs/>
              </w:rPr>
              <w:t>Savo viza patvirtina,</w:t>
            </w:r>
            <w:r w:rsidRPr="00B27A5D">
              <w:rPr>
                <w:rFonts w:ascii="Times New Roman" w:hAnsi="Times New Roman"/>
              </w:rPr>
              <w:t xml:space="preserve"> kad:</w:t>
            </w:r>
          </w:p>
          <w:p w14:paraId="7C501A13" w14:textId="77777777" w:rsidR="00B27A5D" w:rsidRPr="00B27A5D" w:rsidRDefault="00B27A5D" w:rsidP="00B27A5D">
            <w:pPr>
              <w:jc w:val="both"/>
              <w:rPr>
                <w:rFonts w:ascii="Times New Roman" w:hAnsi="Times New Roman"/>
              </w:rPr>
            </w:pPr>
            <w:r w:rsidRPr="00B27A5D">
              <w:rPr>
                <w:rFonts w:ascii="Times New Roman" w:hAnsi="Times New Roman"/>
              </w:rPr>
              <w:t>○ pirkimo sutarties ar pakeitimų nuostatos atitinka teisės aktų reikalavimus</w:t>
            </w:r>
          </w:p>
        </w:tc>
      </w:tr>
    </w:tbl>
    <w:p w14:paraId="6C72CFE6" w14:textId="77777777" w:rsidR="00B27A5D" w:rsidRPr="00B27A5D" w:rsidRDefault="00B27A5D" w:rsidP="00B27A5D">
      <w:pPr>
        <w:jc w:val="center"/>
      </w:pPr>
      <w:r w:rsidRPr="00B27A5D">
        <w:t>↓</w:t>
      </w:r>
    </w:p>
    <w:tbl>
      <w:tblPr>
        <w:tblStyle w:val="Lentelstinklelis51"/>
        <w:tblW w:w="0" w:type="auto"/>
        <w:tblLook w:val="04A0" w:firstRow="1" w:lastRow="0" w:firstColumn="1" w:lastColumn="0" w:noHBand="0" w:noVBand="1"/>
      </w:tblPr>
      <w:tblGrid>
        <w:gridCol w:w="9628"/>
      </w:tblGrid>
      <w:tr w:rsidR="00B27A5D" w:rsidRPr="00B27A5D" w14:paraId="3F1B9E9C" w14:textId="77777777" w:rsidTr="00B27A5D">
        <w:tc>
          <w:tcPr>
            <w:tcW w:w="9854" w:type="dxa"/>
          </w:tcPr>
          <w:p w14:paraId="0B9E921C" w14:textId="77777777" w:rsidR="00B27A5D" w:rsidRPr="00B27A5D" w:rsidRDefault="00B27A5D" w:rsidP="00B27A5D">
            <w:pPr>
              <w:jc w:val="center"/>
              <w:rPr>
                <w:rFonts w:ascii="Times New Roman" w:hAnsi="Times New Roman"/>
                <w:b/>
              </w:rPr>
            </w:pPr>
            <w:r w:rsidRPr="00B27A5D">
              <w:rPr>
                <w:rFonts w:ascii="Times New Roman" w:hAnsi="Times New Roman"/>
                <w:b/>
              </w:rPr>
              <w:t>Apskaitos skyriaus vedėjas</w:t>
            </w:r>
          </w:p>
          <w:p w14:paraId="5D57F0D8" w14:textId="77777777" w:rsidR="00B27A5D" w:rsidRPr="00B27A5D" w:rsidRDefault="00B27A5D" w:rsidP="00B27A5D">
            <w:pPr>
              <w:jc w:val="both"/>
              <w:rPr>
                <w:rFonts w:ascii="Times New Roman" w:hAnsi="Times New Roman"/>
              </w:rPr>
            </w:pPr>
            <w:r w:rsidRPr="00B27A5D">
              <w:rPr>
                <w:rFonts w:ascii="Times New Roman" w:hAnsi="Times New Roman"/>
                <w:bCs/>
              </w:rPr>
              <w:t>Savo viza patvirtina,</w:t>
            </w:r>
            <w:r w:rsidRPr="00B27A5D">
              <w:rPr>
                <w:rFonts w:ascii="Times New Roman" w:hAnsi="Times New Roman"/>
              </w:rPr>
              <w:t xml:space="preserve"> kad:</w:t>
            </w:r>
          </w:p>
          <w:p w14:paraId="11BF82E9" w14:textId="77777777" w:rsidR="00B27A5D" w:rsidRPr="00B27A5D" w:rsidRDefault="00B27A5D" w:rsidP="00B27A5D">
            <w:pPr>
              <w:jc w:val="both"/>
              <w:rPr>
                <w:rFonts w:ascii="Times New Roman" w:hAnsi="Times New Roman"/>
              </w:rPr>
            </w:pPr>
            <w:r w:rsidRPr="00B27A5D">
              <w:rPr>
                <w:rFonts w:ascii="Times New Roman" w:hAnsi="Times New Roman"/>
              </w:rPr>
              <w:t xml:space="preserve">○ pirkimo sutarties projekte yra nustatytos tinkamos atsiskaitymo sąlygos; </w:t>
            </w:r>
          </w:p>
          <w:p w14:paraId="7B0DE275" w14:textId="77777777" w:rsidR="00B27A5D" w:rsidRPr="00B27A5D" w:rsidRDefault="00B27A5D" w:rsidP="00B27A5D">
            <w:pPr>
              <w:jc w:val="both"/>
              <w:rPr>
                <w:rFonts w:ascii="Times New Roman" w:hAnsi="Times New Roman"/>
              </w:rPr>
            </w:pPr>
            <w:r w:rsidRPr="00B27A5D">
              <w:rPr>
                <w:rFonts w:ascii="Times New Roman" w:hAnsi="Times New Roman"/>
              </w:rPr>
              <w:t>○ ūkinių operacijų teisėtumą;</w:t>
            </w:r>
          </w:p>
          <w:p w14:paraId="5EB59D16" w14:textId="77777777" w:rsidR="00B27A5D" w:rsidRPr="00B27A5D" w:rsidRDefault="00B27A5D" w:rsidP="00B27A5D">
            <w:pPr>
              <w:jc w:val="both"/>
              <w:rPr>
                <w:rFonts w:ascii="Times New Roman" w:hAnsi="Times New Roman"/>
              </w:rPr>
            </w:pPr>
            <w:r w:rsidRPr="00B27A5D">
              <w:rPr>
                <w:rFonts w:ascii="Times New Roman" w:hAnsi="Times New Roman"/>
              </w:rPr>
              <w:t>○ sutarties projekte pateiktų finansinių duomenų tikslumą.</w:t>
            </w:r>
          </w:p>
          <w:p w14:paraId="7858351F" w14:textId="77777777" w:rsidR="00B27A5D" w:rsidRPr="00B27A5D" w:rsidRDefault="00B27A5D" w:rsidP="00B27A5D">
            <w:pPr>
              <w:jc w:val="both"/>
              <w:rPr>
                <w:rFonts w:ascii="Times New Roman" w:hAnsi="Times New Roman"/>
              </w:rPr>
            </w:pPr>
          </w:p>
          <w:p w14:paraId="6AFAE82F" w14:textId="77777777" w:rsidR="00B27A5D" w:rsidRPr="00B27A5D" w:rsidRDefault="00B27A5D" w:rsidP="00B27A5D">
            <w:pPr>
              <w:jc w:val="both"/>
              <w:rPr>
                <w:rFonts w:ascii="Times New Roman" w:hAnsi="Times New Roman"/>
              </w:rPr>
            </w:pPr>
            <w:r w:rsidRPr="00B27A5D">
              <w:rPr>
                <w:rFonts w:ascii="Times New Roman" w:hAnsi="Times New Roman"/>
              </w:rPr>
              <w:t>Atliekant pirkimo sutarties keitimą, savo viza patvirtina, kad:</w:t>
            </w:r>
          </w:p>
          <w:p w14:paraId="272571A9" w14:textId="77777777" w:rsidR="00B27A5D" w:rsidRDefault="00B27A5D" w:rsidP="00B27A5D">
            <w:pPr>
              <w:jc w:val="both"/>
              <w:rPr>
                <w:rFonts w:ascii="Times New Roman" w:hAnsi="Times New Roman"/>
              </w:rPr>
            </w:pPr>
            <w:r w:rsidRPr="00B27A5D">
              <w:rPr>
                <w:rFonts w:ascii="Times New Roman" w:hAnsi="Times New Roman"/>
              </w:rPr>
              <w:t>○ pirkimo sutarties pakeitimui yra numatyti finansiniai resursai.</w:t>
            </w:r>
          </w:p>
          <w:p w14:paraId="36AA5214" w14:textId="77777777" w:rsidR="007448C9" w:rsidRPr="00B27A5D" w:rsidRDefault="007448C9" w:rsidP="00B27A5D">
            <w:pPr>
              <w:jc w:val="both"/>
              <w:rPr>
                <w:rFonts w:ascii="Times New Roman" w:hAnsi="Times New Roman"/>
              </w:rPr>
            </w:pPr>
          </w:p>
        </w:tc>
      </w:tr>
    </w:tbl>
    <w:p w14:paraId="21A09C3E" w14:textId="77777777" w:rsidR="00B27A5D" w:rsidRPr="00B27A5D" w:rsidRDefault="00B27A5D" w:rsidP="00B27A5D">
      <w:pPr>
        <w:jc w:val="center"/>
      </w:pPr>
      <w:r w:rsidRPr="00B27A5D">
        <w:t>↓</w:t>
      </w:r>
    </w:p>
    <w:tbl>
      <w:tblPr>
        <w:tblStyle w:val="Lentelstinklelis51"/>
        <w:tblW w:w="9634" w:type="dxa"/>
        <w:tblLook w:val="04A0" w:firstRow="1" w:lastRow="0" w:firstColumn="1" w:lastColumn="0" w:noHBand="0" w:noVBand="1"/>
      </w:tblPr>
      <w:tblGrid>
        <w:gridCol w:w="9634"/>
      </w:tblGrid>
      <w:tr w:rsidR="00B27A5D" w:rsidRPr="00B27A5D" w14:paraId="2FB1DA9A" w14:textId="77777777" w:rsidTr="00B27A5D">
        <w:tc>
          <w:tcPr>
            <w:tcW w:w="9634" w:type="dxa"/>
          </w:tcPr>
          <w:p w14:paraId="2996BAA3" w14:textId="77777777" w:rsidR="00B27A5D" w:rsidRPr="00B27A5D" w:rsidRDefault="00B27A5D" w:rsidP="00B27A5D">
            <w:pPr>
              <w:jc w:val="center"/>
              <w:rPr>
                <w:rFonts w:ascii="Times New Roman" w:hAnsi="Times New Roman"/>
                <w:b/>
              </w:rPr>
            </w:pPr>
            <w:r w:rsidRPr="00B27A5D">
              <w:rPr>
                <w:rFonts w:ascii="Times New Roman" w:hAnsi="Times New Roman"/>
                <w:b/>
              </w:rPr>
              <w:t>Administracijos direktorius ar jo įgaliotas asmuo</w:t>
            </w:r>
          </w:p>
          <w:p w14:paraId="1682B6F7" w14:textId="77777777" w:rsidR="00B27A5D" w:rsidRPr="00B27A5D" w:rsidRDefault="00B27A5D" w:rsidP="00B27A5D">
            <w:pPr>
              <w:jc w:val="both"/>
              <w:rPr>
                <w:rFonts w:ascii="Times New Roman" w:hAnsi="Times New Roman"/>
              </w:rPr>
            </w:pPr>
            <w:r w:rsidRPr="00B27A5D">
              <w:rPr>
                <w:rFonts w:ascii="Times New Roman" w:hAnsi="Times New Roman"/>
              </w:rPr>
              <w:t>Pasirašo kuruojamos srities pirkimo sutartį / pakeitimą tik tada, kai yra visų atsakingų darbuotojų derinimo vizos.</w:t>
            </w:r>
          </w:p>
        </w:tc>
      </w:tr>
    </w:tbl>
    <w:p w14:paraId="551C1A9D" w14:textId="77777777" w:rsidR="00B27A5D" w:rsidRPr="00B27A5D" w:rsidRDefault="00B27A5D" w:rsidP="00B27A5D">
      <w:pPr>
        <w:jc w:val="center"/>
      </w:pPr>
      <w:r w:rsidRPr="00B27A5D">
        <w:t>↓</w:t>
      </w:r>
    </w:p>
    <w:tbl>
      <w:tblPr>
        <w:tblStyle w:val="Lentelstinklelis51"/>
        <w:tblW w:w="9634" w:type="dxa"/>
        <w:tblLook w:val="04A0" w:firstRow="1" w:lastRow="0" w:firstColumn="1" w:lastColumn="0" w:noHBand="0" w:noVBand="1"/>
      </w:tblPr>
      <w:tblGrid>
        <w:gridCol w:w="9634"/>
      </w:tblGrid>
      <w:tr w:rsidR="00B27A5D" w:rsidRPr="00B27A5D" w14:paraId="583AA837" w14:textId="77777777" w:rsidTr="00B27A5D">
        <w:tc>
          <w:tcPr>
            <w:tcW w:w="9634" w:type="dxa"/>
          </w:tcPr>
          <w:p w14:paraId="3235DC9E" w14:textId="77777777" w:rsidR="00B27A5D" w:rsidRPr="00B27A5D" w:rsidRDefault="00B27A5D" w:rsidP="00B27A5D">
            <w:pPr>
              <w:jc w:val="center"/>
              <w:rPr>
                <w:rFonts w:ascii="Times New Roman" w:hAnsi="Times New Roman"/>
                <w:b/>
              </w:rPr>
            </w:pPr>
            <w:r w:rsidRPr="00B27A5D">
              <w:rPr>
                <w:rFonts w:ascii="Times New Roman" w:hAnsi="Times New Roman"/>
                <w:b/>
              </w:rPr>
              <w:t>Civilinės metrikacijos ir dokumentų valdymo skyrius</w:t>
            </w:r>
          </w:p>
          <w:p w14:paraId="575D5C3C" w14:textId="77777777" w:rsidR="00B27A5D" w:rsidRPr="00B27A5D" w:rsidRDefault="00B27A5D" w:rsidP="00B27A5D">
            <w:pPr>
              <w:jc w:val="both"/>
              <w:rPr>
                <w:rFonts w:ascii="Times New Roman" w:hAnsi="Times New Roman"/>
              </w:rPr>
            </w:pPr>
            <w:r w:rsidRPr="00B27A5D">
              <w:rPr>
                <w:rFonts w:ascii="Times New Roman" w:hAnsi="Times New Roman"/>
              </w:rPr>
              <w:t>DVS:</w:t>
            </w:r>
          </w:p>
          <w:p w14:paraId="33A84489" w14:textId="77777777" w:rsidR="00B27A5D" w:rsidRPr="00B27A5D" w:rsidRDefault="00B27A5D" w:rsidP="00B27A5D">
            <w:pPr>
              <w:jc w:val="both"/>
              <w:rPr>
                <w:rFonts w:ascii="Times New Roman" w:hAnsi="Times New Roman"/>
              </w:rPr>
            </w:pPr>
            <w:r w:rsidRPr="00B27A5D">
              <w:rPr>
                <w:rFonts w:ascii="Times New Roman" w:hAnsi="Times New Roman"/>
              </w:rPr>
              <w:t xml:space="preserve">○ registruoja visų atsakingų asmenų suderintą ir administracijos direktoriaus ar jo įgalioto asmens pasirašytą pirkimo sutartį; </w:t>
            </w:r>
          </w:p>
          <w:p w14:paraId="595A1455" w14:textId="77777777" w:rsidR="00B27A5D" w:rsidRPr="00B27A5D" w:rsidRDefault="00B27A5D" w:rsidP="00B27A5D">
            <w:pPr>
              <w:jc w:val="both"/>
              <w:rPr>
                <w:rFonts w:ascii="Times New Roman" w:hAnsi="Times New Roman"/>
              </w:rPr>
            </w:pPr>
            <w:r w:rsidRPr="00B27A5D">
              <w:rPr>
                <w:rFonts w:ascii="Times New Roman" w:hAnsi="Times New Roman"/>
              </w:rPr>
              <w:t xml:space="preserve">○ užpildo visus privalomus laukus; </w:t>
            </w:r>
          </w:p>
          <w:p w14:paraId="6FCAF58A" w14:textId="4BFD0C8C" w:rsidR="007448C9" w:rsidRPr="00B27A5D" w:rsidRDefault="00B27A5D" w:rsidP="00B27A5D">
            <w:pPr>
              <w:jc w:val="both"/>
              <w:rPr>
                <w:rFonts w:ascii="Times New Roman" w:hAnsi="Times New Roman"/>
              </w:rPr>
            </w:pPr>
            <w:r w:rsidRPr="00B27A5D">
              <w:rPr>
                <w:rFonts w:ascii="Times New Roman" w:hAnsi="Times New Roman"/>
              </w:rPr>
              <w:t>○įkelia sutartį ir visus pirkimo sutarties priedus (draudimo garantai, veiklų grafikai ir pan.).</w:t>
            </w:r>
          </w:p>
        </w:tc>
      </w:tr>
    </w:tbl>
    <w:p w14:paraId="5D543433" w14:textId="77777777" w:rsidR="00B27A5D" w:rsidRPr="00B27A5D" w:rsidRDefault="00B27A5D" w:rsidP="00B27A5D">
      <w:pPr>
        <w:jc w:val="both"/>
      </w:pPr>
      <w:r w:rsidRPr="00B27A5D">
        <w:t>↓</w:t>
      </w:r>
    </w:p>
    <w:tbl>
      <w:tblPr>
        <w:tblStyle w:val="Lentelstinklelis51"/>
        <w:tblW w:w="9634" w:type="dxa"/>
        <w:tblLook w:val="04A0" w:firstRow="1" w:lastRow="0" w:firstColumn="1" w:lastColumn="0" w:noHBand="0" w:noVBand="1"/>
      </w:tblPr>
      <w:tblGrid>
        <w:gridCol w:w="9634"/>
      </w:tblGrid>
      <w:tr w:rsidR="00B27A5D" w:rsidRPr="00B27A5D" w14:paraId="146154E6" w14:textId="77777777" w:rsidTr="00B27A5D">
        <w:tc>
          <w:tcPr>
            <w:tcW w:w="9634" w:type="dxa"/>
          </w:tcPr>
          <w:p w14:paraId="026369CA" w14:textId="77777777" w:rsidR="00B27A5D" w:rsidRPr="00B27A5D" w:rsidRDefault="00B27A5D" w:rsidP="00B27A5D">
            <w:pPr>
              <w:jc w:val="center"/>
              <w:rPr>
                <w:rFonts w:ascii="Times New Roman" w:hAnsi="Times New Roman"/>
                <w:b/>
              </w:rPr>
            </w:pPr>
            <w:r w:rsidRPr="00B27A5D">
              <w:rPr>
                <w:rFonts w:ascii="Times New Roman" w:hAnsi="Times New Roman"/>
                <w:b/>
              </w:rPr>
              <w:t>Centralizuotų viešųjų pirkimų skyrius</w:t>
            </w:r>
          </w:p>
          <w:p w14:paraId="3ADE1505" w14:textId="77777777" w:rsidR="00B27A5D" w:rsidRPr="00B27A5D" w:rsidRDefault="00B27A5D" w:rsidP="00B27A5D">
            <w:pPr>
              <w:jc w:val="both"/>
              <w:rPr>
                <w:rFonts w:ascii="Times New Roman" w:hAnsi="Times New Roman"/>
              </w:rPr>
            </w:pPr>
            <w:r w:rsidRPr="00B27A5D">
              <w:rPr>
                <w:rFonts w:ascii="Times New Roman" w:hAnsi="Times New Roman"/>
              </w:rPr>
              <w:t>Atsakingas:</w:t>
            </w:r>
          </w:p>
          <w:p w14:paraId="74D921DB" w14:textId="77777777" w:rsidR="00B27A5D" w:rsidRPr="00B27A5D" w:rsidRDefault="00B27A5D" w:rsidP="00B27A5D">
            <w:pPr>
              <w:jc w:val="both"/>
              <w:rPr>
                <w:rFonts w:ascii="Times New Roman" w:hAnsi="Times New Roman"/>
              </w:rPr>
            </w:pPr>
            <w:r w:rsidRPr="00B27A5D">
              <w:rPr>
                <w:rFonts w:ascii="Times New Roman" w:hAnsi="Times New Roman"/>
              </w:rPr>
              <w:t>○ už Administracijos pirkimo sutarties ir jos pakeitimų paskelbimą pagal Viešųjų pirkimų įstatymo nuostatas;</w:t>
            </w:r>
          </w:p>
          <w:p w14:paraId="48F4B283" w14:textId="77777777" w:rsidR="00B27A5D" w:rsidRPr="00B27A5D" w:rsidRDefault="00B27A5D" w:rsidP="00B27A5D">
            <w:pPr>
              <w:jc w:val="both"/>
              <w:rPr>
                <w:rFonts w:ascii="Times New Roman" w:hAnsi="Times New Roman"/>
              </w:rPr>
            </w:pPr>
            <w:r w:rsidRPr="00B27A5D">
              <w:rPr>
                <w:rFonts w:ascii="Times New Roman" w:hAnsi="Times New Roman"/>
              </w:rPr>
              <w:t>○ už nekonfidencialios informacijos, susijusios su pirkimo sutarties vykdymu, viešinimą;</w:t>
            </w:r>
          </w:p>
          <w:p w14:paraId="6E71316A" w14:textId="77777777" w:rsidR="00B27A5D" w:rsidRPr="00B27A5D" w:rsidRDefault="00B27A5D" w:rsidP="00B27A5D">
            <w:pPr>
              <w:jc w:val="both"/>
              <w:rPr>
                <w:rFonts w:ascii="Times New Roman" w:hAnsi="Times New Roman"/>
              </w:rPr>
            </w:pPr>
            <w:r w:rsidRPr="00B27A5D">
              <w:rPr>
                <w:rFonts w:ascii="Times New Roman" w:hAnsi="Times New Roman"/>
              </w:rPr>
              <w:t>○ ataskaitų pateikimą Viešųjų pirkimų tarnybai;</w:t>
            </w:r>
          </w:p>
          <w:p w14:paraId="02C448B7" w14:textId="77777777" w:rsidR="00B27A5D" w:rsidRDefault="00B27A5D" w:rsidP="00B27A5D">
            <w:pPr>
              <w:jc w:val="both"/>
              <w:rPr>
                <w:rFonts w:ascii="Times New Roman" w:hAnsi="Times New Roman"/>
              </w:rPr>
            </w:pPr>
            <w:r w:rsidRPr="00B27A5D">
              <w:rPr>
                <w:rFonts w:ascii="Times New Roman" w:hAnsi="Times New Roman"/>
              </w:rPr>
              <w:t>○ prevencinę sutarčių vykdymo kontrolę.</w:t>
            </w:r>
          </w:p>
          <w:p w14:paraId="0781A9F2" w14:textId="77777777" w:rsidR="007448C9" w:rsidRPr="00B27A5D" w:rsidRDefault="007448C9" w:rsidP="00B27A5D">
            <w:pPr>
              <w:jc w:val="both"/>
              <w:rPr>
                <w:rFonts w:ascii="Times New Roman" w:hAnsi="Times New Roman"/>
              </w:rPr>
            </w:pPr>
          </w:p>
        </w:tc>
      </w:tr>
    </w:tbl>
    <w:p w14:paraId="7502C6EE" w14:textId="77777777" w:rsidR="00B27A5D" w:rsidRPr="00B27A5D" w:rsidRDefault="00B27A5D" w:rsidP="00B27A5D">
      <w:pPr>
        <w:jc w:val="center"/>
      </w:pPr>
      <w:r w:rsidRPr="00B27A5D">
        <w:t>↓</w:t>
      </w:r>
    </w:p>
    <w:tbl>
      <w:tblPr>
        <w:tblStyle w:val="Lentelstinklelis51"/>
        <w:tblW w:w="0" w:type="auto"/>
        <w:tblLook w:val="04A0" w:firstRow="1" w:lastRow="0" w:firstColumn="1" w:lastColumn="0" w:noHBand="0" w:noVBand="1"/>
      </w:tblPr>
      <w:tblGrid>
        <w:gridCol w:w="9628"/>
      </w:tblGrid>
      <w:tr w:rsidR="00B27A5D" w:rsidRPr="00B27A5D" w14:paraId="74550264" w14:textId="77777777" w:rsidTr="00B27A5D">
        <w:tc>
          <w:tcPr>
            <w:tcW w:w="9628" w:type="dxa"/>
          </w:tcPr>
          <w:p w14:paraId="06968E54" w14:textId="77777777" w:rsidR="00B27A5D" w:rsidRPr="00B27A5D" w:rsidRDefault="00B27A5D" w:rsidP="00B27A5D">
            <w:pPr>
              <w:jc w:val="center"/>
              <w:rPr>
                <w:rFonts w:ascii="Times New Roman" w:hAnsi="Times New Roman"/>
                <w:b/>
              </w:rPr>
            </w:pPr>
            <w:r w:rsidRPr="00B27A5D">
              <w:rPr>
                <w:rFonts w:ascii="Times New Roman" w:hAnsi="Times New Roman"/>
                <w:b/>
              </w:rPr>
              <w:t>Už sutarties vykdymą atsakingas asmuo</w:t>
            </w:r>
          </w:p>
          <w:p w14:paraId="58DED55A" w14:textId="77777777" w:rsidR="00B27A5D" w:rsidRPr="00B27A5D" w:rsidRDefault="00B27A5D" w:rsidP="00B27A5D">
            <w:pPr>
              <w:jc w:val="both"/>
              <w:rPr>
                <w:rFonts w:ascii="Times New Roman" w:hAnsi="Times New Roman"/>
              </w:rPr>
            </w:pPr>
          </w:p>
          <w:p w14:paraId="77ABB74E" w14:textId="77777777" w:rsidR="00B27A5D" w:rsidRPr="00B27A5D" w:rsidRDefault="00B27A5D" w:rsidP="00B27A5D">
            <w:pPr>
              <w:jc w:val="both"/>
              <w:rPr>
                <w:rFonts w:ascii="Times New Roman" w:hAnsi="Times New Roman"/>
              </w:rPr>
            </w:pPr>
            <w:r w:rsidRPr="00B27A5D">
              <w:rPr>
                <w:rFonts w:ascii="Times New Roman" w:hAnsi="Times New Roman"/>
              </w:rPr>
              <w:t xml:space="preserve">Pirkimo iniciatorius  /  už sutarties vykdymą atsakingas asmuo: </w:t>
            </w:r>
          </w:p>
          <w:p w14:paraId="11A434D5" w14:textId="77777777" w:rsidR="00B27A5D" w:rsidRPr="00B27A5D" w:rsidRDefault="00B27A5D" w:rsidP="00B27A5D">
            <w:pPr>
              <w:jc w:val="both"/>
              <w:rPr>
                <w:rFonts w:ascii="Times New Roman" w:hAnsi="Times New Roman"/>
              </w:rPr>
            </w:pPr>
            <w:r w:rsidRPr="00B27A5D">
              <w:rPr>
                <w:rFonts w:ascii="Times New Roman" w:hAnsi="Times New Roman"/>
              </w:rPr>
              <w:t>Pasirašius pirkimo sutartį / pakeitimą:</w:t>
            </w:r>
          </w:p>
          <w:p w14:paraId="638B8ED7" w14:textId="77777777" w:rsidR="00B27A5D" w:rsidRPr="00B27A5D" w:rsidRDefault="00B27A5D" w:rsidP="00B27A5D">
            <w:pPr>
              <w:jc w:val="both"/>
              <w:rPr>
                <w:rFonts w:ascii="Times New Roman" w:hAnsi="Times New Roman"/>
                <w:bCs/>
              </w:rPr>
            </w:pPr>
            <w:r w:rsidRPr="00B27A5D">
              <w:rPr>
                <w:rFonts w:ascii="Times New Roman" w:hAnsi="Times New Roman"/>
              </w:rPr>
              <w:t xml:space="preserve">○ </w:t>
            </w:r>
            <w:r w:rsidRPr="00B27A5D">
              <w:rPr>
                <w:rFonts w:ascii="Times New Roman" w:hAnsi="Times New Roman"/>
                <w:bCs/>
              </w:rPr>
              <w:t>kontroliuoja, kad laiku būtų pateikti pirkimo sutarties / pakeitimo įgyvendinimo užtikrinimai;</w:t>
            </w:r>
          </w:p>
          <w:p w14:paraId="7BF3C889" w14:textId="77777777" w:rsidR="00B27A5D" w:rsidRPr="00B27A5D" w:rsidRDefault="00B27A5D" w:rsidP="00B27A5D">
            <w:pPr>
              <w:jc w:val="both"/>
              <w:rPr>
                <w:rFonts w:ascii="Times New Roman" w:hAnsi="Times New Roman"/>
              </w:rPr>
            </w:pPr>
            <w:r w:rsidRPr="00B27A5D">
              <w:rPr>
                <w:rFonts w:ascii="Times New Roman" w:hAnsi="Times New Roman"/>
                <w:bCs/>
              </w:rPr>
              <w:t>○ užtikrina, kad</w:t>
            </w:r>
            <w:r w:rsidRPr="00B27A5D">
              <w:rPr>
                <w:rFonts w:ascii="Times New Roman" w:hAnsi="Times New Roman"/>
              </w:rPr>
              <w:t xml:space="preserve"> būtų pateikti visi pirkimo sutarties / pakeitimo priedai (draudimo garantai, veiklų grafikai ir pan.);</w:t>
            </w:r>
          </w:p>
          <w:p w14:paraId="0D6E109A" w14:textId="77777777" w:rsidR="00B27A5D" w:rsidRDefault="00B27A5D" w:rsidP="00B27A5D">
            <w:pPr>
              <w:jc w:val="both"/>
              <w:rPr>
                <w:rFonts w:ascii="Times New Roman" w:hAnsi="Times New Roman"/>
              </w:rPr>
            </w:pPr>
            <w:r w:rsidRPr="00B27A5D">
              <w:rPr>
                <w:rFonts w:ascii="Times New Roman" w:hAnsi="Times New Roman"/>
              </w:rPr>
              <w:t>○ prižiūri sutarties vykdymą.</w:t>
            </w:r>
          </w:p>
          <w:p w14:paraId="52612854" w14:textId="77777777" w:rsidR="007448C9" w:rsidRPr="00B27A5D" w:rsidRDefault="007448C9" w:rsidP="00B27A5D">
            <w:pPr>
              <w:jc w:val="both"/>
              <w:rPr>
                <w:rFonts w:ascii="Times New Roman" w:hAnsi="Times New Roman"/>
              </w:rPr>
            </w:pPr>
          </w:p>
        </w:tc>
      </w:tr>
    </w:tbl>
    <w:p w14:paraId="0D591E0A" w14:textId="77777777" w:rsidR="00B27A5D" w:rsidRPr="00B27A5D" w:rsidRDefault="00B27A5D" w:rsidP="00B27A5D">
      <w:pPr>
        <w:rPr>
          <w:b/>
          <w:bCs/>
        </w:rPr>
      </w:pPr>
    </w:p>
    <w:p w14:paraId="20CD6568" w14:textId="77777777" w:rsidR="00B27A5D" w:rsidRPr="00B27A5D" w:rsidRDefault="00B27A5D" w:rsidP="00B27A5D">
      <w:pPr>
        <w:rPr>
          <w:b/>
          <w:bCs/>
        </w:rPr>
      </w:pPr>
    </w:p>
    <w:p w14:paraId="02B7FB29" w14:textId="77777777" w:rsidR="00B27A5D" w:rsidRPr="00B27A5D" w:rsidRDefault="00B27A5D" w:rsidP="00B27A5D">
      <w:pPr>
        <w:rPr>
          <w:b/>
          <w:bCs/>
        </w:rPr>
      </w:pPr>
    </w:p>
    <w:p w14:paraId="672B0618" w14:textId="77777777" w:rsidR="00B27A5D" w:rsidRPr="00B27A5D" w:rsidRDefault="00B27A5D" w:rsidP="00B27A5D">
      <w:pPr>
        <w:jc w:val="center"/>
        <w:rPr>
          <w:b/>
          <w:bCs/>
        </w:rPr>
      </w:pPr>
      <w:r w:rsidRPr="00B27A5D">
        <w:rPr>
          <w:b/>
          <w:bCs/>
        </w:rPr>
        <w:t>SENIŪNIJŲ PIRKIMO SUTARTIES PROJEKTO/SUTARTIES PAKEITIMO RENGIMO SCHEMA</w:t>
      </w:r>
    </w:p>
    <w:p w14:paraId="7895BB62" w14:textId="77777777" w:rsidR="00B27A5D" w:rsidRPr="00B27A5D" w:rsidRDefault="00B27A5D" w:rsidP="00B27A5D">
      <w:pPr>
        <w:rPr>
          <w:rFonts w:eastAsia="Century Gothic"/>
          <w:b/>
          <w:lang w:eastAsia="en-US"/>
        </w:rPr>
      </w:pPr>
    </w:p>
    <w:p w14:paraId="23428854" w14:textId="77777777" w:rsidR="00B27A5D" w:rsidRPr="00B27A5D" w:rsidRDefault="00B27A5D" w:rsidP="00B27A5D">
      <w:pPr>
        <w:jc w:val="both"/>
        <w:rPr>
          <w:rFonts w:eastAsia="Century Gothic"/>
          <w:b/>
          <w:lang w:eastAsia="en-US"/>
        </w:rPr>
      </w:pPr>
      <w:r w:rsidRPr="00B27A5D">
        <w:rPr>
          <w:rFonts w:eastAsia="Century Gothic"/>
          <w:b/>
          <w:lang w:eastAsia="en-US"/>
        </w:rPr>
        <w:t>Viešųjų pirkimų sutartys ir jų pakeitimai į DVS pateikiami per viešųjų pirkimų sistemą VIPIS (nesant sistemos funkcionalumo, sutarčių  pakeitimai rengiami DVS, susiejant su VIPIS duomenimis).</w:t>
      </w:r>
    </w:p>
    <w:p w14:paraId="4A74BD61" w14:textId="77777777" w:rsidR="00B27A5D" w:rsidRPr="00B27A5D" w:rsidRDefault="00B27A5D" w:rsidP="00B27A5D"/>
    <w:tbl>
      <w:tblPr>
        <w:tblStyle w:val="Lentelstinklelis51"/>
        <w:tblW w:w="0" w:type="auto"/>
        <w:tblLook w:val="04A0" w:firstRow="1" w:lastRow="0" w:firstColumn="1" w:lastColumn="0" w:noHBand="0" w:noVBand="1"/>
      </w:tblPr>
      <w:tblGrid>
        <w:gridCol w:w="9628"/>
      </w:tblGrid>
      <w:tr w:rsidR="00B27A5D" w:rsidRPr="00B27A5D" w14:paraId="3730D633" w14:textId="77777777" w:rsidTr="00B27A5D">
        <w:tc>
          <w:tcPr>
            <w:tcW w:w="9854" w:type="dxa"/>
          </w:tcPr>
          <w:p w14:paraId="7B921B49" w14:textId="77777777" w:rsidR="00B27A5D" w:rsidRPr="00B27A5D" w:rsidRDefault="00B27A5D" w:rsidP="00B27A5D">
            <w:pPr>
              <w:jc w:val="center"/>
              <w:rPr>
                <w:rFonts w:ascii="Times New Roman" w:hAnsi="Times New Roman"/>
                <w:b/>
              </w:rPr>
            </w:pPr>
            <w:r w:rsidRPr="00B27A5D">
              <w:rPr>
                <w:rFonts w:ascii="Times New Roman" w:hAnsi="Times New Roman"/>
                <w:b/>
              </w:rPr>
              <w:t>Pirkimo organizatorius</w:t>
            </w:r>
          </w:p>
          <w:p w14:paraId="2F2DB2B0" w14:textId="77777777" w:rsidR="00B27A5D" w:rsidRPr="00B27A5D" w:rsidRDefault="00B27A5D" w:rsidP="00B27A5D">
            <w:pPr>
              <w:jc w:val="center"/>
              <w:rPr>
                <w:rFonts w:ascii="Times New Roman" w:hAnsi="Times New Roman"/>
                <w:b/>
              </w:rPr>
            </w:pPr>
          </w:p>
          <w:p w14:paraId="072CC476" w14:textId="77777777" w:rsidR="00B27A5D" w:rsidRPr="00B27A5D" w:rsidRDefault="00B27A5D" w:rsidP="00B27A5D">
            <w:pPr>
              <w:rPr>
                <w:rFonts w:ascii="Times New Roman" w:hAnsi="Times New Roman"/>
              </w:rPr>
            </w:pPr>
            <w:r w:rsidRPr="00B27A5D">
              <w:rPr>
                <w:rFonts w:ascii="Times New Roman" w:hAnsi="Times New Roman"/>
              </w:rPr>
              <w:t xml:space="preserve">Parengia pirkimo sutarties projektą. </w:t>
            </w:r>
          </w:p>
          <w:p w14:paraId="5B799106" w14:textId="77777777" w:rsidR="00B27A5D" w:rsidRPr="00B27A5D" w:rsidRDefault="00B27A5D" w:rsidP="00B27A5D">
            <w:pPr>
              <w:rPr>
                <w:rFonts w:ascii="Times New Roman" w:hAnsi="Times New Roman"/>
              </w:rPr>
            </w:pPr>
            <w:r w:rsidRPr="00B27A5D">
              <w:rPr>
                <w:rFonts w:ascii="Times New Roman" w:hAnsi="Times New Roman"/>
              </w:rPr>
              <w:t xml:space="preserve"> </w:t>
            </w:r>
            <w:r w:rsidRPr="00B27A5D">
              <w:rPr>
                <w:rFonts w:ascii="Times New Roman" w:hAnsi="Times New Roman"/>
                <w:bCs/>
              </w:rPr>
              <w:t>Savo viza patvirtina</w:t>
            </w:r>
            <w:r w:rsidRPr="00B27A5D">
              <w:rPr>
                <w:rFonts w:ascii="Times New Roman" w:hAnsi="Times New Roman"/>
              </w:rPr>
              <w:t>, kad sutarties projektas:</w:t>
            </w:r>
          </w:p>
          <w:p w14:paraId="61BD68D2" w14:textId="77777777" w:rsidR="00B27A5D" w:rsidRPr="00B27A5D" w:rsidRDefault="00B27A5D" w:rsidP="00B27A5D">
            <w:pPr>
              <w:rPr>
                <w:rFonts w:ascii="Times New Roman" w:hAnsi="Times New Roman"/>
              </w:rPr>
            </w:pPr>
            <w:r w:rsidRPr="00B27A5D">
              <w:rPr>
                <w:rFonts w:ascii="Times New Roman" w:hAnsi="Times New Roman"/>
              </w:rPr>
              <w:t>○ parengtas pagal Viešųjų pirkimų įstatymo V skyriaus nuostatas;</w:t>
            </w:r>
          </w:p>
          <w:p w14:paraId="3A6B31BB" w14:textId="77777777" w:rsidR="00B27A5D" w:rsidRPr="00B27A5D" w:rsidRDefault="00B27A5D" w:rsidP="00B27A5D">
            <w:pPr>
              <w:rPr>
                <w:rFonts w:ascii="Times New Roman" w:hAnsi="Times New Roman"/>
              </w:rPr>
            </w:pPr>
            <w:r w:rsidRPr="00B27A5D">
              <w:rPr>
                <w:rFonts w:ascii="Times New Roman" w:hAnsi="Times New Roman"/>
              </w:rPr>
              <w:t>○ atitinka techninėje specifikacijoje nurodytą objektą;</w:t>
            </w:r>
          </w:p>
          <w:p w14:paraId="3D5FACEC" w14:textId="77777777" w:rsidR="00B27A5D" w:rsidRPr="00B27A5D" w:rsidRDefault="00B27A5D" w:rsidP="00B27A5D">
            <w:pPr>
              <w:rPr>
                <w:rFonts w:ascii="Times New Roman" w:hAnsi="Times New Roman"/>
              </w:rPr>
            </w:pPr>
            <w:r w:rsidRPr="00B27A5D">
              <w:rPr>
                <w:rFonts w:ascii="Times New Roman" w:hAnsi="Times New Roman"/>
              </w:rPr>
              <w:t>○ pateikti visi pagrindžiantys dokumentai.</w:t>
            </w:r>
          </w:p>
          <w:p w14:paraId="1A79B958" w14:textId="77777777" w:rsidR="00B27A5D" w:rsidRPr="00B27A5D" w:rsidRDefault="00B27A5D" w:rsidP="00B27A5D">
            <w:pPr>
              <w:rPr>
                <w:rFonts w:ascii="Times New Roman" w:hAnsi="Times New Roman"/>
              </w:rPr>
            </w:pPr>
          </w:p>
          <w:p w14:paraId="4AC8361E" w14:textId="77777777" w:rsidR="00B27A5D" w:rsidRPr="00B27A5D" w:rsidRDefault="00B27A5D" w:rsidP="00B27A5D">
            <w:pPr>
              <w:rPr>
                <w:rFonts w:ascii="Times New Roman" w:hAnsi="Times New Roman"/>
              </w:rPr>
            </w:pPr>
            <w:r w:rsidRPr="00B27A5D">
              <w:rPr>
                <w:rFonts w:ascii="Times New Roman" w:hAnsi="Times New Roman"/>
              </w:rPr>
              <w:t xml:space="preserve">Rengiant pirkimo sutarties keitimo projektą, </w:t>
            </w:r>
            <w:r w:rsidRPr="00B27A5D">
              <w:rPr>
                <w:rFonts w:ascii="Times New Roman" w:hAnsi="Times New Roman"/>
                <w:bCs/>
              </w:rPr>
              <w:t>savo viza patvirtina</w:t>
            </w:r>
            <w:r w:rsidRPr="00B27A5D">
              <w:rPr>
                <w:rFonts w:ascii="Times New Roman" w:hAnsi="Times New Roman"/>
              </w:rPr>
              <w:t>, kad:</w:t>
            </w:r>
          </w:p>
          <w:p w14:paraId="7DD0EBDF" w14:textId="77777777" w:rsidR="00B27A5D" w:rsidRPr="00B27A5D" w:rsidRDefault="00B27A5D" w:rsidP="00B27A5D">
            <w:pPr>
              <w:rPr>
                <w:rFonts w:ascii="Times New Roman" w:hAnsi="Times New Roman"/>
              </w:rPr>
            </w:pPr>
            <w:r w:rsidRPr="00B27A5D">
              <w:rPr>
                <w:rFonts w:ascii="Times New Roman" w:hAnsi="Times New Roman"/>
              </w:rPr>
              <w:t>○ sutarties keitimo projektas parengtas pagal pirkimo sutarties nuostatas;</w:t>
            </w:r>
          </w:p>
          <w:p w14:paraId="52F5B515" w14:textId="77777777" w:rsidR="00B27A5D" w:rsidRPr="00B27A5D" w:rsidRDefault="00B27A5D" w:rsidP="00B27A5D">
            <w:pPr>
              <w:rPr>
                <w:rFonts w:ascii="Times New Roman" w:hAnsi="Times New Roman"/>
              </w:rPr>
            </w:pPr>
            <w:r w:rsidRPr="00B27A5D">
              <w:rPr>
                <w:rFonts w:ascii="Times New Roman" w:hAnsi="Times New Roman"/>
              </w:rPr>
              <w:t>○ pateikti visi pirkimo sutarties pakeitimo aplinkybes pagrindžiantys dokumentai.</w:t>
            </w:r>
          </w:p>
        </w:tc>
      </w:tr>
    </w:tbl>
    <w:p w14:paraId="679627C2" w14:textId="77777777" w:rsidR="00B27A5D" w:rsidRPr="00B27A5D" w:rsidRDefault="00B27A5D" w:rsidP="00B27A5D">
      <w:pPr>
        <w:jc w:val="center"/>
      </w:pPr>
      <w:r w:rsidRPr="00B27A5D">
        <w:t>↓</w:t>
      </w:r>
    </w:p>
    <w:tbl>
      <w:tblPr>
        <w:tblStyle w:val="Lentelstinklelis51"/>
        <w:tblW w:w="0" w:type="auto"/>
        <w:tblLook w:val="04A0" w:firstRow="1" w:lastRow="0" w:firstColumn="1" w:lastColumn="0" w:noHBand="0" w:noVBand="1"/>
      </w:tblPr>
      <w:tblGrid>
        <w:gridCol w:w="9628"/>
      </w:tblGrid>
      <w:tr w:rsidR="00B27A5D" w:rsidRPr="00B27A5D" w14:paraId="0FFA0883" w14:textId="77777777" w:rsidTr="00B27A5D">
        <w:tc>
          <w:tcPr>
            <w:tcW w:w="9628" w:type="dxa"/>
          </w:tcPr>
          <w:p w14:paraId="06803764" w14:textId="77777777" w:rsidR="00B27A5D" w:rsidRPr="00B27A5D" w:rsidRDefault="00B27A5D" w:rsidP="00B27A5D">
            <w:pPr>
              <w:rPr>
                <w:rFonts w:ascii="Times New Roman" w:hAnsi="Times New Roman"/>
                <w:b/>
              </w:rPr>
            </w:pPr>
            <w:r w:rsidRPr="00B27A5D">
              <w:rPr>
                <w:rFonts w:ascii="Times New Roman" w:hAnsi="Times New Roman"/>
                <w:bCs/>
              </w:rPr>
              <w:t xml:space="preserve">                                                                           </w:t>
            </w:r>
            <w:r w:rsidRPr="00B27A5D">
              <w:rPr>
                <w:rFonts w:ascii="Times New Roman" w:hAnsi="Times New Roman"/>
                <w:b/>
              </w:rPr>
              <w:t xml:space="preserve">Seniūnas </w:t>
            </w:r>
          </w:p>
          <w:p w14:paraId="7FD998BE" w14:textId="77777777" w:rsidR="00B27A5D" w:rsidRPr="00B27A5D" w:rsidRDefault="00B27A5D" w:rsidP="00B27A5D">
            <w:pPr>
              <w:rPr>
                <w:rFonts w:ascii="Times New Roman" w:hAnsi="Times New Roman"/>
                <w:b/>
              </w:rPr>
            </w:pPr>
          </w:p>
          <w:p w14:paraId="59C5B1AD" w14:textId="77777777" w:rsidR="00B27A5D" w:rsidRPr="00B27A5D" w:rsidRDefault="00B27A5D" w:rsidP="00B27A5D">
            <w:pPr>
              <w:rPr>
                <w:rFonts w:ascii="Times New Roman" w:hAnsi="Times New Roman"/>
              </w:rPr>
            </w:pPr>
            <w:r w:rsidRPr="00B27A5D">
              <w:rPr>
                <w:rFonts w:ascii="Times New Roman" w:hAnsi="Times New Roman"/>
              </w:rPr>
              <w:t xml:space="preserve">○ </w:t>
            </w:r>
            <w:r w:rsidRPr="00B27A5D">
              <w:rPr>
                <w:rFonts w:ascii="Times New Roman" w:hAnsi="Times New Roman"/>
                <w:bCs/>
              </w:rPr>
              <w:t>Pasirašydamas sutartį patvirtina</w:t>
            </w:r>
            <w:r w:rsidRPr="00B27A5D">
              <w:rPr>
                <w:rFonts w:ascii="Times New Roman" w:hAnsi="Times New Roman"/>
              </w:rPr>
              <w:t xml:space="preserve">, kad sutartis atitinka Viešųjų pirkimų įstatymo ir pirkimo sąlygų nuostatas ir yra užtikrintas finansavimas sutarčiai įvykdyti. </w:t>
            </w:r>
          </w:p>
          <w:p w14:paraId="103E0F0B" w14:textId="77777777" w:rsidR="00B27A5D" w:rsidRPr="00B27A5D" w:rsidRDefault="00B27A5D" w:rsidP="00B27A5D">
            <w:pPr>
              <w:rPr>
                <w:rFonts w:ascii="Times New Roman" w:hAnsi="Times New Roman"/>
              </w:rPr>
            </w:pPr>
          </w:p>
          <w:p w14:paraId="37D3E0A1" w14:textId="77777777" w:rsidR="00B27A5D" w:rsidRPr="00B27A5D" w:rsidRDefault="00B27A5D" w:rsidP="00B27A5D">
            <w:pPr>
              <w:rPr>
                <w:rFonts w:ascii="Times New Roman" w:hAnsi="Times New Roman"/>
              </w:rPr>
            </w:pPr>
            <w:r w:rsidRPr="00B27A5D">
              <w:rPr>
                <w:rFonts w:ascii="Times New Roman" w:hAnsi="Times New Roman"/>
              </w:rPr>
              <w:t xml:space="preserve">Rengiant pirkimo sutarties keitimo projektą, </w:t>
            </w:r>
            <w:r w:rsidRPr="00B27A5D">
              <w:rPr>
                <w:rFonts w:ascii="Times New Roman" w:hAnsi="Times New Roman"/>
                <w:bCs/>
              </w:rPr>
              <w:t>patvirtina</w:t>
            </w:r>
            <w:r w:rsidRPr="00B27A5D">
              <w:rPr>
                <w:rFonts w:ascii="Times New Roman" w:hAnsi="Times New Roman"/>
              </w:rPr>
              <w:t>, kad:</w:t>
            </w:r>
          </w:p>
          <w:p w14:paraId="565D4CD7" w14:textId="77777777" w:rsidR="00B27A5D" w:rsidRPr="00B27A5D" w:rsidRDefault="00B27A5D" w:rsidP="00B27A5D">
            <w:pPr>
              <w:tabs>
                <w:tab w:val="left" w:pos="284"/>
              </w:tabs>
              <w:contextualSpacing/>
              <w:jc w:val="both"/>
              <w:rPr>
                <w:rFonts w:ascii="Times New Roman" w:hAnsi="Times New Roman"/>
              </w:rPr>
            </w:pPr>
            <w:r w:rsidRPr="00B27A5D">
              <w:rPr>
                <w:rFonts w:ascii="Times New Roman" w:hAnsi="Times New Roman"/>
              </w:rPr>
              <w:t>○ pirkimo sutarties pakeitimui nereikia atlikti naujų viešųjų pirkimų procedūrų;</w:t>
            </w:r>
          </w:p>
          <w:p w14:paraId="5459B177" w14:textId="77777777" w:rsidR="00B27A5D" w:rsidRPr="00B27A5D" w:rsidRDefault="00B27A5D" w:rsidP="00B27A5D">
            <w:pPr>
              <w:rPr>
                <w:rFonts w:ascii="Times New Roman" w:hAnsi="Times New Roman"/>
              </w:rPr>
            </w:pPr>
            <w:r w:rsidRPr="00B27A5D">
              <w:rPr>
                <w:rFonts w:ascii="Times New Roman" w:hAnsi="Times New Roman"/>
              </w:rPr>
              <w:t>○ pirkimo sutarties keitimo aplinkybes pagrindžiantys dokumentai yra tinkami.</w:t>
            </w:r>
          </w:p>
        </w:tc>
      </w:tr>
    </w:tbl>
    <w:p w14:paraId="06253ABF" w14:textId="77777777" w:rsidR="00B27A5D" w:rsidRPr="00B27A5D" w:rsidRDefault="00B27A5D" w:rsidP="00B27A5D">
      <w:pPr>
        <w:jc w:val="center"/>
      </w:pPr>
      <w:r w:rsidRPr="00B27A5D">
        <w:t>↓</w:t>
      </w:r>
    </w:p>
    <w:tbl>
      <w:tblPr>
        <w:tblStyle w:val="Lentelstinklelis51"/>
        <w:tblW w:w="0" w:type="auto"/>
        <w:tblLook w:val="04A0" w:firstRow="1" w:lastRow="0" w:firstColumn="1" w:lastColumn="0" w:noHBand="0" w:noVBand="1"/>
      </w:tblPr>
      <w:tblGrid>
        <w:gridCol w:w="9628"/>
      </w:tblGrid>
      <w:tr w:rsidR="00B27A5D" w:rsidRPr="00B27A5D" w14:paraId="0DAB7021" w14:textId="77777777" w:rsidTr="00B27A5D">
        <w:tc>
          <w:tcPr>
            <w:tcW w:w="9628" w:type="dxa"/>
          </w:tcPr>
          <w:p w14:paraId="5D4B6ADB" w14:textId="77777777" w:rsidR="00B27A5D" w:rsidRPr="00B27A5D" w:rsidRDefault="00B27A5D" w:rsidP="00B27A5D">
            <w:pPr>
              <w:jc w:val="center"/>
              <w:rPr>
                <w:rFonts w:ascii="Times New Roman" w:hAnsi="Times New Roman"/>
                <w:b/>
              </w:rPr>
            </w:pPr>
            <w:r w:rsidRPr="00B27A5D">
              <w:rPr>
                <w:rFonts w:ascii="Times New Roman" w:hAnsi="Times New Roman"/>
                <w:b/>
              </w:rPr>
              <w:t>Seniūnijos darbuotojas, kuriam pavesta atlikti registratoriaus funkciją</w:t>
            </w:r>
          </w:p>
          <w:p w14:paraId="314F399D" w14:textId="77777777" w:rsidR="00B27A5D" w:rsidRPr="00B27A5D" w:rsidRDefault="00B27A5D" w:rsidP="00B27A5D">
            <w:pPr>
              <w:jc w:val="both"/>
              <w:rPr>
                <w:rFonts w:ascii="Times New Roman" w:hAnsi="Times New Roman"/>
              </w:rPr>
            </w:pPr>
            <w:r w:rsidRPr="00B27A5D">
              <w:rPr>
                <w:rFonts w:ascii="Times New Roman" w:hAnsi="Times New Roman"/>
              </w:rPr>
              <w:t>DVS:</w:t>
            </w:r>
          </w:p>
          <w:p w14:paraId="4761FEA5" w14:textId="77777777" w:rsidR="00B27A5D" w:rsidRPr="00B27A5D" w:rsidRDefault="00B27A5D" w:rsidP="00B27A5D">
            <w:pPr>
              <w:jc w:val="both"/>
              <w:rPr>
                <w:rFonts w:ascii="Times New Roman" w:hAnsi="Times New Roman"/>
              </w:rPr>
            </w:pPr>
            <w:r w:rsidRPr="00B27A5D">
              <w:rPr>
                <w:rFonts w:ascii="Times New Roman" w:hAnsi="Times New Roman"/>
              </w:rPr>
              <w:t xml:space="preserve"> ○ registruoja ir Seniūno pasirašytą pirkimo sutartį; </w:t>
            </w:r>
          </w:p>
          <w:p w14:paraId="1572EC24" w14:textId="77777777" w:rsidR="00B27A5D" w:rsidRPr="00B27A5D" w:rsidRDefault="00B27A5D" w:rsidP="00B27A5D">
            <w:pPr>
              <w:jc w:val="both"/>
              <w:rPr>
                <w:rFonts w:ascii="Times New Roman" w:hAnsi="Times New Roman"/>
              </w:rPr>
            </w:pPr>
            <w:r w:rsidRPr="00B27A5D">
              <w:rPr>
                <w:rFonts w:ascii="Times New Roman" w:hAnsi="Times New Roman"/>
              </w:rPr>
              <w:t xml:space="preserve"> ○ užpildo visus privalomus laukus;</w:t>
            </w:r>
          </w:p>
          <w:p w14:paraId="74D9DFA4" w14:textId="77777777" w:rsidR="00B27A5D" w:rsidRPr="00B27A5D" w:rsidRDefault="00B27A5D" w:rsidP="00B27A5D">
            <w:pPr>
              <w:jc w:val="both"/>
              <w:rPr>
                <w:rFonts w:ascii="Times New Roman" w:hAnsi="Times New Roman"/>
              </w:rPr>
            </w:pPr>
            <w:r w:rsidRPr="00B27A5D">
              <w:rPr>
                <w:rFonts w:ascii="Times New Roman" w:hAnsi="Times New Roman"/>
              </w:rPr>
              <w:t xml:space="preserve"> ○ įkelia sutartį ir visus pirkimo sutarties priedus (draudimo garantai, veiklų grafikai ir pan.);</w:t>
            </w:r>
          </w:p>
          <w:p w14:paraId="65658A1E" w14:textId="77777777" w:rsidR="00B27A5D" w:rsidRPr="00B27A5D" w:rsidRDefault="00B27A5D" w:rsidP="00B27A5D">
            <w:pPr>
              <w:jc w:val="both"/>
              <w:rPr>
                <w:rFonts w:ascii="Times New Roman" w:hAnsi="Times New Roman"/>
              </w:rPr>
            </w:pPr>
            <w:r w:rsidRPr="00B27A5D">
              <w:rPr>
                <w:rFonts w:ascii="Times New Roman" w:hAnsi="Times New Roman"/>
              </w:rPr>
              <w:t xml:space="preserve"> ○ nedelsiant pateikia sutartį/jos pakeitimus Viešųjų pirkimų ir teisės skyriui viešinimui.</w:t>
            </w:r>
          </w:p>
          <w:p w14:paraId="03707E57" w14:textId="77777777" w:rsidR="00B27A5D" w:rsidRPr="00B27A5D" w:rsidRDefault="00B27A5D" w:rsidP="00B27A5D">
            <w:pPr>
              <w:rPr>
                <w:rFonts w:ascii="Times New Roman" w:hAnsi="Times New Roman"/>
              </w:rPr>
            </w:pPr>
          </w:p>
        </w:tc>
      </w:tr>
    </w:tbl>
    <w:p w14:paraId="04F94F06" w14:textId="77777777" w:rsidR="00B27A5D" w:rsidRPr="00B27A5D" w:rsidRDefault="00B27A5D" w:rsidP="00B27A5D">
      <w:pPr>
        <w:jc w:val="center"/>
      </w:pPr>
      <w:r w:rsidRPr="00B27A5D">
        <w:t>↓</w:t>
      </w:r>
    </w:p>
    <w:tbl>
      <w:tblPr>
        <w:tblStyle w:val="Lentelstinklelis2"/>
        <w:tblW w:w="0" w:type="auto"/>
        <w:tblLook w:val="04A0" w:firstRow="1" w:lastRow="0" w:firstColumn="1" w:lastColumn="0" w:noHBand="0" w:noVBand="1"/>
      </w:tblPr>
      <w:tblGrid>
        <w:gridCol w:w="9628"/>
      </w:tblGrid>
      <w:tr w:rsidR="00B27A5D" w:rsidRPr="00B27A5D" w14:paraId="4DA0A926" w14:textId="77777777" w:rsidTr="00B27A5D">
        <w:tc>
          <w:tcPr>
            <w:tcW w:w="9628" w:type="dxa"/>
          </w:tcPr>
          <w:p w14:paraId="6B595306" w14:textId="77777777" w:rsidR="00B27A5D" w:rsidRPr="00867F72" w:rsidRDefault="00B27A5D" w:rsidP="00867F72">
            <w:pPr>
              <w:jc w:val="center"/>
              <w:rPr>
                <w:rFonts w:ascii="Times New Roman" w:hAnsi="Times New Roman"/>
                <w:b/>
                <w:lang w:eastAsia="lt-LT"/>
              </w:rPr>
            </w:pPr>
            <w:r w:rsidRPr="00867F72">
              <w:rPr>
                <w:rFonts w:ascii="Times New Roman" w:hAnsi="Times New Roman"/>
                <w:b/>
                <w:lang w:eastAsia="lt-LT"/>
              </w:rPr>
              <w:t>Už sutarties vykdymą atsakingas asmuo</w:t>
            </w:r>
          </w:p>
          <w:p w14:paraId="5CD2EFB5" w14:textId="77777777" w:rsidR="00B27A5D" w:rsidRPr="00867F72" w:rsidRDefault="00B27A5D" w:rsidP="00B27A5D">
            <w:pPr>
              <w:rPr>
                <w:rFonts w:ascii="Times New Roman" w:hAnsi="Times New Roman"/>
                <w:lang w:eastAsia="lt-LT"/>
              </w:rPr>
            </w:pPr>
          </w:p>
          <w:p w14:paraId="2342ED90" w14:textId="77777777" w:rsidR="00B27A5D" w:rsidRPr="00867F72" w:rsidRDefault="00B27A5D" w:rsidP="00B27A5D">
            <w:pPr>
              <w:rPr>
                <w:rFonts w:ascii="Times New Roman" w:hAnsi="Times New Roman"/>
                <w:lang w:eastAsia="lt-LT"/>
              </w:rPr>
            </w:pPr>
            <w:r w:rsidRPr="00867F72">
              <w:rPr>
                <w:rFonts w:ascii="Times New Roman" w:hAnsi="Times New Roman"/>
                <w:lang w:eastAsia="lt-LT"/>
              </w:rPr>
              <w:t xml:space="preserve">Už sutarties vykdymą atsakingas asmuo: </w:t>
            </w:r>
          </w:p>
          <w:p w14:paraId="59A07BFC" w14:textId="77777777" w:rsidR="00B27A5D" w:rsidRPr="00867F72" w:rsidRDefault="00B27A5D" w:rsidP="00B27A5D">
            <w:pPr>
              <w:rPr>
                <w:rFonts w:ascii="Times New Roman" w:hAnsi="Times New Roman"/>
                <w:lang w:eastAsia="lt-LT"/>
              </w:rPr>
            </w:pPr>
            <w:r w:rsidRPr="00867F72">
              <w:rPr>
                <w:rFonts w:ascii="Times New Roman" w:hAnsi="Times New Roman"/>
                <w:lang w:eastAsia="lt-LT"/>
              </w:rPr>
              <w:t>○ prižiūri sutarties vykdymą;</w:t>
            </w:r>
          </w:p>
          <w:p w14:paraId="7CC1681B" w14:textId="77777777" w:rsidR="00B27A5D" w:rsidRPr="00867F72" w:rsidRDefault="00B27A5D" w:rsidP="00B27A5D">
            <w:pPr>
              <w:rPr>
                <w:rFonts w:ascii="Times New Roman" w:hAnsi="Times New Roman"/>
                <w:lang w:eastAsia="lt-LT"/>
              </w:rPr>
            </w:pPr>
            <w:r w:rsidRPr="00867F72">
              <w:rPr>
                <w:rFonts w:ascii="Times New Roman" w:hAnsi="Times New Roman"/>
                <w:lang w:eastAsia="lt-LT"/>
              </w:rPr>
              <w:t>○ kontroliuoja, kad laiku būtų pateikti pirkimo sutarties / pakeitimo įgyvendinimo užtikrinimai;</w:t>
            </w:r>
          </w:p>
          <w:p w14:paraId="22C3D3CA" w14:textId="77777777" w:rsidR="00B27A5D" w:rsidRPr="00B27A5D" w:rsidRDefault="00B27A5D" w:rsidP="00B27A5D">
            <w:pPr>
              <w:rPr>
                <w:rFonts w:ascii="Times New Roman" w:hAnsi="Times New Roman"/>
                <w:lang w:eastAsia="lt-LT"/>
              </w:rPr>
            </w:pPr>
            <w:r w:rsidRPr="00867F72">
              <w:rPr>
                <w:rFonts w:ascii="Times New Roman" w:hAnsi="Times New Roman"/>
                <w:lang w:eastAsia="lt-LT"/>
              </w:rPr>
              <w:t>○ užtikrina, kad būtų pateikti visi pirkimo sutarties / pakeitimo priedai.</w:t>
            </w:r>
          </w:p>
        </w:tc>
      </w:tr>
    </w:tbl>
    <w:p w14:paraId="2785FC8F" w14:textId="77777777" w:rsidR="00B27A5D" w:rsidRPr="00B27A5D" w:rsidRDefault="00B27A5D" w:rsidP="00B27A5D"/>
    <w:p w14:paraId="5A36C70D" w14:textId="77777777" w:rsidR="00B27A5D" w:rsidRPr="00B27A5D" w:rsidRDefault="00B27A5D" w:rsidP="00B27A5D">
      <w:r w:rsidRPr="00B27A5D">
        <w:tab/>
      </w:r>
      <w:r w:rsidRPr="00B27A5D">
        <w:tab/>
      </w:r>
      <w:r w:rsidRPr="00B27A5D">
        <w:tab/>
        <w:t>_______________________</w:t>
      </w:r>
    </w:p>
    <w:p w14:paraId="4585EC14" w14:textId="77777777" w:rsidR="00B27A5D" w:rsidRPr="00B27A5D" w:rsidRDefault="00B27A5D" w:rsidP="00B27A5D"/>
    <w:p w14:paraId="4F359AB6" w14:textId="77777777" w:rsidR="00B27A5D" w:rsidRDefault="00B27A5D" w:rsidP="003C5146">
      <w:pPr>
        <w:rPr>
          <w:lang w:eastAsia="en-US"/>
        </w:rPr>
      </w:pPr>
    </w:p>
    <w:p w14:paraId="3C6BCD44" w14:textId="77777777" w:rsidR="008078C2" w:rsidRDefault="008078C2" w:rsidP="00D9567F"/>
    <w:p w14:paraId="24AEB7D3" w14:textId="63A1A00C" w:rsidR="00A401D7" w:rsidRDefault="00A401D7" w:rsidP="00A401D7">
      <w:pPr>
        <w:tabs>
          <w:tab w:val="left" w:pos="6510"/>
        </w:tabs>
        <w:rPr>
          <w:lang w:eastAsia="en-US"/>
        </w:rPr>
      </w:pPr>
      <w:r>
        <w:rPr>
          <w:lang w:eastAsia="en-US"/>
        </w:rPr>
        <w:lastRenderedPageBreak/>
        <w:tab/>
        <w:t xml:space="preserve">Ukmergės rajono savivaldybės </w:t>
      </w:r>
    </w:p>
    <w:p w14:paraId="5DCEEFF8" w14:textId="77777777" w:rsidR="00A401D7" w:rsidRDefault="00A401D7" w:rsidP="00A401D7">
      <w:pPr>
        <w:tabs>
          <w:tab w:val="left" w:pos="6510"/>
        </w:tabs>
        <w:rPr>
          <w:lang w:eastAsia="en-US"/>
        </w:rPr>
      </w:pPr>
      <w:r>
        <w:rPr>
          <w:lang w:eastAsia="en-US"/>
        </w:rPr>
        <w:tab/>
        <w:t>administracijos viešųjų pirkimų</w:t>
      </w:r>
    </w:p>
    <w:p w14:paraId="66D8E086" w14:textId="77777777" w:rsidR="00A401D7" w:rsidRDefault="00A401D7" w:rsidP="00A401D7">
      <w:pPr>
        <w:tabs>
          <w:tab w:val="left" w:pos="6510"/>
        </w:tabs>
        <w:rPr>
          <w:lang w:eastAsia="en-US"/>
        </w:rPr>
      </w:pPr>
      <w:r>
        <w:rPr>
          <w:lang w:eastAsia="en-US"/>
        </w:rPr>
        <w:tab/>
        <w:t xml:space="preserve">organizavimo tvarkos </w:t>
      </w:r>
    </w:p>
    <w:p w14:paraId="292A4FF2" w14:textId="0E2D495C" w:rsidR="00A401D7" w:rsidRDefault="00A401D7" w:rsidP="00A401D7">
      <w:pPr>
        <w:tabs>
          <w:tab w:val="left" w:pos="6510"/>
        </w:tabs>
        <w:rPr>
          <w:lang w:eastAsia="en-US"/>
        </w:rPr>
      </w:pPr>
      <w:r>
        <w:rPr>
          <w:lang w:eastAsia="en-US"/>
        </w:rPr>
        <w:tab/>
        <w:t xml:space="preserve">6 priedas </w:t>
      </w:r>
    </w:p>
    <w:p w14:paraId="4730580D" w14:textId="7093C364" w:rsidR="00A401D7" w:rsidRDefault="00A401D7" w:rsidP="00D9567F"/>
    <w:p w14:paraId="6FBBD4E0" w14:textId="13E297D4" w:rsidR="00A401D7" w:rsidRDefault="00A401D7" w:rsidP="00D9567F"/>
    <w:p w14:paraId="50AA9BC6" w14:textId="77777777" w:rsidR="001D1FE8" w:rsidRPr="00D21AF4" w:rsidRDefault="001D1FE8" w:rsidP="001D1FE8">
      <w:pPr>
        <w:spacing w:line="276" w:lineRule="auto"/>
        <w:jc w:val="center"/>
        <w:rPr>
          <w:b/>
          <w:bCs/>
          <w:iCs/>
          <w:color w:val="000000"/>
        </w:rPr>
      </w:pPr>
      <w:r>
        <w:rPr>
          <w:b/>
          <w:bCs/>
          <w:iCs/>
          <w:color w:val="000000"/>
        </w:rPr>
        <w:t>UKMERGĖS RAJONO SAVIVALDYBĖS ADMINISTRACIJOS</w:t>
      </w:r>
    </w:p>
    <w:p w14:paraId="3C26D6F1" w14:textId="77777777" w:rsidR="001D1FE8" w:rsidRPr="00177566" w:rsidRDefault="001D1FE8" w:rsidP="001D1FE8">
      <w:pPr>
        <w:spacing w:line="276" w:lineRule="auto"/>
        <w:jc w:val="center"/>
        <w:rPr>
          <w:color w:val="000000"/>
        </w:rPr>
      </w:pPr>
      <w:r>
        <w:rPr>
          <w:b/>
          <w:bCs/>
          <w:color w:val="000000"/>
        </w:rPr>
        <w:t>VIEŠŲJŲ PIRKIMŲ</w:t>
      </w:r>
      <w:r w:rsidRPr="00177566">
        <w:rPr>
          <w:b/>
          <w:bCs/>
          <w:color w:val="000000"/>
        </w:rPr>
        <w:t xml:space="preserve"> KOMISIJOS DARBO REGLAMENTAS</w:t>
      </w:r>
    </w:p>
    <w:p w14:paraId="3910B77D" w14:textId="77777777" w:rsidR="001D1FE8" w:rsidRPr="00177566" w:rsidRDefault="001D1FE8" w:rsidP="001D1FE8">
      <w:pPr>
        <w:spacing w:line="276" w:lineRule="auto"/>
        <w:rPr>
          <w:color w:val="000000"/>
        </w:rPr>
      </w:pPr>
    </w:p>
    <w:p w14:paraId="515C0B61" w14:textId="77777777" w:rsidR="001D1FE8" w:rsidRDefault="001D1FE8" w:rsidP="001D1FE8">
      <w:pPr>
        <w:jc w:val="center"/>
        <w:rPr>
          <w:b/>
          <w:bCs/>
          <w:color w:val="000000"/>
        </w:rPr>
      </w:pPr>
      <w:bookmarkStart w:id="21" w:name="part_de4c50b2fc374137870be7e4ad41d17a"/>
      <w:bookmarkEnd w:id="21"/>
      <w:r>
        <w:rPr>
          <w:b/>
          <w:bCs/>
          <w:color w:val="000000"/>
        </w:rPr>
        <w:t>I SKYRIUS</w:t>
      </w:r>
    </w:p>
    <w:p w14:paraId="532D6154" w14:textId="77777777" w:rsidR="001D1FE8" w:rsidRPr="00177566" w:rsidRDefault="001D1FE8" w:rsidP="001D1FE8">
      <w:pPr>
        <w:spacing w:line="276" w:lineRule="auto"/>
        <w:jc w:val="center"/>
        <w:rPr>
          <w:color w:val="000000"/>
        </w:rPr>
      </w:pPr>
      <w:r w:rsidRPr="00177566">
        <w:rPr>
          <w:b/>
          <w:bCs/>
          <w:color w:val="000000"/>
        </w:rPr>
        <w:t>BENDROSIOS NUOSTATOS</w:t>
      </w:r>
    </w:p>
    <w:p w14:paraId="0EFBAC3C" w14:textId="77777777" w:rsidR="001D1FE8" w:rsidRPr="00177566" w:rsidRDefault="001D1FE8" w:rsidP="001D1FE8">
      <w:pPr>
        <w:spacing w:line="276" w:lineRule="auto"/>
        <w:ind w:firstLine="720"/>
        <w:jc w:val="both"/>
        <w:rPr>
          <w:color w:val="000000"/>
        </w:rPr>
      </w:pPr>
    </w:p>
    <w:p w14:paraId="680B2FAB" w14:textId="77777777" w:rsidR="001D1FE8" w:rsidRPr="00B27A5D" w:rsidRDefault="001D1FE8" w:rsidP="00B27A5D">
      <w:pPr>
        <w:pStyle w:val="Sraopastraipa"/>
        <w:numPr>
          <w:ilvl w:val="0"/>
          <w:numId w:val="8"/>
        </w:numPr>
        <w:tabs>
          <w:tab w:val="left" w:pos="1080"/>
        </w:tabs>
        <w:ind w:left="0" w:firstLine="720"/>
        <w:jc w:val="both"/>
        <w:rPr>
          <w:color w:val="000000"/>
        </w:rPr>
      </w:pPr>
      <w:r w:rsidRPr="00B27A5D">
        <w:rPr>
          <w:iCs/>
          <w:color w:val="000000"/>
        </w:rPr>
        <w:t>Ukmergės rajono savivaldybės administracijos</w:t>
      </w:r>
      <w:r w:rsidRPr="00B27A5D">
        <w:rPr>
          <w:color w:val="000000"/>
        </w:rPr>
        <w:t xml:space="preserve"> Viešųjų pirkimų komisijos (toliau – Komisija) darbo reglamentas (toliau – Reglamentas) nustato </w:t>
      </w:r>
      <w:r w:rsidRPr="00B27A5D">
        <w:rPr>
          <w:iCs/>
          <w:color w:val="000000"/>
        </w:rPr>
        <w:t>Ukmergė rajono savivaldybės administracijos</w:t>
      </w:r>
      <w:r w:rsidRPr="00B27A5D">
        <w:rPr>
          <w:color w:val="000000"/>
        </w:rPr>
        <w:t xml:space="preserve"> (toliau – Perkančioji organizacija) Komisijos, kurios paskirtis – atlikti viešųjų pirkimų procedūras, darbo tvarką.</w:t>
      </w:r>
    </w:p>
    <w:p w14:paraId="1030A3F7" w14:textId="17AA6DC0" w:rsidR="001D1FE8" w:rsidRPr="00B27A5D" w:rsidRDefault="001D1FE8" w:rsidP="00B27A5D">
      <w:pPr>
        <w:pStyle w:val="Sraopastraipa"/>
        <w:numPr>
          <w:ilvl w:val="0"/>
          <w:numId w:val="8"/>
        </w:numPr>
        <w:tabs>
          <w:tab w:val="left" w:pos="1080"/>
        </w:tabs>
        <w:ind w:left="0" w:firstLine="720"/>
        <w:jc w:val="both"/>
        <w:rPr>
          <w:color w:val="000000"/>
        </w:rPr>
      </w:pPr>
      <w:bookmarkStart w:id="22" w:name="part_5f1220f3d9464da981009677e210c871"/>
      <w:bookmarkEnd w:id="22"/>
      <w:r w:rsidRPr="00B27A5D">
        <w:rPr>
          <w:color w:val="000000"/>
        </w:rPr>
        <w:t xml:space="preserve">Komisija savo veikloje vadovaujasi Europos Sąjungos tiesiogiai taikomais teisės aktais, </w:t>
      </w:r>
      <w:r w:rsidRPr="00B27A5D">
        <w:rPr>
          <w:rFonts w:eastAsia="Calibri"/>
        </w:rPr>
        <w:t xml:space="preserve">Lietuvos Respublikos viešųjų pirkimų įstatymu (toliau – Viešųjų pirkimų įstatymas), Mažos vertės pirkimų tvarkos aprašu (toliau – Aprašas), </w:t>
      </w:r>
      <w:r w:rsidRPr="00B27A5D">
        <w:rPr>
          <w:rFonts w:eastAsia="Calibri"/>
          <w:color w:val="000000"/>
        </w:rPr>
        <w:t>patvirtintu Viešųjų pirkimų tarnybos direktoriaus 2017 m. birželio 28 d. įsakymu Nr. 1S-97 „Dėl Mažos vertės pirkimų tvarkos aprašo patvirtinimo“,</w:t>
      </w:r>
      <w:r w:rsidRPr="00B27A5D">
        <w:rPr>
          <w:rFonts w:eastAsia="Calibri"/>
        </w:rPr>
        <w:t xml:space="preserve"> </w:t>
      </w:r>
      <w:r w:rsidR="009712BC">
        <w:rPr>
          <w:rFonts w:eastAsia="Calibri"/>
          <w:iCs/>
        </w:rPr>
        <w:t>šiuo Tvarkos aprašu</w:t>
      </w:r>
      <w:r w:rsidR="00B50BA4" w:rsidRPr="00B27A5D">
        <w:rPr>
          <w:rFonts w:eastAsia="Calibri"/>
          <w:iCs/>
        </w:rPr>
        <w:t xml:space="preserve">, </w:t>
      </w:r>
      <w:r w:rsidRPr="00B27A5D">
        <w:rPr>
          <w:rFonts w:eastAsia="Calibri"/>
        </w:rPr>
        <w:t>Lietuvos Respublikos civiliniu kodeksu ir kitais viešuosius pirkimus reglamentuojančiais teisės aktais ir šiuo Reglamentu.</w:t>
      </w:r>
    </w:p>
    <w:p w14:paraId="350F0356" w14:textId="173C759B" w:rsidR="001D1FE8" w:rsidRPr="00B27A5D" w:rsidRDefault="001D1FE8" w:rsidP="00B27A5D">
      <w:pPr>
        <w:pStyle w:val="Sraopastraipa"/>
        <w:numPr>
          <w:ilvl w:val="0"/>
          <w:numId w:val="8"/>
        </w:numPr>
        <w:tabs>
          <w:tab w:val="left" w:pos="1080"/>
        </w:tabs>
        <w:ind w:left="0" w:firstLine="720"/>
        <w:jc w:val="both"/>
      </w:pPr>
      <w:bookmarkStart w:id="23" w:name="part_dbca6b7e1bda4c42a1fbede4db0c85c0"/>
      <w:bookmarkEnd w:id="23"/>
      <w:r w:rsidRPr="00B27A5D">
        <w:t>Komisija sudaroma Perkančiosios organizacijos direktoriaus ar jo įgalioto asmens įsakymu iš ne mažiau kaip 3 (trijų) asmenų – Komisijos pirmininko ir bent 2 (dviejų) Komisijos narių (toliau kartu – Komisijos narys, Komisijos nariai) ir veikia Perkančiosios organizacijos vardu pagal jai Perkančiosios organizacijos direktoriaus ar jo įgalioto asmens nustatytas raštiškas užduotis ir suteiktus įgaliojimus. Komisijoje turi būti bent vienas asmuo, turintis pirkimų specialisto pažymėjimą (išskyrus mažos vertės pirkimus). Šie Komisijos nariai gali būti ir ne Perkančiosios organizacijos darbuotojai. Esant poreikiui (liga, komandiruotė, atostogos ar pan.) Komisijos sudėtis gali būti keičiama Perkančiosios organizacijos direktoriaus ar jo įgalioto asmens įsakymu. Komisija dirba pagal šį Reglamentą ir yra atskaitinga Perkančiosios organizacijos direktoriui ar jo įgaliotam asmeniui ir vykdo tik rašytines užduotis ir įpareigojimus. Komisijos nariais ar ekspertais negali būti politinio (asmeninio) pasitikėjimo valstybės tarnautojai ir valstybės politikai, kaip jie apibrėžiami Valstybės tarnybos įstatyme. Komisija turi teisę atsisakyti vykdyti Viešųjų pirkimų įstatymui ir kitiems teisės aktams prieštaraujančias užduotis.</w:t>
      </w:r>
      <w:bookmarkStart w:id="24" w:name="part_7e6ff780b7604c5fae41309b2ed3bf75"/>
      <w:bookmarkEnd w:id="24"/>
    </w:p>
    <w:p w14:paraId="1BFFD475" w14:textId="77777777" w:rsidR="001D1FE8" w:rsidRPr="00B27A5D" w:rsidRDefault="001D1FE8" w:rsidP="00B27A5D">
      <w:pPr>
        <w:pStyle w:val="Sraopastraipa"/>
        <w:numPr>
          <w:ilvl w:val="0"/>
          <w:numId w:val="8"/>
        </w:numPr>
        <w:tabs>
          <w:tab w:val="left" w:pos="1080"/>
        </w:tabs>
        <w:ind w:left="0" w:firstLine="720"/>
        <w:jc w:val="both"/>
        <w:rPr>
          <w:color w:val="000000"/>
        </w:rPr>
      </w:pPr>
      <w:r w:rsidRPr="00B27A5D">
        <w:rPr>
          <w:color w:val="000000"/>
        </w:rPr>
        <w:t>Komisija savo sprendimus priima laikydamasi lygiateisiškumo, nediskriminavimo, abipusio pripažinimo, proporcingumo ir skaidrumo principų. Priimdama sprendimus Komisija yra savarankiška, objektyvi ir nešališka.</w:t>
      </w:r>
    </w:p>
    <w:p w14:paraId="40865AA8" w14:textId="0E4E8277" w:rsidR="001D1FE8" w:rsidRPr="00B27A5D" w:rsidRDefault="001D1FE8" w:rsidP="00B27A5D">
      <w:pPr>
        <w:pStyle w:val="Sraopastraipa"/>
        <w:numPr>
          <w:ilvl w:val="0"/>
          <w:numId w:val="8"/>
        </w:numPr>
        <w:tabs>
          <w:tab w:val="left" w:pos="1080"/>
        </w:tabs>
        <w:ind w:left="0" w:firstLine="720"/>
        <w:jc w:val="both"/>
        <w:rPr>
          <w:color w:val="000000"/>
        </w:rPr>
      </w:pPr>
      <w:r w:rsidRPr="00B27A5D">
        <w:rPr>
          <w:color w:val="000000"/>
        </w:rPr>
        <w:t xml:space="preserve"> Reglamente vartojamos sąvokos atitinka sąvokas, vartojamas Viešųjų pirkimų įstatyme</w:t>
      </w:r>
      <w:r w:rsidRPr="00B27A5D">
        <w:rPr>
          <w:rFonts w:eastAsia="Calibri"/>
        </w:rPr>
        <w:t xml:space="preserve"> ir Tvarko</w:t>
      </w:r>
      <w:r w:rsidR="009712BC">
        <w:rPr>
          <w:rFonts w:eastAsia="Calibri"/>
        </w:rPr>
        <w:t>s apraše.</w:t>
      </w:r>
    </w:p>
    <w:p w14:paraId="56FB1A8E" w14:textId="7A36979E" w:rsidR="00B27A5D" w:rsidRPr="00B27A5D" w:rsidRDefault="00B27A5D" w:rsidP="00B27A5D">
      <w:pPr>
        <w:rPr>
          <w:color w:val="000000"/>
        </w:rPr>
      </w:pPr>
      <w:bookmarkStart w:id="25" w:name="part_d012091995f6496091dc1722f8e9d150"/>
      <w:bookmarkEnd w:id="25"/>
    </w:p>
    <w:p w14:paraId="1B638708" w14:textId="543FF07B" w:rsidR="00B27A5D" w:rsidRPr="00B27A5D" w:rsidRDefault="00B27A5D" w:rsidP="00B27A5D">
      <w:pPr>
        <w:rPr>
          <w:color w:val="000000"/>
        </w:rPr>
      </w:pPr>
    </w:p>
    <w:p w14:paraId="33F98FD4" w14:textId="77777777" w:rsidR="00B27A5D" w:rsidRPr="00B27A5D" w:rsidRDefault="00B27A5D" w:rsidP="00B27A5D">
      <w:pPr>
        <w:rPr>
          <w:color w:val="000000"/>
        </w:rPr>
      </w:pPr>
    </w:p>
    <w:p w14:paraId="19A95907" w14:textId="77777777" w:rsidR="001D1FE8" w:rsidRPr="00B27A5D" w:rsidRDefault="001D1FE8" w:rsidP="00B27A5D">
      <w:pPr>
        <w:jc w:val="center"/>
        <w:rPr>
          <w:b/>
          <w:bCs/>
          <w:color w:val="000000"/>
        </w:rPr>
      </w:pPr>
      <w:bookmarkStart w:id="26" w:name="part_af25ba482cc2497bb6e83c0afdcface2"/>
      <w:bookmarkEnd w:id="26"/>
      <w:r w:rsidRPr="00B27A5D">
        <w:rPr>
          <w:b/>
          <w:bCs/>
          <w:color w:val="000000"/>
        </w:rPr>
        <w:t>II SKYRIUS</w:t>
      </w:r>
    </w:p>
    <w:p w14:paraId="10C91BC4" w14:textId="77777777" w:rsidR="001D1FE8" w:rsidRPr="00B27A5D" w:rsidRDefault="001D1FE8" w:rsidP="00B27A5D">
      <w:pPr>
        <w:pStyle w:val="Antrat1"/>
        <w:spacing w:before="0" w:line="240" w:lineRule="auto"/>
        <w:jc w:val="center"/>
        <w:rPr>
          <w:rFonts w:ascii="Times New Roman" w:eastAsia="Times New Roman" w:hAnsi="Times New Roman" w:cs="Times New Roman"/>
          <w:color w:val="000000"/>
          <w:sz w:val="24"/>
          <w:szCs w:val="24"/>
          <w:lang w:eastAsia="lt-LT"/>
        </w:rPr>
      </w:pPr>
      <w:r w:rsidRPr="00B27A5D">
        <w:rPr>
          <w:rFonts w:ascii="Times New Roman" w:eastAsia="Times New Roman" w:hAnsi="Times New Roman" w:cs="Times New Roman"/>
          <w:b/>
          <w:bCs/>
          <w:color w:val="000000"/>
          <w:sz w:val="24"/>
          <w:szCs w:val="24"/>
          <w:lang w:eastAsia="lt-LT"/>
        </w:rPr>
        <w:t>KOMISIJOS FUNKCIJOS</w:t>
      </w:r>
    </w:p>
    <w:p w14:paraId="0E3AE6DA" w14:textId="77777777" w:rsidR="001D1FE8" w:rsidRPr="00B27A5D" w:rsidRDefault="001D1FE8" w:rsidP="00B27A5D">
      <w:pPr>
        <w:jc w:val="both"/>
        <w:rPr>
          <w:color w:val="000000"/>
        </w:rPr>
      </w:pPr>
    </w:p>
    <w:p w14:paraId="04B6F8F7" w14:textId="77777777" w:rsidR="001D1FE8" w:rsidRPr="00B27A5D" w:rsidRDefault="001D1FE8" w:rsidP="00B27A5D">
      <w:pPr>
        <w:pStyle w:val="Sraopastraipa"/>
        <w:numPr>
          <w:ilvl w:val="0"/>
          <w:numId w:val="8"/>
        </w:numPr>
        <w:ind w:left="0" w:firstLine="709"/>
        <w:jc w:val="both"/>
        <w:rPr>
          <w:color w:val="000000"/>
        </w:rPr>
      </w:pPr>
      <w:bookmarkStart w:id="27" w:name="part_9ea14776f2a24c7594ddab69ddcc6265"/>
      <w:bookmarkEnd w:id="27"/>
      <w:r w:rsidRPr="00B27A5D">
        <w:rPr>
          <w:color w:val="000000"/>
        </w:rPr>
        <w:t>Komisija, gavusi raštišką Perkančiosios organizacijos direktoriaus ar jo įgalioto asmens užduotį, atlieka šiuos veiksmus:</w:t>
      </w:r>
    </w:p>
    <w:p w14:paraId="7A79BEF2" w14:textId="77777777" w:rsidR="001D1FE8" w:rsidRPr="00B27A5D" w:rsidRDefault="001D1FE8" w:rsidP="00B27A5D">
      <w:pPr>
        <w:pStyle w:val="Sraopastraipa"/>
        <w:numPr>
          <w:ilvl w:val="1"/>
          <w:numId w:val="8"/>
        </w:numPr>
        <w:tabs>
          <w:tab w:val="left" w:pos="1170"/>
          <w:tab w:val="left" w:pos="1260"/>
        </w:tabs>
        <w:ind w:left="0" w:firstLine="720"/>
        <w:jc w:val="both"/>
        <w:rPr>
          <w:color w:val="000000"/>
        </w:rPr>
      </w:pPr>
      <w:r w:rsidRPr="00B27A5D">
        <w:t>patikslina (jei reikia) pirkimų plane ir suvestinėje nurodytą informaciją;</w:t>
      </w:r>
    </w:p>
    <w:p w14:paraId="2B9F31FE" w14:textId="77777777" w:rsidR="001D1FE8" w:rsidRPr="00B27A5D" w:rsidRDefault="001D1FE8" w:rsidP="00B27A5D">
      <w:pPr>
        <w:pStyle w:val="Sraopastraipa"/>
        <w:numPr>
          <w:ilvl w:val="1"/>
          <w:numId w:val="8"/>
        </w:numPr>
        <w:tabs>
          <w:tab w:val="left" w:pos="1170"/>
          <w:tab w:val="left" w:pos="1260"/>
        </w:tabs>
        <w:ind w:left="0" w:firstLine="720"/>
        <w:jc w:val="both"/>
        <w:rPr>
          <w:color w:val="000000"/>
        </w:rPr>
      </w:pPr>
      <w:r w:rsidRPr="00B27A5D">
        <w:rPr>
          <w:color w:val="000000"/>
        </w:rPr>
        <w:lastRenderedPageBreak/>
        <w:t>atsižvelgdama į pirkimo vertę ir kitas užduotyje nurodytas sąlygas, teisės aktų nustatyta tvarka parenka pirkimo būdą, organizuoja ir atlieka pasirinktą pirkimo būdą atitinkančias procedūras;</w:t>
      </w:r>
    </w:p>
    <w:p w14:paraId="154D9C4B" w14:textId="72DD8342" w:rsidR="001D1FE8" w:rsidRPr="00B27A5D" w:rsidRDefault="001D1FE8" w:rsidP="00B27A5D">
      <w:pPr>
        <w:pStyle w:val="Sraopastraipa"/>
        <w:numPr>
          <w:ilvl w:val="1"/>
          <w:numId w:val="8"/>
        </w:numPr>
        <w:tabs>
          <w:tab w:val="left" w:pos="1170"/>
          <w:tab w:val="left" w:pos="1260"/>
        </w:tabs>
        <w:ind w:left="0" w:firstLine="720"/>
        <w:jc w:val="both"/>
      </w:pPr>
      <w:r w:rsidRPr="00B27A5D">
        <w:t>rengia pirkimo dokumentus (išskyrus techninę dalį (techninę specifikaciją)) ir juos tvirtina;</w:t>
      </w:r>
    </w:p>
    <w:p w14:paraId="5D719381" w14:textId="77777777" w:rsidR="001D1FE8" w:rsidRPr="009712BC" w:rsidRDefault="001D1FE8" w:rsidP="00B27A5D">
      <w:pPr>
        <w:pStyle w:val="Sraopastraipa"/>
        <w:numPr>
          <w:ilvl w:val="1"/>
          <w:numId w:val="8"/>
        </w:numPr>
        <w:tabs>
          <w:tab w:val="left" w:pos="1170"/>
          <w:tab w:val="left" w:pos="1260"/>
        </w:tabs>
        <w:ind w:left="0" w:firstLine="720"/>
        <w:jc w:val="both"/>
      </w:pPr>
      <w:r w:rsidRPr="00B27A5D">
        <w:rPr>
          <w:color w:val="000000"/>
        </w:rPr>
        <w:t xml:space="preserve">teisės aktuose numatytais atvejais, kai pirkimo būdas gali būti pasirenkamas tik gavus Viešųjų pirkimų tarnybos sutikimą, rengia ir teikia pasirašymui Viešųjų pirkimų tarnybai (toliau – </w:t>
      </w:r>
      <w:r w:rsidRPr="009712BC">
        <w:t>Tarnyba) siunčiamus raštus dėl pirkimo būdo pasirinkimo;</w:t>
      </w:r>
    </w:p>
    <w:p w14:paraId="6934A6C9" w14:textId="74BCD2AF" w:rsidR="001D1FE8" w:rsidRPr="009712BC" w:rsidRDefault="001D1FE8" w:rsidP="00B27A5D">
      <w:pPr>
        <w:pStyle w:val="Sraopastraipa"/>
        <w:numPr>
          <w:ilvl w:val="1"/>
          <w:numId w:val="8"/>
        </w:numPr>
        <w:tabs>
          <w:tab w:val="left" w:pos="1170"/>
          <w:tab w:val="left" w:pos="1260"/>
        </w:tabs>
        <w:ind w:left="0" w:firstLine="720"/>
        <w:jc w:val="both"/>
      </w:pPr>
      <w:r w:rsidRPr="009712BC">
        <w:t>nustato galutinius paraiškų ir (ar) pasiūlymų pateikimo terminus;</w:t>
      </w:r>
    </w:p>
    <w:p w14:paraId="0AEB6E33" w14:textId="57936AC4" w:rsidR="00B27A5D" w:rsidRPr="009712BC" w:rsidRDefault="00B27A5D" w:rsidP="00B27A5D">
      <w:pPr>
        <w:pStyle w:val="Sraopastraipa"/>
        <w:numPr>
          <w:ilvl w:val="1"/>
          <w:numId w:val="8"/>
        </w:numPr>
        <w:tabs>
          <w:tab w:val="left" w:pos="1170"/>
          <w:tab w:val="left" w:pos="1260"/>
        </w:tabs>
        <w:ind w:left="0" w:firstLine="720"/>
        <w:jc w:val="both"/>
      </w:pPr>
      <w:r w:rsidRPr="009712BC">
        <w:t>tvirtina suderintus pirkimo dokumentus;</w:t>
      </w:r>
    </w:p>
    <w:p w14:paraId="23EF4E94" w14:textId="77777777" w:rsidR="001D1FE8" w:rsidRPr="00B27A5D" w:rsidRDefault="001D1FE8" w:rsidP="00B27A5D">
      <w:pPr>
        <w:pStyle w:val="Sraopastraipa"/>
        <w:numPr>
          <w:ilvl w:val="1"/>
          <w:numId w:val="8"/>
        </w:numPr>
        <w:tabs>
          <w:tab w:val="left" w:pos="1170"/>
          <w:tab w:val="left" w:pos="1260"/>
        </w:tabs>
        <w:ind w:left="0" w:firstLine="720"/>
        <w:jc w:val="both"/>
      </w:pPr>
      <w:r w:rsidRPr="009712BC">
        <w:t xml:space="preserve">atliekant pirkimą, apie kurį skelbiama, pildo </w:t>
      </w:r>
      <w:r w:rsidRPr="00B27A5D">
        <w:rPr>
          <w:color w:val="000000"/>
        </w:rPr>
        <w:t>pirkimų skelbimus</w:t>
      </w:r>
      <w:r w:rsidRPr="00B27A5D">
        <w:t xml:space="preserve"> ir teikia juos Tarnybai;</w:t>
      </w:r>
    </w:p>
    <w:p w14:paraId="2EA64A46" w14:textId="77777777" w:rsidR="001D1FE8" w:rsidRPr="00B27A5D" w:rsidRDefault="001D1FE8" w:rsidP="00B27A5D">
      <w:pPr>
        <w:pStyle w:val="Sraopastraipa"/>
        <w:numPr>
          <w:ilvl w:val="1"/>
          <w:numId w:val="8"/>
        </w:numPr>
        <w:tabs>
          <w:tab w:val="left" w:pos="1170"/>
          <w:tab w:val="left" w:pos="1260"/>
        </w:tabs>
        <w:ind w:left="0" w:firstLine="720"/>
        <w:jc w:val="both"/>
        <w:rPr>
          <w:color w:val="000000"/>
        </w:rPr>
      </w:pPr>
      <w:bookmarkStart w:id="28" w:name="_Hlk60251846"/>
      <w:r w:rsidRPr="00B27A5D">
        <w:rPr>
          <w:color w:val="000000"/>
        </w:rPr>
        <w:t>atliekant pirkimą neskelbiamų derybų būdu arba vykdant supaprastintą pirkimą, apie kurį Perkančioji organizacija pagal Viešųjų pirkimų įstatymą ir Aprašą gali neskelbti, išrenka tiekėjus ir pakviečia juos dalyvauti pirkime;</w:t>
      </w:r>
    </w:p>
    <w:p w14:paraId="3C7C3659" w14:textId="77777777" w:rsidR="001D1FE8" w:rsidRPr="00B27A5D" w:rsidRDefault="001D1FE8" w:rsidP="00B27A5D">
      <w:pPr>
        <w:pStyle w:val="Sraopastraipa"/>
        <w:numPr>
          <w:ilvl w:val="1"/>
          <w:numId w:val="8"/>
        </w:numPr>
        <w:tabs>
          <w:tab w:val="left" w:pos="1170"/>
          <w:tab w:val="left" w:pos="1260"/>
        </w:tabs>
        <w:ind w:left="0" w:firstLine="720"/>
        <w:jc w:val="both"/>
        <w:rPr>
          <w:color w:val="000000"/>
        </w:rPr>
      </w:pPr>
      <w:r w:rsidRPr="00B27A5D">
        <w:rPr>
          <w:color w:val="000000"/>
        </w:rPr>
        <w:t>nustatyta tvarka pateikia pirkimo dokumentus tiekėjams ir (ar) skelbia juos viešai;</w:t>
      </w:r>
    </w:p>
    <w:bookmarkEnd w:id="28"/>
    <w:p w14:paraId="043DC2C9" w14:textId="77777777" w:rsidR="001D1FE8" w:rsidRPr="00B27A5D" w:rsidRDefault="001D1FE8" w:rsidP="00B27A5D">
      <w:pPr>
        <w:pStyle w:val="Sraopastraipa"/>
        <w:numPr>
          <w:ilvl w:val="1"/>
          <w:numId w:val="8"/>
        </w:numPr>
        <w:tabs>
          <w:tab w:val="left" w:pos="1170"/>
          <w:tab w:val="left" w:pos="1260"/>
        </w:tabs>
        <w:ind w:left="0" w:firstLine="720"/>
        <w:jc w:val="both"/>
        <w:rPr>
          <w:color w:val="000000"/>
        </w:rPr>
      </w:pPr>
      <w:r w:rsidRPr="00B27A5D">
        <w:rPr>
          <w:color w:val="000000"/>
        </w:rPr>
        <w:t>esant poreikiui, teikia tiekėjams pirkimo dokumentų paaiškinimus ir patikslinimus ir juos viešai skelbia Centrinėje viešųjų pirkimų informacinėje sistemoje (toliau – CVP IS);</w:t>
      </w:r>
    </w:p>
    <w:p w14:paraId="50665350" w14:textId="77777777" w:rsidR="001D1FE8" w:rsidRPr="00B27A5D" w:rsidRDefault="001D1FE8" w:rsidP="00B27A5D">
      <w:pPr>
        <w:pStyle w:val="Sraopastraipa"/>
        <w:numPr>
          <w:ilvl w:val="1"/>
          <w:numId w:val="8"/>
        </w:numPr>
        <w:tabs>
          <w:tab w:val="left" w:pos="1170"/>
          <w:tab w:val="left" w:pos="1260"/>
        </w:tabs>
        <w:ind w:left="0" w:firstLine="720"/>
        <w:jc w:val="both"/>
        <w:rPr>
          <w:color w:val="000000"/>
        </w:rPr>
      </w:pPr>
      <w:r w:rsidRPr="00B27A5D">
        <w:rPr>
          <w:color w:val="000000"/>
        </w:rPr>
        <w:t>esant poreikiui, rengia susitikimus su tiekėjais (susitikimai su tiekėjais rengiami iki pasiūlymų pateikimo termino pabaigos);</w:t>
      </w:r>
    </w:p>
    <w:p w14:paraId="00970A0B" w14:textId="0D4B4E28" w:rsidR="001D1FE8" w:rsidRPr="00B27A5D" w:rsidRDefault="001D1FE8" w:rsidP="00B27A5D">
      <w:pPr>
        <w:pStyle w:val="Sraopastraipa"/>
        <w:numPr>
          <w:ilvl w:val="1"/>
          <w:numId w:val="8"/>
        </w:numPr>
        <w:tabs>
          <w:tab w:val="left" w:pos="1170"/>
          <w:tab w:val="left" w:pos="1260"/>
        </w:tabs>
        <w:ind w:left="0" w:firstLine="720"/>
        <w:jc w:val="both"/>
        <w:rPr>
          <w:color w:val="000000"/>
        </w:rPr>
      </w:pPr>
      <w:r w:rsidRPr="00B27A5D">
        <w:rPr>
          <w:color w:val="000000"/>
        </w:rPr>
        <w:t xml:space="preserve">susipažinimo su pasiūlymais (vokų su pasiūlymais atplėšimo) </w:t>
      </w:r>
      <w:r w:rsidR="00991B95" w:rsidRPr="00B27A5D">
        <w:rPr>
          <w:color w:val="000000"/>
        </w:rPr>
        <w:t>procedūrą gali atlikti vienas komisijos narys ne komisijos posėdžio metu</w:t>
      </w:r>
      <w:r w:rsidR="00C83590" w:rsidRPr="00B27A5D">
        <w:rPr>
          <w:color w:val="000000"/>
        </w:rPr>
        <w:t>;</w:t>
      </w:r>
    </w:p>
    <w:p w14:paraId="3D6903A4" w14:textId="77777777" w:rsidR="001D1FE8" w:rsidRPr="00B27A5D" w:rsidRDefault="001D1FE8" w:rsidP="00B27A5D">
      <w:pPr>
        <w:pStyle w:val="Sraopastraipa"/>
        <w:numPr>
          <w:ilvl w:val="1"/>
          <w:numId w:val="8"/>
        </w:numPr>
        <w:tabs>
          <w:tab w:val="left" w:pos="1170"/>
          <w:tab w:val="left" w:pos="1260"/>
        </w:tabs>
        <w:ind w:left="0" w:firstLine="720"/>
        <w:jc w:val="both"/>
      </w:pPr>
      <w:r w:rsidRPr="00B27A5D">
        <w:t>nagrinėja, vertina, palygina pateiktas paraiškas ir pasiūlymus:</w:t>
      </w:r>
    </w:p>
    <w:p w14:paraId="00BD748A" w14:textId="77777777" w:rsidR="001D1FE8" w:rsidRPr="00B27A5D" w:rsidRDefault="001D1FE8" w:rsidP="009712BC">
      <w:pPr>
        <w:pStyle w:val="Sraopastraipa"/>
        <w:numPr>
          <w:ilvl w:val="2"/>
          <w:numId w:val="8"/>
        </w:numPr>
        <w:tabs>
          <w:tab w:val="left" w:pos="1134"/>
          <w:tab w:val="left" w:pos="1260"/>
        </w:tabs>
        <w:ind w:left="0" w:firstLine="720"/>
        <w:jc w:val="both"/>
        <w:rPr>
          <w:color w:val="000000"/>
        </w:rPr>
      </w:pPr>
      <w:r w:rsidRPr="00B27A5D">
        <w:rPr>
          <w:color w:val="000000"/>
        </w:rPr>
        <w:t xml:space="preserve"> nustato, ar pasiūlymo galiojimo ir (ar) pirkimo sutarties įvykdymo užtikrinimas (jei reikalaujama) atitinka pirkimo dokumentų reikalavimus;</w:t>
      </w:r>
    </w:p>
    <w:p w14:paraId="7F2C756C" w14:textId="77777777" w:rsidR="001D1FE8" w:rsidRPr="00B27A5D" w:rsidRDefault="001D1FE8" w:rsidP="00B27A5D">
      <w:pPr>
        <w:pStyle w:val="Sraopastraipa"/>
        <w:numPr>
          <w:ilvl w:val="2"/>
          <w:numId w:val="8"/>
        </w:numPr>
        <w:tabs>
          <w:tab w:val="left" w:pos="1170"/>
          <w:tab w:val="left" w:pos="1260"/>
        </w:tabs>
        <w:ind w:left="0" w:firstLine="720"/>
        <w:jc w:val="both"/>
        <w:rPr>
          <w:color w:val="000000"/>
        </w:rPr>
      </w:pPr>
      <w:r w:rsidRPr="00B27A5D">
        <w:rPr>
          <w:color w:val="000000"/>
        </w:rPr>
        <w:t xml:space="preserve"> vadovaudamasi pirkimo dokumentuose nustatytais kriterijais ir procedūromis, tikrina ar nėra dalyvių ar kandidatų pašalinimo pagrindų, vertina dalyvių ar kandidatų kvalifikacinius duomenis ir priima sprendimą dėl kiekvieno pasiūlymą pateikusio dalyvio ar kandidato kvalifikacinių duomenų ir kiekvienam iš jų raštu praneša apie šio patikrinimo rezultatus;</w:t>
      </w:r>
    </w:p>
    <w:p w14:paraId="67A19F47" w14:textId="77777777" w:rsidR="001D1FE8" w:rsidRPr="00B27A5D" w:rsidRDefault="001D1FE8" w:rsidP="00B27A5D">
      <w:pPr>
        <w:pStyle w:val="Sraopastraipa"/>
        <w:numPr>
          <w:ilvl w:val="2"/>
          <w:numId w:val="8"/>
        </w:numPr>
        <w:tabs>
          <w:tab w:val="left" w:pos="1170"/>
          <w:tab w:val="left" w:pos="1260"/>
        </w:tabs>
        <w:ind w:left="0" w:firstLine="720"/>
        <w:jc w:val="both"/>
        <w:rPr>
          <w:color w:val="000000"/>
        </w:rPr>
      </w:pPr>
      <w:r w:rsidRPr="00B27A5D">
        <w:rPr>
          <w:color w:val="000000"/>
        </w:rPr>
        <w:t>pagal pirkimo dokumentuose nustatytus vertinimo kriterijus vertina pateiktus dalyvių ar kandidatų pasiūlymus;</w:t>
      </w:r>
    </w:p>
    <w:p w14:paraId="3E685384" w14:textId="77777777" w:rsidR="001D1FE8" w:rsidRPr="00B27A5D" w:rsidRDefault="001D1FE8" w:rsidP="00B27A5D">
      <w:pPr>
        <w:pStyle w:val="Sraopastraipa"/>
        <w:numPr>
          <w:ilvl w:val="2"/>
          <w:numId w:val="8"/>
        </w:numPr>
        <w:tabs>
          <w:tab w:val="left" w:pos="1170"/>
          <w:tab w:val="left" w:pos="1260"/>
        </w:tabs>
        <w:ind w:left="0" w:firstLine="720"/>
        <w:jc w:val="both"/>
        <w:rPr>
          <w:color w:val="000000"/>
        </w:rPr>
      </w:pPr>
      <w:r w:rsidRPr="00B27A5D">
        <w:rPr>
          <w:color w:val="000000"/>
        </w:rPr>
        <w:t>nustato pasiūlymų atitiktį pirkimo dokumentuose nustatytiems reikalavimams;</w:t>
      </w:r>
    </w:p>
    <w:p w14:paraId="4358B7EF" w14:textId="77777777" w:rsidR="001D1FE8" w:rsidRPr="00B27A5D" w:rsidRDefault="001D1FE8" w:rsidP="00B27A5D">
      <w:pPr>
        <w:pStyle w:val="Sraopastraipa"/>
        <w:numPr>
          <w:ilvl w:val="2"/>
          <w:numId w:val="8"/>
        </w:numPr>
        <w:tabs>
          <w:tab w:val="left" w:pos="1170"/>
          <w:tab w:val="left" w:pos="1260"/>
        </w:tabs>
        <w:ind w:left="0" w:firstLine="720"/>
        <w:jc w:val="both"/>
        <w:rPr>
          <w:color w:val="000000"/>
        </w:rPr>
      </w:pPr>
      <w:r w:rsidRPr="00B27A5D">
        <w:rPr>
          <w:color w:val="000000"/>
        </w:rPr>
        <w:t>jeigu pasiūlyme nurodyta prekių, paslaugų ar darbų kaina yra neįprastai maža (jei taikoma), reikalauja dalyvių ar kandidatų pagrįsti siūlomą kainą ir vertina dalyvių ar kandidatų pateiktą kainos pagrindimą;</w:t>
      </w:r>
    </w:p>
    <w:p w14:paraId="3D952284" w14:textId="77777777" w:rsidR="001D1FE8" w:rsidRPr="00B27A5D" w:rsidRDefault="001D1FE8" w:rsidP="00B27A5D">
      <w:pPr>
        <w:pStyle w:val="Sraopastraipa"/>
        <w:numPr>
          <w:ilvl w:val="2"/>
          <w:numId w:val="8"/>
        </w:numPr>
        <w:tabs>
          <w:tab w:val="left" w:pos="1170"/>
          <w:tab w:val="left" w:pos="1260"/>
        </w:tabs>
        <w:ind w:left="0" w:firstLine="720"/>
        <w:jc w:val="both"/>
        <w:rPr>
          <w:color w:val="000000"/>
        </w:rPr>
      </w:pPr>
      <w:r w:rsidRPr="00B27A5D">
        <w:rPr>
          <w:color w:val="000000"/>
        </w:rPr>
        <w:t>atlieka dalyvių ar kandidatų kvalifikacinę atranką;</w:t>
      </w:r>
    </w:p>
    <w:p w14:paraId="1D5A01DD" w14:textId="77777777" w:rsidR="001D1FE8" w:rsidRPr="00B27A5D" w:rsidRDefault="001D1FE8" w:rsidP="00B27A5D">
      <w:pPr>
        <w:pStyle w:val="Sraopastraipa"/>
        <w:numPr>
          <w:ilvl w:val="2"/>
          <w:numId w:val="8"/>
        </w:numPr>
        <w:tabs>
          <w:tab w:val="left" w:pos="1170"/>
          <w:tab w:val="left" w:pos="1260"/>
        </w:tabs>
        <w:ind w:left="0" w:firstLine="720"/>
        <w:jc w:val="both"/>
        <w:rPr>
          <w:color w:val="000000"/>
        </w:rPr>
      </w:pPr>
      <w:r w:rsidRPr="00B27A5D">
        <w:rPr>
          <w:color w:val="000000"/>
        </w:rPr>
        <w:t>vykdant pirkimą skelbiamų ar neskelbiamų derybų, kitais Apraše nustatytais atvejais, derasi su dalyviu dėl pasiūlymų sąlygų, siekdama geriausio rezultato. Vykdant pirkimą konkurencinio dialogo būdu, veda dialogą su atrinktais dalyviais, siekdama atrinkti vieną ar keletą Perkančiosios organizacijos reikalavimus atitinkančių sprendinių;</w:t>
      </w:r>
    </w:p>
    <w:p w14:paraId="210641F2" w14:textId="77777777" w:rsidR="001D1FE8" w:rsidRPr="00B27A5D" w:rsidRDefault="001D1FE8" w:rsidP="00B27A5D">
      <w:pPr>
        <w:pStyle w:val="Sraopastraipa"/>
        <w:numPr>
          <w:ilvl w:val="2"/>
          <w:numId w:val="8"/>
        </w:numPr>
        <w:tabs>
          <w:tab w:val="left" w:pos="1170"/>
          <w:tab w:val="left" w:pos="1260"/>
        </w:tabs>
        <w:ind w:left="0" w:firstLine="720"/>
        <w:jc w:val="both"/>
        <w:rPr>
          <w:color w:val="000000"/>
        </w:rPr>
      </w:pPr>
      <w:r w:rsidRPr="00B27A5D">
        <w:rPr>
          <w:color w:val="000000"/>
        </w:rPr>
        <w:t>esant poreikiui, prašo dalyvių ar kandidatų pa</w:t>
      </w:r>
      <w:r w:rsidRPr="00B27A5D">
        <w:rPr>
          <w:rFonts w:eastAsia="Calibri"/>
          <w:bCs/>
        </w:rPr>
        <w:t>tikslinti, papildyti ar paaiškinti pasiūlymo dokumentus;</w:t>
      </w:r>
    </w:p>
    <w:p w14:paraId="081C9F68" w14:textId="77777777" w:rsidR="001D1FE8" w:rsidRPr="00B27A5D" w:rsidRDefault="001D1FE8" w:rsidP="00B27A5D">
      <w:pPr>
        <w:pStyle w:val="Sraopastraipa"/>
        <w:numPr>
          <w:ilvl w:val="2"/>
          <w:numId w:val="8"/>
        </w:numPr>
        <w:tabs>
          <w:tab w:val="left" w:pos="1170"/>
          <w:tab w:val="left" w:pos="1260"/>
        </w:tabs>
        <w:ind w:left="0" w:firstLine="720"/>
        <w:jc w:val="both"/>
        <w:rPr>
          <w:color w:val="000000"/>
        </w:rPr>
      </w:pPr>
      <w:r w:rsidRPr="00B27A5D">
        <w:rPr>
          <w:color w:val="000000"/>
        </w:rPr>
        <w:t>šalina dalyvius ar kandidatus iš pirkimo procedūrų, vadovaujantis Viešųjų pirkimų įstatyme ir pirkimo dokumentuose nustatytais tiekėjų pašalinimo pagrindais.</w:t>
      </w:r>
    </w:p>
    <w:p w14:paraId="4D1C1EFD" w14:textId="77777777" w:rsidR="001D1FE8" w:rsidRPr="00B27A5D" w:rsidRDefault="001D1FE8" w:rsidP="00B27A5D">
      <w:pPr>
        <w:pStyle w:val="Sraopastraipa"/>
        <w:numPr>
          <w:ilvl w:val="1"/>
          <w:numId w:val="8"/>
        </w:numPr>
        <w:tabs>
          <w:tab w:val="left" w:pos="720"/>
          <w:tab w:val="left" w:pos="810"/>
          <w:tab w:val="left" w:pos="1350"/>
        </w:tabs>
        <w:ind w:left="0" w:firstLine="720"/>
        <w:jc w:val="both"/>
        <w:rPr>
          <w:color w:val="000000"/>
        </w:rPr>
      </w:pPr>
      <w:r w:rsidRPr="00B27A5D">
        <w:rPr>
          <w:color w:val="000000"/>
        </w:rPr>
        <w:t>nustato pasiūlymų eilę (jeigu ji sudaroma), priima sprendimą dėl laimėjusio pasiūlymo, tikslų atidėjimo terminą ir informuoja suinteresuotus dalyvius apie pirkimo procedūros rezultatus;</w:t>
      </w:r>
    </w:p>
    <w:p w14:paraId="4ADDB151" w14:textId="77777777" w:rsidR="001D1FE8" w:rsidRPr="00B27A5D" w:rsidRDefault="001D1FE8" w:rsidP="00B27A5D">
      <w:pPr>
        <w:pStyle w:val="Sraopastraipa"/>
        <w:numPr>
          <w:ilvl w:val="1"/>
          <w:numId w:val="8"/>
        </w:numPr>
        <w:tabs>
          <w:tab w:val="left" w:pos="720"/>
          <w:tab w:val="left" w:pos="810"/>
          <w:tab w:val="left" w:pos="1350"/>
        </w:tabs>
        <w:ind w:left="0" w:firstLine="720"/>
        <w:jc w:val="both"/>
        <w:rPr>
          <w:color w:val="000000"/>
        </w:rPr>
      </w:pPr>
      <w:r w:rsidRPr="00B27A5D">
        <w:rPr>
          <w:color w:val="000000"/>
        </w:rPr>
        <w:t>dalyvių reikalavimu supažindina juos su kitų dalyvių pasiūlymais, išskyrus tą informaciją, kurią dalyviai nurodė kaip konfidencialią;</w:t>
      </w:r>
    </w:p>
    <w:p w14:paraId="35E84F5C" w14:textId="77777777" w:rsidR="001D1FE8" w:rsidRPr="00B27A5D" w:rsidRDefault="001D1FE8" w:rsidP="00B27A5D">
      <w:pPr>
        <w:pStyle w:val="Sraopastraipa"/>
        <w:numPr>
          <w:ilvl w:val="1"/>
          <w:numId w:val="8"/>
        </w:numPr>
        <w:tabs>
          <w:tab w:val="left" w:pos="810"/>
          <w:tab w:val="left" w:pos="1350"/>
        </w:tabs>
        <w:ind w:left="0" w:firstLine="720"/>
        <w:jc w:val="both"/>
      </w:pPr>
      <w:r w:rsidRPr="00B27A5D">
        <w:t>Viešųjų pirkimų įstatymo ir kitų teisės aktų nustatyta tvarka nagrinėja tiekėjų pretenzijas, kai tai paveda Perkančiosios organizacijos direktorius ar jo įgaliotas asmuo, stabdo pirkimo procedūras, kol pretenzijos bus išnagrinėtos ir priimtas motyvuotas sprendimas;</w:t>
      </w:r>
    </w:p>
    <w:p w14:paraId="2C395B95" w14:textId="77777777" w:rsidR="001D1FE8" w:rsidRPr="00B27A5D" w:rsidRDefault="001D1FE8" w:rsidP="00B27A5D">
      <w:pPr>
        <w:pStyle w:val="Sraopastraipa"/>
        <w:numPr>
          <w:ilvl w:val="1"/>
          <w:numId w:val="8"/>
        </w:numPr>
        <w:tabs>
          <w:tab w:val="left" w:pos="810"/>
          <w:tab w:val="left" w:pos="1350"/>
        </w:tabs>
        <w:ind w:left="0" w:firstLine="720"/>
        <w:jc w:val="both"/>
      </w:pPr>
      <w:r w:rsidRPr="00B27A5D">
        <w:lastRenderedPageBreak/>
        <w:t>informuoja pretenziją pateikusį tiekėją</w:t>
      </w:r>
      <w:r w:rsidRPr="00B27A5D">
        <w:rPr>
          <w:rFonts w:eastAsiaTheme="minorHAnsi"/>
        </w:rPr>
        <w:t xml:space="preserve"> </w:t>
      </w:r>
      <w:r w:rsidRPr="00B27A5D">
        <w:t>ir suinteresuotus kandidatus / suinteresuotus dalyvius apie priimtą sprendimą;</w:t>
      </w:r>
    </w:p>
    <w:p w14:paraId="2F7B30D5" w14:textId="01BD5472" w:rsidR="001D1FE8" w:rsidRPr="00B27A5D" w:rsidRDefault="001D1FE8" w:rsidP="00B27A5D">
      <w:pPr>
        <w:pStyle w:val="Sraopastraipa"/>
        <w:numPr>
          <w:ilvl w:val="1"/>
          <w:numId w:val="8"/>
        </w:numPr>
        <w:tabs>
          <w:tab w:val="left" w:pos="810"/>
          <w:tab w:val="left" w:pos="1350"/>
        </w:tabs>
        <w:ind w:left="0" w:firstLine="720"/>
        <w:jc w:val="both"/>
      </w:pPr>
      <w:r w:rsidRPr="00B27A5D">
        <w:t>organizuoja sutarčių derinimo ir pasirašymo procedūras, priima pasirašytose sutartyse nustatytus reikalavimus atitinkančius sutarčių įvykdymo užtikrinimą įrodančius dokumentus (draudimo bendrovių laidavimo raštus, banko garantijas ir kt.);</w:t>
      </w:r>
    </w:p>
    <w:p w14:paraId="240D1CB8" w14:textId="77777777" w:rsidR="001D1FE8" w:rsidRPr="00B27A5D" w:rsidRDefault="001D1FE8" w:rsidP="00B27A5D">
      <w:pPr>
        <w:pStyle w:val="Sraopastraipa"/>
        <w:numPr>
          <w:ilvl w:val="1"/>
          <w:numId w:val="8"/>
        </w:numPr>
        <w:tabs>
          <w:tab w:val="left" w:pos="1350"/>
        </w:tabs>
        <w:ind w:left="0" w:firstLine="720"/>
        <w:jc w:val="both"/>
        <w:rPr>
          <w:color w:val="000000"/>
        </w:rPr>
      </w:pPr>
      <w:r w:rsidRPr="00B27A5D">
        <w:rPr>
          <w:rFonts w:eastAsia="Calibri"/>
        </w:rPr>
        <w:t>savo iniciatyva nutraukia pradėtas pirkimo procedūras, jeigu atsirado aplinkybių, kurių nebuvo galima numatyti, ir jeigu buvo pažeisti Viešųjų pirkimų įstatyme nustatyti pirkimų principai ir atitinkamos padėties negalima ištaisyti;</w:t>
      </w:r>
    </w:p>
    <w:p w14:paraId="2613814F" w14:textId="77777777" w:rsidR="001D1FE8" w:rsidRPr="00B27A5D" w:rsidRDefault="001D1FE8" w:rsidP="00B27A5D">
      <w:pPr>
        <w:pStyle w:val="Sraopastraipa"/>
        <w:numPr>
          <w:ilvl w:val="1"/>
          <w:numId w:val="8"/>
        </w:numPr>
        <w:ind w:left="0" w:firstLine="720"/>
        <w:jc w:val="both"/>
        <w:rPr>
          <w:color w:val="000000"/>
        </w:rPr>
      </w:pPr>
      <w:r w:rsidRPr="00B27A5D">
        <w:rPr>
          <w:color w:val="000000"/>
        </w:rPr>
        <w:t>raštu informuoja Perkančiosios organizacijos direktorių ar jo įgaliotą asmenį apie melagingą informaciją pateikusius dalyvius ar kandidatus ir siūlo įtraukti juos į Nepatikimų tiekėjų ir Melagingą informaciją pateikusių tiekėjų sąrašus;</w:t>
      </w:r>
    </w:p>
    <w:p w14:paraId="55546B98" w14:textId="77777777" w:rsidR="001D1FE8" w:rsidRPr="00B27A5D" w:rsidRDefault="001D1FE8" w:rsidP="00B27A5D">
      <w:pPr>
        <w:pStyle w:val="Sraopastraipa"/>
        <w:numPr>
          <w:ilvl w:val="1"/>
          <w:numId w:val="8"/>
        </w:numPr>
        <w:ind w:left="0" w:firstLine="720"/>
        <w:jc w:val="both"/>
        <w:rPr>
          <w:color w:val="000000"/>
        </w:rPr>
      </w:pPr>
      <w:r w:rsidRPr="00B27A5D">
        <w:rPr>
          <w:color w:val="000000"/>
        </w:rPr>
        <w:t>teisės aktų nustatyta tvarka rengia ir teikia pirkimo procedūrų ataskaitas Tarnybai;</w:t>
      </w:r>
    </w:p>
    <w:p w14:paraId="22B09364" w14:textId="77777777" w:rsidR="001D1FE8" w:rsidRPr="00B27A5D" w:rsidRDefault="001D1FE8" w:rsidP="00B27A5D">
      <w:pPr>
        <w:pStyle w:val="Sraopastraipa"/>
        <w:numPr>
          <w:ilvl w:val="1"/>
          <w:numId w:val="8"/>
        </w:numPr>
        <w:tabs>
          <w:tab w:val="left" w:pos="1350"/>
        </w:tabs>
        <w:ind w:left="0" w:firstLine="720"/>
        <w:jc w:val="both"/>
        <w:rPr>
          <w:color w:val="000000"/>
        </w:rPr>
      </w:pPr>
      <w:r w:rsidRPr="00B27A5D">
        <w:rPr>
          <w:color w:val="000000"/>
        </w:rPr>
        <w:t>kiekvieną Komisijos posėdį ir priimtus sprendimus bei juos pagrindžiančius argumentus įformina protokolu;</w:t>
      </w:r>
    </w:p>
    <w:p w14:paraId="6B132FC1" w14:textId="77777777" w:rsidR="001D1FE8" w:rsidRPr="00B27A5D" w:rsidRDefault="001D1FE8" w:rsidP="00B27A5D">
      <w:pPr>
        <w:pStyle w:val="Sraopastraipa"/>
        <w:numPr>
          <w:ilvl w:val="1"/>
          <w:numId w:val="8"/>
        </w:numPr>
        <w:tabs>
          <w:tab w:val="left" w:pos="1350"/>
        </w:tabs>
        <w:ind w:left="0" w:firstLine="720"/>
        <w:jc w:val="both"/>
        <w:rPr>
          <w:color w:val="000000"/>
        </w:rPr>
      </w:pPr>
      <w:r w:rsidRPr="00B27A5D">
        <w:rPr>
          <w:color w:val="000000"/>
        </w:rPr>
        <w:t>atlieka kitus veiksmus, susijusius su pirkimo procedūromis, neprieštaraujančius Viešųjų pirkimų įstatymui ir kitiems pirkimus reglamentuojantiems teisės aktams.</w:t>
      </w:r>
    </w:p>
    <w:p w14:paraId="5A1BE371" w14:textId="77777777" w:rsidR="001D1FE8" w:rsidRPr="00B27A5D" w:rsidRDefault="001D1FE8" w:rsidP="00B27A5D">
      <w:pPr>
        <w:tabs>
          <w:tab w:val="left" w:pos="1350"/>
        </w:tabs>
        <w:jc w:val="both"/>
        <w:rPr>
          <w:color w:val="000000"/>
        </w:rPr>
      </w:pPr>
    </w:p>
    <w:p w14:paraId="7AF14847" w14:textId="77777777" w:rsidR="001D1FE8" w:rsidRPr="00B27A5D" w:rsidRDefault="001D1FE8" w:rsidP="00B27A5D">
      <w:pPr>
        <w:ind w:firstLine="720"/>
        <w:jc w:val="center"/>
        <w:rPr>
          <w:b/>
          <w:color w:val="000000"/>
        </w:rPr>
      </w:pPr>
      <w:r w:rsidRPr="00B27A5D">
        <w:rPr>
          <w:b/>
          <w:color w:val="000000"/>
        </w:rPr>
        <w:t>III SKYRIUS</w:t>
      </w:r>
    </w:p>
    <w:p w14:paraId="156ED105" w14:textId="77777777" w:rsidR="001D1FE8" w:rsidRPr="00B27A5D" w:rsidRDefault="001D1FE8" w:rsidP="00B27A5D">
      <w:pPr>
        <w:pStyle w:val="Antrat1"/>
        <w:spacing w:before="0" w:line="240" w:lineRule="auto"/>
        <w:jc w:val="center"/>
        <w:rPr>
          <w:rFonts w:ascii="Times New Roman" w:eastAsia="Times New Roman" w:hAnsi="Times New Roman" w:cs="Times New Roman"/>
          <w:b/>
          <w:color w:val="000000"/>
          <w:sz w:val="24"/>
          <w:szCs w:val="24"/>
          <w:lang w:eastAsia="lt-LT"/>
        </w:rPr>
      </w:pPr>
      <w:r w:rsidRPr="00B27A5D">
        <w:rPr>
          <w:rFonts w:ascii="Times New Roman" w:eastAsia="Times New Roman" w:hAnsi="Times New Roman" w:cs="Times New Roman"/>
          <w:b/>
          <w:color w:val="000000"/>
          <w:sz w:val="24"/>
          <w:szCs w:val="24"/>
          <w:lang w:eastAsia="lt-LT"/>
        </w:rPr>
        <w:t>KOMISIJOS IR JOS PIRMININKO TEISĖS IR PAREIGOS</w:t>
      </w:r>
    </w:p>
    <w:p w14:paraId="57555ECB" w14:textId="77777777" w:rsidR="001D1FE8" w:rsidRPr="00B27A5D" w:rsidRDefault="001D1FE8" w:rsidP="00B27A5D">
      <w:pPr>
        <w:rPr>
          <w:b/>
          <w:color w:val="000000"/>
        </w:rPr>
      </w:pPr>
    </w:p>
    <w:p w14:paraId="01227182" w14:textId="77777777" w:rsidR="001D1FE8" w:rsidRPr="00B27A5D" w:rsidRDefault="001D1FE8" w:rsidP="00B27A5D">
      <w:pPr>
        <w:pStyle w:val="Sraopastraipa"/>
        <w:numPr>
          <w:ilvl w:val="0"/>
          <w:numId w:val="8"/>
        </w:numPr>
        <w:tabs>
          <w:tab w:val="left" w:pos="1170"/>
        </w:tabs>
        <w:ind w:left="0" w:firstLine="720"/>
        <w:jc w:val="both"/>
        <w:rPr>
          <w:b/>
          <w:color w:val="000000"/>
        </w:rPr>
      </w:pPr>
      <w:r w:rsidRPr="00B27A5D">
        <w:t>Komisija veikia nuo sprendimo ją sudaryti ir užduočių jai nustatymo iki sprendimo ją panaikinti priėmimo arba nuo ją sudariusios Perkančiosios organizacijos rašytinių užduočių jai paskyrimo iki visų nustatytų užduočių įvykdymo arba sprendimo nutraukti pirkimo procedūras priėmimo. Komisija, vykdydama jai pavestas raštiškas Perkančiosios organizacijos direktoriaus ar jo įgalioto asmens užduotis, turi teisę:</w:t>
      </w:r>
    </w:p>
    <w:p w14:paraId="216940F3" w14:textId="77777777" w:rsidR="001D1FE8" w:rsidRPr="00B27A5D" w:rsidRDefault="001D1FE8" w:rsidP="00B27A5D">
      <w:pPr>
        <w:pStyle w:val="Sraopastraipa"/>
        <w:numPr>
          <w:ilvl w:val="1"/>
          <w:numId w:val="7"/>
        </w:numPr>
        <w:tabs>
          <w:tab w:val="left" w:pos="1170"/>
        </w:tabs>
        <w:ind w:left="0" w:firstLine="720"/>
        <w:jc w:val="both"/>
        <w:rPr>
          <w:b/>
          <w:color w:val="000000"/>
        </w:rPr>
      </w:pPr>
      <w:r w:rsidRPr="00B27A5D">
        <w:t>inicijuoti ekspertų pasitelkimą, galinčių konsultuoti reikiamu klausimu, kuriam reikia specialių žinių, dalyvių ar kandidatų pateiktiems pasiūlymams nagrinėti;</w:t>
      </w:r>
    </w:p>
    <w:p w14:paraId="5DED7102" w14:textId="77777777" w:rsidR="001D1FE8" w:rsidRPr="00B27A5D" w:rsidRDefault="001D1FE8" w:rsidP="00B27A5D">
      <w:pPr>
        <w:pStyle w:val="Sraopastraipa"/>
        <w:numPr>
          <w:ilvl w:val="1"/>
          <w:numId w:val="7"/>
        </w:numPr>
        <w:tabs>
          <w:tab w:val="left" w:pos="1170"/>
        </w:tabs>
        <w:ind w:left="0" w:firstLine="720"/>
        <w:jc w:val="both"/>
      </w:pPr>
      <w:r w:rsidRPr="00B27A5D">
        <w:t>gauti iš struktūrinių padalinių ir pirkimus inicijuojančių darbuotojų visą reikalingą informaciją apie perkamą objektą:</w:t>
      </w:r>
      <w:r w:rsidRPr="00B27A5D">
        <w:rPr>
          <w:spacing w:val="-3"/>
        </w:rPr>
        <w:t xml:space="preserve"> </w:t>
      </w:r>
      <w:r w:rsidRPr="00B27A5D">
        <w:t>reikalingų nupirkti prekių, paslaugų ar darbų techninius, estetinius, funkcinius ir kokybės reikalavimus, prekių kiekį, teikiamų su prekėmis susijusių paslaugų pobūdį, darbų ir paslaugų apimtis, prekių tiekimo, paslaugų teikimo, darbų atlikimo terminus (įskaitant numatomus pratęsimus), eksploatavimo išlaidas ir (arba) techninių specifikacijų projektus, jų pakeitimus ir teiktas pastabas (informaciją apie šių projektų paviešinimą) bei kitas pirkimo objektui keliamas sąlygas. Taip pat gauti tiekėjo kompetencijai keliamų, norint tinkamai įvykdyti pirkimo sutartį būtinų reikalavimų ir juos patvirtinančių dokumentų sąrašus, lėšų, skirtų konkrečių prekių, paslaugų ar darbų pirkimui, sumas, šių pirkimų poreikio pagrindimą ir visą kitą informaciją, reikalingą pirkimams organizuoti ir vykdyti;</w:t>
      </w:r>
    </w:p>
    <w:p w14:paraId="7915510C" w14:textId="77777777" w:rsidR="001D1FE8" w:rsidRPr="00B27A5D" w:rsidRDefault="001D1FE8" w:rsidP="00B27A5D">
      <w:pPr>
        <w:pStyle w:val="Sraopastraipa"/>
        <w:numPr>
          <w:ilvl w:val="1"/>
          <w:numId w:val="7"/>
        </w:numPr>
        <w:tabs>
          <w:tab w:val="left" w:pos="1170"/>
        </w:tabs>
        <w:ind w:left="0" w:firstLine="720"/>
        <w:jc w:val="both"/>
        <w:rPr>
          <w:b/>
          <w:color w:val="000000"/>
        </w:rPr>
      </w:pPr>
      <w:r w:rsidRPr="00B27A5D">
        <w:t xml:space="preserve"> s</w:t>
      </w:r>
      <w:r w:rsidRPr="00B27A5D">
        <w:rPr>
          <w:color w:val="000000"/>
        </w:rPr>
        <w:t>iūlyti papildomus kvalifikacijos ir techninės specifikacijos reikalavimus, kurių nenurodė pirkimo iniciatorius arba siūlyti pateiktų kvalifikacijos ir techninės specifikacijos reikalavimų pataisymus;</w:t>
      </w:r>
    </w:p>
    <w:p w14:paraId="41D3307F" w14:textId="77777777" w:rsidR="001D1FE8" w:rsidRPr="00B27A5D" w:rsidRDefault="001D1FE8" w:rsidP="00B27A5D">
      <w:pPr>
        <w:pStyle w:val="Sraopastraipa"/>
        <w:ind w:left="0" w:firstLine="709"/>
        <w:jc w:val="both"/>
        <w:rPr>
          <w:bCs/>
          <w:color w:val="000000"/>
        </w:rPr>
      </w:pPr>
      <w:r w:rsidRPr="00B27A5D">
        <w:rPr>
          <w:bCs/>
          <w:color w:val="000000"/>
        </w:rPr>
        <w:t>7.4. prašyti, kad kandidatai ar dalyviai pratęstų savo pasiūlymų galiojimo ir (ar) pasiūlymų galiojimo užtikrinimo terminą;</w:t>
      </w:r>
    </w:p>
    <w:p w14:paraId="5DF84AC8" w14:textId="77777777" w:rsidR="001D1FE8" w:rsidRPr="00B27A5D" w:rsidRDefault="001D1FE8" w:rsidP="00B27A5D">
      <w:pPr>
        <w:pStyle w:val="Sraopastraipa"/>
        <w:ind w:left="0" w:firstLine="709"/>
        <w:rPr>
          <w:bCs/>
          <w:color w:val="000000"/>
        </w:rPr>
      </w:pPr>
      <w:r w:rsidRPr="00B27A5D">
        <w:rPr>
          <w:bCs/>
          <w:color w:val="000000"/>
        </w:rPr>
        <w:t>7.5. turi kitas Viešųjų pirkimų įstatyme ir kituose pirkimus reglamentuojančiuose teisės aktuose įtvirtintas teises.</w:t>
      </w:r>
    </w:p>
    <w:p w14:paraId="1959C1E9" w14:textId="77777777" w:rsidR="001D1FE8" w:rsidRPr="00B27A5D" w:rsidRDefault="001D1FE8" w:rsidP="00B27A5D">
      <w:pPr>
        <w:pStyle w:val="Sraopastraipa"/>
        <w:numPr>
          <w:ilvl w:val="0"/>
          <w:numId w:val="7"/>
        </w:numPr>
        <w:tabs>
          <w:tab w:val="left" w:pos="1170"/>
        </w:tabs>
        <w:ind w:left="0" w:firstLine="720"/>
        <w:jc w:val="both"/>
        <w:rPr>
          <w:b/>
          <w:color w:val="000000"/>
        </w:rPr>
      </w:pPr>
      <w:r w:rsidRPr="00B27A5D">
        <w:t>Komisija, vykdydama jai pavestas Perkančiosios organizacijos direktoriaus ar jo įgalioto asmens raštiškas užduotis, turi pareigą:</w:t>
      </w:r>
    </w:p>
    <w:p w14:paraId="2370C6A9" w14:textId="77777777" w:rsidR="001D1FE8" w:rsidRPr="00B27A5D" w:rsidRDefault="001D1FE8" w:rsidP="00B27A5D">
      <w:pPr>
        <w:pStyle w:val="Sraopastraipa"/>
        <w:numPr>
          <w:ilvl w:val="1"/>
          <w:numId w:val="7"/>
        </w:numPr>
        <w:tabs>
          <w:tab w:val="left" w:pos="1170"/>
        </w:tabs>
        <w:ind w:left="0" w:firstLine="720"/>
        <w:jc w:val="both"/>
        <w:rPr>
          <w:b/>
          <w:color w:val="000000"/>
        </w:rPr>
      </w:pPr>
      <w:r w:rsidRPr="00B27A5D">
        <w:t>laikytis Viešųjų pirkimų įstatymo, ir kitų Reglamento 2 punkte nurodytų teisės aktų;</w:t>
      </w:r>
    </w:p>
    <w:p w14:paraId="38821205" w14:textId="77777777" w:rsidR="001D1FE8" w:rsidRPr="00B27A5D" w:rsidRDefault="001D1FE8" w:rsidP="00B27A5D">
      <w:pPr>
        <w:pStyle w:val="Sraopastraipa"/>
        <w:numPr>
          <w:ilvl w:val="1"/>
          <w:numId w:val="7"/>
        </w:numPr>
        <w:tabs>
          <w:tab w:val="left" w:pos="1170"/>
        </w:tabs>
        <w:ind w:left="0" w:firstLine="720"/>
        <w:jc w:val="both"/>
        <w:rPr>
          <w:b/>
          <w:color w:val="000000"/>
        </w:rPr>
      </w:pPr>
      <w:r w:rsidRPr="00B27A5D">
        <w:t>laiku atlikti jai pavestas užduotis;</w:t>
      </w:r>
    </w:p>
    <w:p w14:paraId="70FA0E60" w14:textId="77777777" w:rsidR="001D1FE8" w:rsidRPr="00B27A5D" w:rsidRDefault="001D1FE8" w:rsidP="00B27A5D">
      <w:pPr>
        <w:pStyle w:val="Sraopastraipa"/>
        <w:ind w:left="0" w:firstLine="709"/>
        <w:jc w:val="both"/>
        <w:rPr>
          <w:bCs/>
          <w:color w:val="000000"/>
        </w:rPr>
      </w:pPr>
      <w:r w:rsidRPr="00B27A5D">
        <w:rPr>
          <w:bCs/>
          <w:color w:val="000000"/>
        </w:rPr>
        <w:lastRenderedPageBreak/>
        <w:t>8.3. prašyti, kad kandidatai ar dalyviai patikslintų, papildytų arba paaiškintų pateiktus netikslius, neišsamius ar klaidingus dokumentus ar duomenis apie atitiktį pirkimo dokumentų reikalavimams;</w:t>
      </w:r>
    </w:p>
    <w:p w14:paraId="44065A6F" w14:textId="77777777" w:rsidR="001D1FE8" w:rsidRPr="00B27A5D" w:rsidRDefault="001D1FE8" w:rsidP="00B27A5D">
      <w:pPr>
        <w:pStyle w:val="Sraopastraipa"/>
        <w:ind w:left="0" w:firstLine="709"/>
        <w:jc w:val="both"/>
        <w:rPr>
          <w:bCs/>
          <w:color w:val="000000"/>
        </w:rPr>
      </w:pPr>
      <w:r w:rsidRPr="00B27A5D">
        <w:rPr>
          <w:bCs/>
          <w:color w:val="000000"/>
        </w:rPr>
        <w:t>8.4. prašyti pirkimo dalyvių ištaisyti pasiūlyme pastebėtas aritmetines klaidas, nekeičiant susipažinimo su pasiūlymais metu užfiksuotos kainos ar sąnaudų;</w:t>
      </w:r>
    </w:p>
    <w:p w14:paraId="42C81AFB" w14:textId="77777777" w:rsidR="001D1FE8" w:rsidRPr="00B27A5D" w:rsidRDefault="001D1FE8" w:rsidP="00B27A5D">
      <w:pPr>
        <w:pStyle w:val="Sraopastraipa"/>
        <w:ind w:left="0" w:firstLine="709"/>
        <w:jc w:val="both"/>
        <w:rPr>
          <w:bCs/>
          <w:color w:val="000000"/>
        </w:rPr>
      </w:pPr>
      <w:r w:rsidRPr="00B27A5D">
        <w:rPr>
          <w:bCs/>
          <w:color w:val="000000"/>
        </w:rPr>
        <w:t>8.5. pratęsti pasiūlymų pateikimo terminus, kad visi pirkime norintys dalyvauti tiekėjai turėtų galimybę susipažinti su visa pasiūlymui parengti reikalinga informacija;</w:t>
      </w:r>
    </w:p>
    <w:p w14:paraId="11BFF40A" w14:textId="77777777" w:rsidR="001D1FE8" w:rsidRPr="00B27A5D" w:rsidRDefault="001D1FE8" w:rsidP="00B27A5D">
      <w:pPr>
        <w:pStyle w:val="Sraopastraipa"/>
        <w:ind w:left="0" w:firstLine="709"/>
        <w:jc w:val="both"/>
        <w:rPr>
          <w:bCs/>
          <w:color w:val="000000"/>
        </w:rPr>
      </w:pPr>
      <w:r w:rsidRPr="00B27A5D">
        <w:rPr>
          <w:bCs/>
          <w:color w:val="000000"/>
        </w:rPr>
        <w:t>8.6. pareikalauti keisti pasitelktą ūkio subjektą, kurio pajėgumais ketina remtis tiekėjas, reikalavimus atitinkančiu ūkio subjektu;</w:t>
      </w:r>
    </w:p>
    <w:p w14:paraId="0C01E9D8" w14:textId="77777777" w:rsidR="001D1FE8" w:rsidRPr="00B27A5D" w:rsidRDefault="001D1FE8" w:rsidP="00B27A5D">
      <w:pPr>
        <w:pStyle w:val="Sraopastraipa"/>
        <w:ind w:left="0" w:firstLine="709"/>
        <w:jc w:val="both"/>
        <w:rPr>
          <w:bCs/>
          <w:color w:val="000000"/>
        </w:rPr>
      </w:pPr>
      <w:r w:rsidRPr="00B27A5D">
        <w:rPr>
          <w:bCs/>
          <w:color w:val="000000"/>
        </w:rPr>
        <w:t>8.7. CVP IS susirašinėjimo priemonėmis pateikti atsakymus, paaiškinimus ir kt. informaciją, susijusią su vykdomu viešuoju pirkimu;</w:t>
      </w:r>
    </w:p>
    <w:p w14:paraId="4074BE83" w14:textId="77777777" w:rsidR="001D1FE8" w:rsidRPr="00B27A5D" w:rsidRDefault="001D1FE8" w:rsidP="00B27A5D">
      <w:pPr>
        <w:pStyle w:val="Sraopastraipa"/>
        <w:ind w:left="0" w:firstLine="709"/>
        <w:jc w:val="both"/>
        <w:rPr>
          <w:bCs/>
          <w:color w:val="000000"/>
        </w:rPr>
      </w:pPr>
      <w:r w:rsidRPr="00B27A5D">
        <w:rPr>
          <w:bCs/>
          <w:color w:val="000000"/>
        </w:rPr>
        <w:t xml:space="preserve">8.8. </w:t>
      </w:r>
      <w:r w:rsidRPr="00B27A5D">
        <w:t>turi kitas Viešųjų pirkimų įstatyme ir kituose pirkimus reglamentuojančiuose teisės aktuose įtvirtintas pareigas.</w:t>
      </w:r>
    </w:p>
    <w:p w14:paraId="59BD8686" w14:textId="77777777" w:rsidR="001D1FE8" w:rsidRPr="00B27A5D" w:rsidRDefault="001D1FE8" w:rsidP="00B27A5D">
      <w:pPr>
        <w:pStyle w:val="Sraopastraipa"/>
        <w:tabs>
          <w:tab w:val="left" w:pos="0"/>
        </w:tabs>
        <w:ind w:left="0" w:firstLine="709"/>
        <w:jc w:val="both"/>
        <w:rPr>
          <w:bCs/>
          <w:color w:val="FF0000"/>
        </w:rPr>
      </w:pPr>
      <w:r w:rsidRPr="00B27A5D">
        <w:t xml:space="preserve">9. </w:t>
      </w:r>
      <w:r w:rsidRPr="00B27A5D">
        <w:rPr>
          <w:bCs/>
        </w:rPr>
        <w:t>Komisijos pirmininkas (jam nesant Komisijos narys – posėdžio pirmininkas):</w:t>
      </w:r>
    </w:p>
    <w:p w14:paraId="56DEA1D6" w14:textId="77777777" w:rsidR="001D1FE8" w:rsidRPr="00B27A5D" w:rsidRDefault="001D1FE8" w:rsidP="00B27A5D">
      <w:pPr>
        <w:tabs>
          <w:tab w:val="left" w:pos="0"/>
          <w:tab w:val="left" w:pos="709"/>
        </w:tabs>
        <w:contextualSpacing/>
        <w:jc w:val="both"/>
        <w:rPr>
          <w:bCs/>
        </w:rPr>
      </w:pPr>
      <w:r w:rsidRPr="00B27A5D">
        <w:rPr>
          <w:bCs/>
        </w:rPr>
        <w:tab/>
        <w:t>9.1. šaukia Komisijos posėdžius;</w:t>
      </w:r>
    </w:p>
    <w:p w14:paraId="35F382CF" w14:textId="77777777" w:rsidR="001D1FE8" w:rsidRPr="00B27A5D" w:rsidRDefault="001D1FE8" w:rsidP="00B27A5D">
      <w:pPr>
        <w:pStyle w:val="Sraopastraipa"/>
        <w:numPr>
          <w:ilvl w:val="1"/>
          <w:numId w:val="9"/>
        </w:numPr>
        <w:tabs>
          <w:tab w:val="left" w:pos="0"/>
          <w:tab w:val="left" w:pos="709"/>
        </w:tabs>
        <w:jc w:val="both"/>
        <w:rPr>
          <w:bCs/>
        </w:rPr>
      </w:pPr>
      <w:r w:rsidRPr="00B27A5D">
        <w:rPr>
          <w:bCs/>
        </w:rPr>
        <w:t xml:space="preserve"> vadovauja Komisijai, atsako už jai pavestų užduočių atlikimą.</w:t>
      </w:r>
    </w:p>
    <w:p w14:paraId="1A977099" w14:textId="77777777" w:rsidR="001D1FE8" w:rsidRPr="00B27A5D" w:rsidRDefault="001D1FE8" w:rsidP="00B27A5D">
      <w:pPr>
        <w:pStyle w:val="Sraopastraipa"/>
        <w:tabs>
          <w:tab w:val="left" w:pos="0"/>
        </w:tabs>
        <w:ind w:left="0" w:firstLine="709"/>
        <w:jc w:val="both"/>
        <w:rPr>
          <w:rFonts w:eastAsia="Calibri"/>
        </w:rPr>
      </w:pPr>
      <w:r w:rsidRPr="00B27A5D">
        <w:rPr>
          <w:rFonts w:eastAsia="Calibri"/>
        </w:rPr>
        <w:t xml:space="preserve">10. Komisija, vykdydama jai pavestas funkcijas, neturi teisės tretiesiems asmenims, išskyrus jos pakviestus ekspertus, Tarnybos atstovus, Perkančiosios organizacijos direktorių, jo įgaliotus asmenis, kitus Lietuvos Respublikos teisės aktuose nurodytus asmenis ir institucijas, taip pat viešuosius juridinius asmenis, Lietuvos Respublikos Vyriausybės nutarimu įgaliotus administruoti Europos Sąjungos ar atskirų valstybių finansinę paramą, teikti jokios informacijos, susijusios su pasiūlymų nagrinėjimu, aiškinimu, vertinimu ir palyginimu, išskyrus Lietuvos Respublikos teisės aktų nustatytus atvejus. </w:t>
      </w:r>
      <w:r w:rsidRPr="00B27A5D">
        <w:rPr>
          <w:rFonts w:eastAsia="Calibri"/>
          <w:bCs/>
        </w:rPr>
        <w:t>Komisija negali tretiesiems asmenims atskleisti Perkančiajai organizacijai pateiktos tiekėjo informacijos, kurios konfidencialumą nurodė tiekėjas.</w:t>
      </w:r>
      <w:r w:rsidRPr="00B27A5D">
        <w:rPr>
          <w:rFonts w:eastAsia="Calibri"/>
        </w:rPr>
        <w:t xml:space="preserve"> Tokią informaciją sudaro, visų pirma, komercinė (gamybinė) paslaptis ir konfidencialieji pasiūlymų aspektai.</w:t>
      </w:r>
    </w:p>
    <w:p w14:paraId="3EC7557B" w14:textId="77777777" w:rsidR="001D1FE8" w:rsidRPr="00B27A5D" w:rsidRDefault="001D1FE8" w:rsidP="00B27A5D">
      <w:pPr>
        <w:tabs>
          <w:tab w:val="left" w:pos="0"/>
        </w:tabs>
        <w:jc w:val="both"/>
        <w:rPr>
          <w:rFonts w:eastAsia="Calibri"/>
        </w:rPr>
      </w:pPr>
    </w:p>
    <w:p w14:paraId="0027167F" w14:textId="77777777" w:rsidR="001D1FE8" w:rsidRPr="00B27A5D" w:rsidRDefault="001D1FE8" w:rsidP="00B27A5D">
      <w:pPr>
        <w:ind w:firstLine="720"/>
        <w:jc w:val="center"/>
        <w:rPr>
          <w:b/>
        </w:rPr>
      </w:pPr>
      <w:r w:rsidRPr="00B27A5D">
        <w:rPr>
          <w:b/>
        </w:rPr>
        <w:t>IV SKYRIUS</w:t>
      </w:r>
    </w:p>
    <w:p w14:paraId="7696AC33" w14:textId="77777777" w:rsidR="001D1FE8" w:rsidRPr="00B27A5D" w:rsidRDefault="001D1FE8" w:rsidP="00B27A5D">
      <w:pPr>
        <w:pStyle w:val="Antrat1"/>
        <w:spacing w:before="0" w:line="240" w:lineRule="auto"/>
        <w:jc w:val="center"/>
        <w:rPr>
          <w:rFonts w:ascii="Times New Roman" w:hAnsi="Times New Roman" w:cs="Times New Roman"/>
          <w:b/>
          <w:color w:val="auto"/>
          <w:sz w:val="24"/>
          <w:szCs w:val="24"/>
        </w:rPr>
      </w:pPr>
      <w:r w:rsidRPr="00B27A5D">
        <w:rPr>
          <w:rFonts w:ascii="Times New Roman" w:hAnsi="Times New Roman" w:cs="Times New Roman"/>
          <w:b/>
          <w:color w:val="auto"/>
          <w:sz w:val="24"/>
          <w:szCs w:val="24"/>
        </w:rPr>
        <w:t>KOMISIJOS DARBO ORGANIZAVIMAS</w:t>
      </w:r>
    </w:p>
    <w:p w14:paraId="0D5904DC" w14:textId="77777777" w:rsidR="001D1FE8" w:rsidRPr="00B27A5D" w:rsidRDefault="001D1FE8" w:rsidP="00B27A5D">
      <w:pPr>
        <w:rPr>
          <w:b/>
        </w:rPr>
      </w:pPr>
    </w:p>
    <w:p w14:paraId="2B1C362D" w14:textId="1D7862F6" w:rsidR="001D1FE8" w:rsidRPr="00B27A5D" w:rsidRDefault="001D1FE8" w:rsidP="00B27A5D">
      <w:pPr>
        <w:pStyle w:val="Sraopastraipa"/>
        <w:ind w:left="0" w:firstLine="709"/>
        <w:jc w:val="both"/>
      </w:pPr>
      <w:r w:rsidRPr="00B27A5D">
        <w:t>12. Komisijos nariai ir Perkančiosios organizacijos pakviesti ekspertai gali dalyvauti Komisijos darbe tik prieš tai pasirašę nešališkumo deklaraciją, konfidencialumo pasižadėjimą</w:t>
      </w:r>
      <w:r w:rsidR="00B50BA4" w:rsidRPr="00B27A5D">
        <w:t xml:space="preserve"> (jei reikalinga)</w:t>
      </w:r>
      <w:r w:rsidRPr="00B27A5D">
        <w:t xml:space="preserve"> ir deklaravę privačius interesus elektroninėmis priemonėmis, pateikdami ar atnaujindami savo privačių interesų deklaraciją iki dalyvavimo viešojo pirkimo procedūrose pradžios, kaip tai numatyta Viešųjų ir privačių interesų derinimo įstatyme. Komisijos nariai ir ekspertai, nepasirašę nešališkumo deklaracijos, konfidencialumo pasižadėjimo ir (arba) nepateikę privačių interesų deklaracijos, neturi teisės dalyvauti viešajame pirkime ir turi būti atšaukti iš atitinkamų pareigų.</w:t>
      </w:r>
    </w:p>
    <w:p w14:paraId="74573669" w14:textId="77777777" w:rsidR="001D1FE8" w:rsidRPr="00B27A5D" w:rsidRDefault="001D1FE8" w:rsidP="00B27A5D">
      <w:pPr>
        <w:pStyle w:val="Sraopastraipa"/>
        <w:ind w:left="0" w:firstLine="709"/>
        <w:jc w:val="both"/>
      </w:pPr>
      <w:r w:rsidRPr="00B27A5D">
        <w:t xml:space="preserve">13. Prieš pradėdami darbą Komisijos pirmininkas, kiekvienas Komisijos narys ir ekspertas privalo susipažinti su Etiško elgesio viešuosiuose pirkimuose mokomąja priemone, patvirtinta Viešųjų pirkimų tarnybos direktoriaus 2010 m. rugsėjo 7 d. įsakymu Nr. 1S-135 ir paskelbta Viešųjų pirkimų tarnybos interneto svetainėje </w:t>
      </w:r>
      <w:hyperlink r:id="rId13" w:history="1">
        <w:r w:rsidRPr="00B27A5D">
          <w:rPr>
            <w:rStyle w:val="Hipersaitas"/>
          </w:rPr>
          <w:t>www.vpt.lt</w:t>
        </w:r>
      </w:hyperlink>
      <w:r w:rsidRPr="00B27A5D">
        <w:t xml:space="preserve">, taip pat Centriniame viešųjų pirkimų portale </w:t>
      </w:r>
      <w:hyperlink r:id="rId14" w:history="1">
        <w:r w:rsidRPr="00B27A5D">
          <w:rPr>
            <w:rStyle w:val="Hipersaitas"/>
          </w:rPr>
          <w:t>www.cvpp.lt</w:t>
        </w:r>
      </w:hyperlink>
      <w:r w:rsidRPr="00B27A5D">
        <w:t>.</w:t>
      </w:r>
    </w:p>
    <w:p w14:paraId="50CF40B8" w14:textId="1363FE41" w:rsidR="001D1FE8" w:rsidRPr="00B27A5D" w:rsidRDefault="001D1FE8" w:rsidP="00B27A5D">
      <w:pPr>
        <w:pStyle w:val="Sraopastraipa"/>
        <w:ind w:left="0" w:firstLine="709"/>
        <w:jc w:val="both"/>
      </w:pPr>
      <w:r w:rsidRPr="00B27A5D">
        <w:t>14. Komisija renkasi į posėdžius dėl kiekvienos pirkimo procedūros ir (ar) svarstomo klausimo, juose priima sprendimus. Komisijos posėdžiai gali vykti ir elektroninėmis priemonėmis.</w:t>
      </w:r>
    </w:p>
    <w:p w14:paraId="39F2C64F" w14:textId="77777777" w:rsidR="001D1FE8" w:rsidRPr="00B27A5D" w:rsidRDefault="001D1FE8" w:rsidP="00B27A5D">
      <w:pPr>
        <w:pStyle w:val="Sraopastraipa"/>
        <w:ind w:left="0" w:firstLine="709"/>
        <w:jc w:val="both"/>
      </w:pPr>
      <w:r w:rsidRPr="00B27A5D">
        <w:t xml:space="preserve">15. Komisija priima sprendimus posėdyje paprasta balsų dauguma atviru vardiniu balsavimu. Balsuoti galima tik už arba prieš siūlomą sprendimą. Jeigu balsai pasiskirsto po lygiai, lemia Komisijos pirmininko balsas. Balsavimo metu Komisijos nariai negali susilaikyti nuo sprendimo priėmimo – jie turi aiškiai išreikšti savo poziciją svarstomu klausimu. Jei Komisijos narys negali priimti sprendimo dėl informacijos ar laiko stokos, jis turi prašyti nukelti Komisijos posėdžio datą ir /ar kreiptis dėl papildomos informacijos ir /ar paaiškinimų suteikimo į kitus Komisijos narius ar Perkančiosios organizacijos pakviestus ekspertus. Komisijos sprendimai įforminami protokolu. </w:t>
      </w:r>
      <w:r w:rsidRPr="00B27A5D">
        <w:lastRenderedPageBreak/>
        <w:t>Protokole nurodomi Komisijos sprendimo motyvai, pateikiami paaiškinimai, Komisijos narių atskirosios nuomonės (jei tokios teikiamos). Protokolą pasirašo visi Komisijos posėdyje dalyvavę nariai.</w:t>
      </w:r>
    </w:p>
    <w:p w14:paraId="31AE9B05" w14:textId="77777777" w:rsidR="001D1FE8" w:rsidRPr="00B27A5D" w:rsidRDefault="001D1FE8" w:rsidP="00B27A5D">
      <w:pPr>
        <w:pStyle w:val="Sraopastraipa"/>
        <w:ind w:left="0" w:firstLine="709"/>
        <w:jc w:val="both"/>
      </w:pPr>
      <w:r w:rsidRPr="00B27A5D">
        <w:t>16. Komisijos nariai privalo dalyvauti Komisijos posėdžiuose. Komisijos narys, esantis darbe, bet dėl svarbios priežasties negalintis dalyvauti Komisijos posėdyje, turi iš anksto apie tai pranešti Komisijos pirmininkui.</w:t>
      </w:r>
    </w:p>
    <w:p w14:paraId="127DCBE3" w14:textId="77777777" w:rsidR="001D1FE8" w:rsidRPr="00B27A5D" w:rsidRDefault="001D1FE8" w:rsidP="00B27A5D">
      <w:pPr>
        <w:pStyle w:val="Sraopastraipa"/>
        <w:ind w:left="0" w:firstLine="709"/>
        <w:jc w:val="both"/>
      </w:pPr>
      <w:r w:rsidRPr="00B27A5D">
        <w:t>17. Komisijos veiklai vadovauja Komisijos narys – pirmininkas. Jei Komisijos pirmininkas negali dalyvauti Komisijos posėdyje, jo funkcijas atlieka posėdžio pirmininkas.</w:t>
      </w:r>
    </w:p>
    <w:p w14:paraId="7F03785C" w14:textId="77777777" w:rsidR="001D1FE8" w:rsidRPr="00B27A5D" w:rsidRDefault="001D1FE8" w:rsidP="00B27A5D">
      <w:pPr>
        <w:pStyle w:val="Sraopastraipa"/>
        <w:ind w:left="0" w:firstLine="709"/>
        <w:jc w:val="both"/>
      </w:pPr>
      <w:r w:rsidRPr="00B27A5D">
        <w:t>18. Komisijos posėdžius protokoluoja posėdžio sekretorius, kuris Komisijos vardu CVP IS priemonėmis siunčia Komisijos raštus ir kitus siunčiamus dokumentus tiekėjams, patalpindamas juos Pranešimų skiltyje.</w:t>
      </w:r>
    </w:p>
    <w:p w14:paraId="432D6AC4" w14:textId="77777777" w:rsidR="001D1FE8" w:rsidRPr="00B27A5D" w:rsidRDefault="001D1FE8" w:rsidP="00B27A5D">
      <w:pPr>
        <w:pStyle w:val="Sraopastraipa"/>
        <w:ind w:left="0" w:firstLine="709"/>
        <w:jc w:val="both"/>
      </w:pPr>
      <w:r w:rsidRPr="00B27A5D">
        <w:t>19. Komisijos posėdžiai ir priimami spendimai yra teisėti, kai Komisijos posėdyje dalyvauja daugiau kaip pusė visų Komisijos narių ir kai bent vienas Komisijos posėdyje dalyvaujantis Komisijos narys turi pirkimų specialisto pažymėjimą, o jeigu Komisija sudaryta iš 3 asmenų – kai posėdyje dalyvauja visi Komisijos nariai.</w:t>
      </w:r>
    </w:p>
    <w:p w14:paraId="4065B918" w14:textId="77777777" w:rsidR="001D1FE8" w:rsidRPr="00B27A5D" w:rsidRDefault="001D1FE8" w:rsidP="00B27A5D">
      <w:pPr>
        <w:pStyle w:val="Sraopastraipa"/>
        <w:ind w:left="0" w:firstLine="709"/>
        <w:jc w:val="both"/>
      </w:pPr>
      <w:r w:rsidRPr="00B27A5D">
        <w:t>20. Atlikdama pirkimus, Komisija gali nevykdyti atskirų Reglamento II skyriuje nurodytų funkcijų, jei to nereikalauja Aprašo ir (ar) pirkimo dokumentų nuostatos.</w:t>
      </w:r>
    </w:p>
    <w:p w14:paraId="197AAA08" w14:textId="77777777" w:rsidR="001D1FE8" w:rsidRPr="00B27A5D" w:rsidRDefault="001D1FE8" w:rsidP="00B27A5D">
      <w:pPr>
        <w:pStyle w:val="Sraopastraipa"/>
        <w:ind w:left="0" w:firstLine="709"/>
        <w:jc w:val="both"/>
      </w:pPr>
      <w:r w:rsidRPr="00B27A5D">
        <w:t>21. Jei atskiros šio Reglamento nuostatos prieštarauja Aprašo nuostatoms, tokiu atveju Komisija, vykdydamas pirkimus, vadovaujasi Aprašo nuostatomis.</w:t>
      </w:r>
    </w:p>
    <w:p w14:paraId="11D9C65B" w14:textId="77777777" w:rsidR="001D1FE8" w:rsidRPr="00B27A5D" w:rsidRDefault="001D1FE8" w:rsidP="00B27A5D">
      <w:pPr>
        <w:jc w:val="both"/>
      </w:pPr>
    </w:p>
    <w:p w14:paraId="6A9B558A" w14:textId="77777777" w:rsidR="001D1FE8" w:rsidRPr="00B27A5D" w:rsidRDefault="001D1FE8" w:rsidP="00B27A5D">
      <w:pPr>
        <w:ind w:firstLine="720"/>
        <w:jc w:val="center"/>
        <w:rPr>
          <w:b/>
        </w:rPr>
      </w:pPr>
      <w:r w:rsidRPr="00B27A5D">
        <w:rPr>
          <w:b/>
        </w:rPr>
        <w:t>V SKYRIUS</w:t>
      </w:r>
    </w:p>
    <w:p w14:paraId="642D9015" w14:textId="77777777" w:rsidR="001D1FE8" w:rsidRPr="00B27A5D" w:rsidRDefault="001D1FE8" w:rsidP="00B27A5D">
      <w:pPr>
        <w:ind w:firstLine="720"/>
        <w:jc w:val="center"/>
        <w:rPr>
          <w:b/>
        </w:rPr>
      </w:pPr>
      <w:r w:rsidRPr="00B27A5D">
        <w:rPr>
          <w:b/>
        </w:rPr>
        <w:t>BAIGIAMOSIOS NUOSTATOS</w:t>
      </w:r>
    </w:p>
    <w:p w14:paraId="42FD669F" w14:textId="77777777" w:rsidR="001D1FE8" w:rsidRPr="00B27A5D" w:rsidRDefault="001D1FE8" w:rsidP="00B27A5D">
      <w:pPr>
        <w:rPr>
          <w:b/>
        </w:rPr>
      </w:pPr>
    </w:p>
    <w:p w14:paraId="0E56B84F" w14:textId="77777777" w:rsidR="001D1FE8" w:rsidRPr="00B27A5D" w:rsidRDefault="001D1FE8" w:rsidP="00B27A5D">
      <w:pPr>
        <w:pStyle w:val="Sraopastraipa"/>
        <w:tabs>
          <w:tab w:val="left" w:pos="1170"/>
        </w:tabs>
        <w:ind w:left="0" w:firstLine="709"/>
        <w:jc w:val="both"/>
      </w:pPr>
      <w:r w:rsidRPr="00B27A5D">
        <w:t>22. Komisijos nariai ir Perkančiosios organizacijos pakviestas ekspertas už savo veiklą ir priimtus sprendimus atsako pagal Lietuvos Respublikos įstatymus.</w:t>
      </w:r>
    </w:p>
    <w:p w14:paraId="2FE95A4F" w14:textId="77777777" w:rsidR="001D1FE8" w:rsidRPr="00B27A5D" w:rsidRDefault="001D1FE8" w:rsidP="00B27A5D">
      <w:pPr>
        <w:pStyle w:val="Sraopastraipa"/>
        <w:tabs>
          <w:tab w:val="left" w:pos="1170"/>
        </w:tabs>
        <w:ind w:left="0" w:firstLine="709"/>
        <w:jc w:val="both"/>
      </w:pPr>
      <w:r w:rsidRPr="00B27A5D">
        <w:t>23. Komisijos nariai negali dalyvauti rengiant, svarstant ar priimant sprendimus arba kitaip paveikti sprendimus, kurie gali sukelti ar sukelia interesų konfliktą ar vykdyti pavedimus, kurie susiję su jų privačiais interesais. Jeigu kyla arba gali kilti interesų konfliktas, Komisijos narys privalo nusišalinti nuo su atitinkamu pirkimu susijusių pirkimo procedūrų, patikslinti savo privačių interesų deklaraciją (jei reikia) ir tarnybiniu raštu informuoti Komisijos pirmininką ir Perkančiosios organizacijos direktorių ar jo įgaliotą asmenį, kuris priima sprendimą dėl tokio Komisijos nario dalyvavimo tolesnėse pirkimo procedūrose.</w:t>
      </w:r>
    </w:p>
    <w:p w14:paraId="263A579A" w14:textId="77777777" w:rsidR="001D1FE8" w:rsidRPr="00B27A5D" w:rsidRDefault="001D1FE8" w:rsidP="00B27A5D">
      <w:pPr>
        <w:pStyle w:val="Sraopastraipa"/>
        <w:tabs>
          <w:tab w:val="left" w:pos="1170"/>
        </w:tabs>
        <w:ind w:left="0" w:firstLine="709"/>
        <w:jc w:val="both"/>
      </w:pPr>
      <w:r w:rsidRPr="00B27A5D">
        <w:t>24. Nuolatinės Komisijos veikla pasibaigia Perkančiosios organizacijos direktoriui ar jo įgaliotam asmeniui priėmus sprendimą ją panaikinti arba įvykdžius visas jai paskirtas užduotis. Jei sudaroma nenuolatinė Komisija, jos veikla pasibaigia, pasibaigus pirkimo procedūroms arba Komisijai priėmus sprendimą nutraukti pirkimo procedūras.</w:t>
      </w:r>
    </w:p>
    <w:p w14:paraId="273F6CB0" w14:textId="77777777" w:rsidR="001D1FE8" w:rsidRPr="00B27A5D" w:rsidRDefault="001D1FE8" w:rsidP="00B27A5D">
      <w:pPr>
        <w:pStyle w:val="Sraopastraipa"/>
        <w:tabs>
          <w:tab w:val="left" w:pos="1170"/>
        </w:tabs>
        <w:jc w:val="both"/>
      </w:pPr>
    </w:p>
    <w:p w14:paraId="76E75CA1" w14:textId="24D98AAB" w:rsidR="00A401D7" w:rsidRPr="00B27A5D" w:rsidRDefault="00A401D7" w:rsidP="00B27A5D"/>
    <w:p w14:paraId="75A7B4F2" w14:textId="7FA81D9C" w:rsidR="00D141D8" w:rsidRPr="00B27A5D" w:rsidRDefault="00D141D8" w:rsidP="00B27A5D"/>
    <w:p w14:paraId="461B759D" w14:textId="0EAE73BC" w:rsidR="00D141D8" w:rsidRPr="00B27A5D" w:rsidRDefault="00D141D8" w:rsidP="00B27A5D">
      <w:r w:rsidRPr="00B27A5D">
        <w:t xml:space="preserve">                                                             ___________________</w:t>
      </w:r>
    </w:p>
    <w:p w14:paraId="559AB874" w14:textId="2BA32D15" w:rsidR="008078C2" w:rsidRPr="00B27A5D" w:rsidRDefault="008078C2" w:rsidP="00B27A5D"/>
    <w:p w14:paraId="2E054A88" w14:textId="1C091D53" w:rsidR="008078C2" w:rsidRPr="00B27A5D" w:rsidRDefault="008078C2" w:rsidP="00B27A5D"/>
    <w:p w14:paraId="24B6AB6E" w14:textId="0EDB703C" w:rsidR="008078C2" w:rsidRPr="00B27A5D" w:rsidRDefault="008078C2" w:rsidP="00B27A5D"/>
    <w:p w14:paraId="136D5609" w14:textId="648A5F80" w:rsidR="008078C2" w:rsidRDefault="008078C2" w:rsidP="00D9567F"/>
    <w:p w14:paraId="2B7E8F3D" w14:textId="3149D38E" w:rsidR="008078C2" w:rsidRDefault="008078C2" w:rsidP="00D9567F"/>
    <w:p w14:paraId="7845B17E" w14:textId="24B736D8" w:rsidR="008078C2" w:rsidRDefault="008078C2" w:rsidP="00D9567F"/>
    <w:p w14:paraId="23BFD0EA" w14:textId="10BE6FB0" w:rsidR="008078C2" w:rsidRDefault="008078C2" w:rsidP="00D9567F"/>
    <w:p w14:paraId="2137CAD5" w14:textId="1C5FC0FD" w:rsidR="00B27A5D" w:rsidRDefault="00B27A5D" w:rsidP="00D9567F"/>
    <w:p w14:paraId="207B6EEC" w14:textId="77777777" w:rsidR="00B27A5D" w:rsidRDefault="00B27A5D" w:rsidP="00D9567F"/>
    <w:p w14:paraId="01A00499" w14:textId="2CBCE27C" w:rsidR="004E7179" w:rsidRPr="00B27A5D" w:rsidRDefault="004E7179" w:rsidP="00042CC9">
      <w:pPr>
        <w:tabs>
          <w:tab w:val="left" w:pos="6510"/>
        </w:tabs>
        <w:ind w:left="6510"/>
        <w:rPr>
          <w:lang w:eastAsia="en-US"/>
        </w:rPr>
      </w:pPr>
      <w:r w:rsidRPr="00B27A5D">
        <w:rPr>
          <w:lang w:eastAsia="en-US"/>
        </w:rPr>
        <w:lastRenderedPageBreak/>
        <w:t>Ukmergės rajono savivaldyb</w:t>
      </w:r>
      <w:r w:rsidR="00042CC9">
        <w:rPr>
          <w:lang w:eastAsia="en-US"/>
        </w:rPr>
        <w:t xml:space="preserve">ės </w:t>
      </w:r>
      <w:r w:rsidRPr="00B27A5D">
        <w:rPr>
          <w:lang w:eastAsia="en-US"/>
        </w:rPr>
        <w:t>administracijos viešųjų pirkimų</w:t>
      </w:r>
    </w:p>
    <w:p w14:paraId="72DD034C" w14:textId="77777777" w:rsidR="004E7179" w:rsidRPr="00B27A5D" w:rsidRDefault="004E7179" w:rsidP="004E7179">
      <w:pPr>
        <w:tabs>
          <w:tab w:val="left" w:pos="6510"/>
        </w:tabs>
        <w:rPr>
          <w:lang w:eastAsia="en-US"/>
        </w:rPr>
      </w:pPr>
      <w:r w:rsidRPr="00B27A5D">
        <w:rPr>
          <w:lang w:eastAsia="en-US"/>
        </w:rPr>
        <w:tab/>
        <w:t xml:space="preserve">organizavimo tvarkos </w:t>
      </w:r>
    </w:p>
    <w:p w14:paraId="23D470C6" w14:textId="0D66438C" w:rsidR="004E7179" w:rsidRPr="00B27A5D" w:rsidRDefault="004E7179" w:rsidP="004E7179">
      <w:pPr>
        <w:tabs>
          <w:tab w:val="left" w:pos="6510"/>
        </w:tabs>
        <w:rPr>
          <w:lang w:eastAsia="en-US"/>
        </w:rPr>
      </w:pPr>
      <w:r w:rsidRPr="00B27A5D">
        <w:rPr>
          <w:lang w:eastAsia="en-US"/>
        </w:rPr>
        <w:tab/>
        <w:t xml:space="preserve">7 priedas </w:t>
      </w:r>
    </w:p>
    <w:p w14:paraId="2655E619" w14:textId="77777777" w:rsidR="004E7179" w:rsidRPr="00B27A5D" w:rsidRDefault="004E7179" w:rsidP="004E7179">
      <w:pPr>
        <w:autoSpaceDE w:val="0"/>
        <w:autoSpaceDN w:val="0"/>
        <w:adjustRightInd w:val="0"/>
        <w:spacing w:line="276" w:lineRule="auto"/>
        <w:rPr>
          <w:b/>
          <w:lang w:eastAsia="en-US"/>
        </w:rPr>
      </w:pPr>
    </w:p>
    <w:p w14:paraId="0C429349" w14:textId="3121B04D" w:rsidR="004E7179" w:rsidRPr="00B27A5D" w:rsidRDefault="004E7179" w:rsidP="004E7179">
      <w:pPr>
        <w:autoSpaceDE w:val="0"/>
        <w:autoSpaceDN w:val="0"/>
        <w:adjustRightInd w:val="0"/>
        <w:spacing w:line="276" w:lineRule="auto"/>
        <w:ind w:firstLine="720"/>
        <w:jc w:val="center"/>
        <w:rPr>
          <w:b/>
          <w:lang w:eastAsia="en-US"/>
        </w:rPr>
      </w:pPr>
      <w:r w:rsidRPr="00B27A5D">
        <w:rPr>
          <w:b/>
          <w:lang w:eastAsia="en-US"/>
        </w:rPr>
        <w:t>UKMERGĖS RAJONO SAVIVALDYBĖS ADMINISTRACIJA</w:t>
      </w:r>
    </w:p>
    <w:p w14:paraId="6B5CCC90" w14:textId="5D064F18" w:rsidR="004E7179" w:rsidRPr="00B27A5D" w:rsidRDefault="004E7179" w:rsidP="003336EA">
      <w:pPr>
        <w:spacing w:line="276" w:lineRule="auto"/>
        <w:ind w:firstLine="720"/>
        <w:jc w:val="center"/>
        <w:rPr>
          <w:rFonts w:eastAsia="Calibri"/>
          <w:b/>
          <w:lang w:eastAsia="en-US"/>
        </w:rPr>
      </w:pPr>
      <w:r w:rsidRPr="00B27A5D">
        <w:rPr>
          <w:rFonts w:eastAsia="Calibri"/>
          <w:b/>
          <w:lang w:eastAsia="en-US"/>
        </w:rPr>
        <w:t>VIEŠOJO PIRKIMO SUTARTIES KEITIM</w:t>
      </w:r>
      <w:r w:rsidR="002D3549" w:rsidRPr="00B27A5D">
        <w:rPr>
          <w:rFonts w:eastAsia="Calibri"/>
          <w:b/>
          <w:lang w:eastAsia="en-US"/>
        </w:rPr>
        <w:t>Ų</w:t>
      </w:r>
      <w:r w:rsidRPr="00B27A5D">
        <w:rPr>
          <w:rFonts w:eastAsia="Calibri"/>
          <w:b/>
          <w:lang w:eastAsia="en-US"/>
        </w:rPr>
        <w:t xml:space="preserve"> PATIKROS LAPAS</w:t>
      </w:r>
    </w:p>
    <w:p w14:paraId="622094F0" w14:textId="77777777" w:rsidR="004E7179" w:rsidRPr="00B27A5D" w:rsidRDefault="004E7179" w:rsidP="004E7179">
      <w:pPr>
        <w:autoSpaceDE w:val="0"/>
        <w:autoSpaceDN w:val="0"/>
        <w:adjustRightInd w:val="0"/>
        <w:spacing w:line="276" w:lineRule="auto"/>
        <w:ind w:firstLine="720"/>
        <w:jc w:val="center"/>
        <w:rPr>
          <w:lang w:eastAsia="en-US"/>
        </w:rPr>
      </w:pPr>
    </w:p>
    <w:p w14:paraId="16FEB94B" w14:textId="77777777" w:rsidR="004E7179" w:rsidRPr="00B27A5D" w:rsidRDefault="004E7179" w:rsidP="004E7179">
      <w:pPr>
        <w:autoSpaceDE w:val="0"/>
        <w:autoSpaceDN w:val="0"/>
        <w:adjustRightInd w:val="0"/>
        <w:spacing w:line="276" w:lineRule="auto"/>
        <w:ind w:firstLine="720"/>
        <w:jc w:val="center"/>
        <w:rPr>
          <w:lang w:eastAsia="en-US"/>
        </w:rPr>
      </w:pPr>
      <w:r w:rsidRPr="00B27A5D">
        <w:rPr>
          <w:lang w:eastAsia="en-US"/>
        </w:rPr>
        <w:t>20___ m._____________________ d.  Nr. ______</w:t>
      </w:r>
    </w:p>
    <w:p w14:paraId="4517409F" w14:textId="5A2A90F7" w:rsidR="004E7179" w:rsidRPr="00B27A5D" w:rsidRDefault="004E7179" w:rsidP="004E7179">
      <w:pPr>
        <w:autoSpaceDE w:val="0"/>
        <w:autoSpaceDN w:val="0"/>
        <w:adjustRightInd w:val="0"/>
        <w:spacing w:line="276" w:lineRule="auto"/>
        <w:ind w:firstLine="720"/>
        <w:jc w:val="center"/>
        <w:rPr>
          <w:lang w:eastAsia="en-US"/>
        </w:rPr>
      </w:pPr>
      <w:r w:rsidRPr="00B27A5D">
        <w:rPr>
          <w:lang w:eastAsia="en-US"/>
        </w:rPr>
        <w:t>Ukmergė</w:t>
      </w:r>
    </w:p>
    <w:p w14:paraId="2816ED74" w14:textId="77777777" w:rsidR="004E7179" w:rsidRPr="00B27A5D" w:rsidRDefault="004E7179" w:rsidP="004E7179">
      <w:pPr>
        <w:spacing w:line="276" w:lineRule="auto"/>
        <w:rPr>
          <w:rFonts w:eastAsia="Calibri"/>
          <w:b/>
          <w:lang w:eastAsia="en-US"/>
        </w:rPr>
      </w:pPr>
      <w:r w:rsidRPr="00B27A5D">
        <w:rPr>
          <w:rFonts w:eastAsia="Calibri"/>
          <w:b/>
          <w:lang w:eastAsia="en-US"/>
        </w:rPr>
        <w:t>I DALIS</w:t>
      </w:r>
    </w:p>
    <w:tbl>
      <w:tblPr>
        <w:tblStyle w:val="Lentelstinklelis1"/>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69"/>
        <w:gridCol w:w="4909"/>
      </w:tblGrid>
      <w:tr w:rsidR="00B27A5D" w:rsidRPr="00B27A5D" w14:paraId="0F958F35" w14:textId="77777777" w:rsidTr="00B27A5D">
        <w:tc>
          <w:tcPr>
            <w:tcW w:w="4869" w:type="dxa"/>
          </w:tcPr>
          <w:p w14:paraId="12A03EE1" w14:textId="77777777" w:rsidR="004E7179" w:rsidRPr="00B27A5D" w:rsidRDefault="004E7179" w:rsidP="004E7179">
            <w:pPr>
              <w:spacing w:line="276" w:lineRule="auto"/>
              <w:rPr>
                <w:rFonts w:ascii="Times New Roman" w:hAnsi="Times New Roman"/>
              </w:rPr>
            </w:pPr>
            <w:r w:rsidRPr="00B27A5D">
              <w:rPr>
                <w:rFonts w:ascii="Times New Roman" w:hAnsi="Times New Roman"/>
              </w:rPr>
              <w:t>Pirkimo sutarties numeris ir data</w:t>
            </w:r>
          </w:p>
        </w:tc>
        <w:tc>
          <w:tcPr>
            <w:tcW w:w="4909" w:type="dxa"/>
          </w:tcPr>
          <w:p w14:paraId="2898F902" w14:textId="77777777" w:rsidR="004E7179" w:rsidRPr="00B27A5D" w:rsidRDefault="004E7179" w:rsidP="004E7179">
            <w:pPr>
              <w:spacing w:line="276" w:lineRule="auto"/>
              <w:ind w:firstLine="720"/>
              <w:rPr>
                <w:rFonts w:ascii="Times New Roman" w:hAnsi="Times New Roman"/>
              </w:rPr>
            </w:pPr>
          </w:p>
        </w:tc>
      </w:tr>
      <w:tr w:rsidR="00B27A5D" w:rsidRPr="00B27A5D" w14:paraId="69F5DBF9" w14:textId="77777777" w:rsidTr="00B27A5D">
        <w:tc>
          <w:tcPr>
            <w:tcW w:w="4869" w:type="dxa"/>
          </w:tcPr>
          <w:p w14:paraId="77A390AF" w14:textId="77777777" w:rsidR="004E7179" w:rsidRPr="00B27A5D" w:rsidRDefault="004E7179" w:rsidP="004E7179">
            <w:pPr>
              <w:spacing w:line="276" w:lineRule="auto"/>
              <w:rPr>
                <w:rFonts w:ascii="Times New Roman" w:hAnsi="Times New Roman"/>
              </w:rPr>
            </w:pPr>
            <w:r w:rsidRPr="00B27A5D">
              <w:rPr>
                <w:rFonts w:ascii="Times New Roman" w:hAnsi="Times New Roman"/>
              </w:rPr>
              <w:t>Pirkimo sutarties pavadinimas</w:t>
            </w:r>
          </w:p>
        </w:tc>
        <w:tc>
          <w:tcPr>
            <w:tcW w:w="4909" w:type="dxa"/>
          </w:tcPr>
          <w:p w14:paraId="58F27EC3" w14:textId="77777777" w:rsidR="004E7179" w:rsidRPr="00B27A5D" w:rsidRDefault="004E7179" w:rsidP="004E7179">
            <w:pPr>
              <w:spacing w:line="276" w:lineRule="auto"/>
              <w:ind w:firstLine="720"/>
              <w:rPr>
                <w:rFonts w:ascii="Times New Roman" w:hAnsi="Times New Roman"/>
              </w:rPr>
            </w:pPr>
          </w:p>
        </w:tc>
      </w:tr>
      <w:tr w:rsidR="00B27A5D" w:rsidRPr="00B27A5D" w14:paraId="49CA2FEC" w14:textId="77777777" w:rsidTr="00B27A5D">
        <w:tc>
          <w:tcPr>
            <w:tcW w:w="4869" w:type="dxa"/>
          </w:tcPr>
          <w:p w14:paraId="1804D732" w14:textId="77777777" w:rsidR="004E7179" w:rsidRPr="00B27A5D" w:rsidRDefault="004E7179" w:rsidP="004E7179">
            <w:pPr>
              <w:spacing w:line="276" w:lineRule="auto"/>
              <w:rPr>
                <w:rFonts w:ascii="Times New Roman" w:hAnsi="Times New Roman"/>
              </w:rPr>
            </w:pPr>
            <w:r w:rsidRPr="00B27A5D">
              <w:rPr>
                <w:rFonts w:ascii="Times New Roman" w:hAnsi="Times New Roman"/>
              </w:rPr>
              <w:t>Pirkimo sutarties objektas</w:t>
            </w:r>
          </w:p>
        </w:tc>
        <w:tc>
          <w:tcPr>
            <w:tcW w:w="4909" w:type="dxa"/>
          </w:tcPr>
          <w:p w14:paraId="0CC056AF" w14:textId="77777777" w:rsidR="004E7179" w:rsidRPr="00B27A5D" w:rsidRDefault="004E7179" w:rsidP="004E7179">
            <w:pPr>
              <w:spacing w:line="276" w:lineRule="auto"/>
              <w:ind w:firstLine="720"/>
              <w:rPr>
                <w:rFonts w:ascii="Times New Roman" w:hAnsi="Times New Roman"/>
              </w:rPr>
            </w:pPr>
          </w:p>
        </w:tc>
      </w:tr>
      <w:tr w:rsidR="00B27A5D" w:rsidRPr="00B27A5D" w14:paraId="04B01E0B" w14:textId="77777777" w:rsidTr="00B27A5D">
        <w:tc>
          <w:tcPr>
            <w:tcW w:w="4869" w:type="dxa"/>
          </w:tcPr>
          <w:p w14:paraId="6C9D3AFC" w14:textId="77777777" w:rsidR="004E7179" w:rsidRPr="00B27A5D" w:rsidRDefault="004E7179" w:rsidP="004E7179">
            <w:pPr>
              <w:spacing w:line="276" w:lineRule="auto"/>
              <w:rPr>
                <w:rFonts w:ascii="Times New Roman" w:hAnsi="Times New Roman"/>
              </w:rPr>
            </w:pPr>
            <w:r w:rsidRPr="00B27A5D">
              <w:rPr>
                <w:rFonts w:ascii="Times New Roman" w:hAnsi="Times New Roman"/>
              </w:rPr>
              <w:t xml:space="preserve">Numatoma sutarties pabaigos data </w:t>
            </w:r>
          </w:p>
          <w:p w14:paraId="66ECD5F9" w14:textId="77777777" w:rsidR="004E7179" w:rsidRPr="00B27A5D" w:rsidRDefault="004E7179" w:rsidP="004E7179">
            <w:pPr>
              <w:spacing w:line="276" w:lineRule="auto"/>
              <w:rPr>
                <w:rFonts w:ascii="Times New Roman" w:hAnsi="Times New Roman"/>
              </w:rPr>
            </w:pPr>
            <w:r w:rsidRPr="00B27A5D">
              <w:rPr>
                <w:rFonts w:ascii="Times New Roman" w:hAnsi="Times New Roman"/>
              </w:rPr>
              <w:t>(įskaitant visus numatomus pratęsimus)</w:t>
            </w:r>
          </w:p>
        </w:tc>
        <w:tc>
          <w:tcPr>
            <w:tcW w:w="4909" w:type="dxa"/>
          </w:tcPr>
          <w:p w14:paraId="26D99830" w14:textId="77777777" w:rsidR="004E7179" w:rsidRPr="00B27A5D" w:rsidRDefault="004E7179" w:rsidP="004E7179">
            <w:pPr>
              <w:spacing w:line="276" w:lineRule="auto"/>
              <w:ind w:firstLine="720"/>
              <w:rPr>
                <w:rFonts w:ascii="Times New Roman" w:hAnsi="Times New Roman"/>
              </w:rPr>
            </w:pPr>
          </w:p>
        </w:tc>
      </w:tr>
      <w:tr w:rsidR="00B27A5D" w:rsidRPr="00B27A5D" w14:paraId="028B4F37" w14:textId="77777777" w:rsidTr="00B27A5D">
        <w:tc>
          <w:tcPr>
            <w:tcW w:w="4869" w:type="dxa"/>
          </w:tcPr>
          <w:p w14:paraId="737D2CBD" w14:textId="56CD1EFC" w:rsidR="004E7179" w:rsidRPr="00B27A5D" w:rsidRDefault="004E7179" w:rsidP="004E7179">
            <w:pPr>
              <w:spacing w:line="276" w:lineRule="auto"/>
              <w:rPr>
                <w:rFonts w:ascii="Times New Roman" w:hAnsi="Times New Roman"/>
              </w:rPr>
            </w:pPr>
            <w:r w:rsidRPr="00B27A5D">
              <w:rPr>
                <w:rFonts w:ascii="Times New Roman" w:hAnsi="Times New Roman"/>
              </w:rPr>
              <w:t>Už pirkimo sutarties vykdym</w:t>
            </w:r>
            <w:r w:rsidR="003336EA" w:rsidRPr="00B27A5D">
              <w:rPr>
                <w:rFonts w:ascii="Times New Roman" w:hAnsi="Times New Roman"/>
              </w:rPr>
              <w:t>o priežiūrą</w:t>
            </w:r>
            <w:r w:rsidRPr="00B27A5D">
              <w:rPr>
                <w:rFonts w:ascii="Times New Roman" w:hAnsi="Times New Roman"/>
              </w:rPr>
              <w:t xml:space="preserve"> atsakingas asmuo</w:t>
            </w:r>
          </w:p>
        </w:tc>
        <w:tc>
          <w:tcPr>
            <w:tcW w:w="4909" w:type="dxa"/>
          </w:tcPr>
          <w:p w14:paraId="242A36F6" w14:textId="77777777" w:rsidR="004E7179" w:rsidRPr="00B27A5D" w:rsidRDefault="004E7179" w:rsidP="004E7179">
            <w:pPr>
              <w:spacing w:line="276" w:lineRule="auto"/>
              <w:ind w:firstLine="720"/>
              <w:rPr>
                <w:rFonts w:ascii="Times New Roman" w:hAnsi="Times New Roman"/>
              </w:rPr>
            </w:pPr>
          </w:p>
        </w:tc>
      </w:tr>
    </w:tbl>
    <w:p w14:paraId="356AAE46" w14:textId="77777777" w:rsidR="004E7179" w:rsidRPr="00B27A5D" w:rsidRDefault="004E7179" w:rsidP="004E7179">
      <w:pPr>
        <w:autoSpaceDE w:val="0"/>
        <w:autoSpaceDN w:val="0"/>
        <w:adjustRightInd w:val="0"/>
        <w:spacing w:line="276" w:lineRule="auto"/>
        <w:rPr>
          <w:b/>
          <w:bCs/>
          <w:lang w:eastAsia="en-US"/>
        </w:rPr>
      </w:pPr>
    </w:p>
    <w:p w14:paraId="58AC7D3C" w14:textId="77777777" w:rsidR="004E7179" w:rsidRPr="00B27A5D" w:rsidRDefault="004E7179" w:rsidP="004E7179">
      <w:pPr>
        <w:spacing w:line="276" w:lineRule="auto"/>
        <w:rPr>
          <w:rFonts w:eastAsia="Calibri"/>
          <w:lang w:eastAsia="en-US"/>
        </w:rPr>
      </w:pPr>
      <w:r w:rsidRPr="00B27A5D">
        <w:rPr>
          <w:rFonts w:eastAsia="Calibri"/>
          <w:b/>
          <w:lang w:eastAsia="en-US"/>
        </w:rPr>
        <w:t>II DALIS</w:t>
      </w:r>
    </w:p>
    <w:tbl>
      <w:tblPr>
        <w:tblW w:w="979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25"/>
        <w:gridCol w:w="7380"/>
        <w:gridCol w:w="1890"/>
      </w:tblGrid>
      <w:tr w:rsidR="004E7179" w:rsidRPr="00B27A5D" w14:paraId="1F404C22" w14:textId="77777777" w:rsidTr="004E7179">
        <w:tc>
          <w:tcPr>
            <w:tcW w:w="525" w:type="dxa"/>
            <w:vMerge w:val="restart"/>
            <w:tcBorders>
              <w:top w:val="single" w:sz="12" w:space="0" w:color="auto"/>
              <w:bottom w:val="single" w:sz="12" w:space="0" w:color="auto"/>
              <w:right w:val="single" w:sz="12" w:space="0" w:color="auto"/>
            </w:tcBorders>
            <w:vAlign w:val="center"/>
          </w:tcPr>
          <w:p w14:paraId="6C4D546A" w14:textId="77777777" w:rsidR="004E7179" w:rsidRPr="00B27A5D" w:rsidRDefault="004E7179" w:rsidP="004E7179">
            <w:pPr>
              <w:tabs>
                <w:tab w:val="left" w:pos="0"/>
              </w:tabs>
              <w:ind w:right="1019"/>
              <w:rPr>
                <w:rFonts w:eastAsia="Calibri"/>
                <w:b/>
                <w:lang w:eastAsia="en-US"/>
              </w:rPr>
            </w:pPr>
          </w:p>
        </w:tc>
        <w:tc>
          <w:tcPr>
            <w:tcW w:w="7380" w:type="dxa"/>
            <w:vMerge w:val="restart"/>
            <w:tcBorders>
              <w:top w:val="single" w:sz="12" w:space="0" w:color="auto"/>
              <w:left w:val="single" w:sz="12" w:space="0" w:color="auto"/>
              <w:bottom w:val="single" w:sz="12" w:space="0" w:color="auto"/>
              <w:right w:val="single" w:sz="12" w:space="0" w:color="auto"/>
            </w:tcBorders>
            <w:vAlign w:val="center"/>
          </w:tcPr>
          <w:p w14:paraId="6DAC5CBE" w14:textId="77777777" w:rsidR="004E7179" w:rsidRPr="00B27A5D" w:rsidRDefault="004E7179" w:rsidP="004E7179">
            <w:pPr>
              <w:tabs>
                <w:tab w:val="left" w:pos="237"/>
              </w:tabs>
              <w:spacing w:line="276" w:lineRule="auto"/>
              <w:ind w:left="-393" w:right="422" w:firstLine="720"/>
              <w:jc w:val="center"/>
              <w:rPr>
                <w:rFonts w:eastAsia="Calibri"/>
                <w:b/>
                <w:lang w:eastAsia="en-US"/>
              </w:rPr>
            </w:pPr>
            <w:r w:rsidRPr="00B27A5D">
              <w:rPr>
                <w:rFonts w:eastAsia="Calibri"/>
                <w:b/>
                <w:lang w:eastAsia="en-US"/>
              </w:rPr>
              <w:t>TIKRINIMO OBJEKTAS</w:t>
            </w:r>
          </w:p>
        </w:tc>
        <w:tc>
          <w:tcPr>
            <w:tcW w:w="1890" w:type="dxa"/>
            <w:tcBorders>
              <w:top w:val="single" w:sz="12" w:space="0" w:color="auto"/>
              <w:left w:val="single" w:sz="12" w:space="0" w:color="auto"/>
              <w:bottom w:val="single" w:sz="12" w:space="0" w:color="auto"/>
            </w:tcBorders>
            <w:vAlign w:val="center"/>
          </w:tcPr>
          <w:p w14:paraId="086ED725" w14:textId="77777777" w:rsidR="004E7179" w:rsidRPr="00B27A5D" w:rsidRDefault="004E7179" w:rsidP="004E7179">
            <w:pPr>
              <w:spacing w:line="276" w:lineRule="auto"/>
              <w:jc w:val="center"/>
              <w:rPr>
                <w:rFonts w:eastAsia="Calibri"/>
                <w:b/>
                <w:lang w:eastAsia="en-US"/>
              </w:rPr>
            </w:pPr>
            <w:r w:rsidRPr="00B27A5D">
              <w:rPr>
                <w:rFonts w:eastAsia="Calibri"/>
                <w:b/>
                <w:lang w:eastAsia="en-US"/>
              </w:rPr>
              <w:t>VERTINIMAS</w:t>
            </w:r>
          </w:p>
        </w:tc>
      </w:tr>
      <w:tr w:rsidR="004E7179" w:rsidRPr="00B27A5D" w14:paraId="7F50841E" w14:textId="77777777" w:rsidTr="004E7179">
        <w:trPr>
          <w:trHeight w:val="276"/>
        </w:trPr>
        <w:tc>
          <w:tcPr>
            <w:tcW w:w="525" w:type="dxa"/>
            <w:vMerge/>
            <w:tcBorders>
              <w:top w:val="single" w:sz="12" w:space="0" w:color="auto"/>
              <w:bottom w:val="single" w:sz="12" w:space="0" w:color="auto"/>
              <w:right w:val="single" w:sz="12" w:space="0" w:color="auto"/>
            </w:tcBorders>
          </w:tcPr>
          <w:p w14:paraId="00B575D8" w14:textId="77777777" w:rsidR="004E7179" w:rsidRPr="00B27A5D" w:rsidRDefault="004E7179" w:rsidP="004E7179">
            <w:pPr>
              <w:spacing w:line="276" w:lineRule="auto"/>
              <w:ind w:firstLine="720"/>
              <w:jc w:val="center"/>
              <w:rPr>
                <w:rFonts w:eastAsia="Calibri"/>
                <w:b/>
                <w:lang w:eastAsia="en-US"/>
              </w:rPr>
            </w:pPr>
          </w:p>
        </w:tc>
        <w:tc>
          <w:tcPr>
            <w:tcW w:w="7380" w:type="dxa"/>
            <w:vMerge/>
            <w:tcBorders>
              <w:top w:val="single" w:sz="12" w:space="0" w:color="auto"/>
              <w:left w:val="single" w:sz="12" w:space="0" w:color="auto"/>
              <w:bottom w:val="single" w:sz="12" w:space="0" w:color="auto"/>
              <w:right w:val="single" w:sz="12" w:space="0" w:color="auto"/>
            </w:tcBorders>
            <w:vAlign w:val="center"/>
          </w:tcPr>
          <w:p w14:paraId="4C768981" w14:textId="77777777" w:rsidR="004E7179" w:rsidRPr="00B27A5D" w:rsidRDefault="004E7179" w:rsidP="004E7179">
            <w:pPr>
              <w:spacing w:line="276" w:lineRule="auto"/>
              <w:ind w:firstLine="720"/>
              <w:jc w:val="center"/>
              <w:rPr>
                <w:rFonts w:eastAsia="Calibri"/>
                <w:b/>
                <w:lang w:eastAsia="en-US"/>
              </w:rPr>
            </w:pPr>
          </w:p>
        </w:tc>
        <w:tc>
          <w:tcPr>
            <w:tcW w:w="1890" w:type="dxa"/>
            <w:tcBorders>
              <w:top w:val="single" w:sz="12" w:space="0" w:color="auto"/>
              <w:left w:val="single" w:sz="12" w:space="0" w:color="auto"/>
              <w:bottom w:val="single" w:sz="12" w:space="0" w:color="auto"/>
            </w:tcBorders>
            <w:vAlign w:val="center"/>
          </w:tcPr>
          <w:p w14:paraId="7A85EFE1" w14:textId="77777777" w:rsidR="004E7179" w:rsidRPr="00B27A5D" w:rsidRDefault="004E7179" w:rsidP="004E7179">
            <w:pPr>
              <w:spacing w:line="276" w:lineRule="auto"/>
              <w:jc w:val="center"/>
              <w:rPr>
                <w:rFonts w:eastAsia="Calibri"/>
                <w:b/>
                <w:lang w:eastAsia="en-US"/>
              </w:rPr>
            </w:pPr>
            <w:r w:rsidRPr="00B27A5D">
              <w:rPr>
                <w:rFonts w:eastAsia="Calibri"/>
                <w:b/>
                <w:lang w:eastAsia="en-US"/>
              </w:rPr>
              <w:t>Taip / Ne</w:t>
            </w:r>
          </w:p>
        </w:tc>
      </w:tr>
      <w:tr w:rsidR="004E7179" w:rsidRPr="00B27A5D" w14:paraId="7AB68FE9" w14:textId="77777777" w:rsidTr="004E7179">
        <w:trPr>
          <w:trHeight w:val="565"/>
        </w:trPr>
        <w:tc>
          <w:tcPr>
            <w:tcW w:w="525" w:type="dxa"/>
            <w:tcBorders>
              <w:top w:val="single" w:sz="12" w:space="0" w:color="auto"/>
              <w:left w:val="single" w:sz="2" w:space="0" w:color="auto"/>
              <w:bottom w:val="single" w:sz="4" w:space="0" w:color="auto"/>
            </w:tcBorders>
          </w:tcPr>
          <w:p w14:paraId="4EE97CFE" w14:textId="77777777" w:rsidR="004E7179" w:rsidRPr="00B27A5D" w:rsidRDefault="004E7179" w:rsidP="004E7179">
            <w:pPr>
              <w:spacing w:line="276" w:lineRule="auto"/>
              <w:ind w:right="-468"/>
              <w:rPr>
                <w:rFonts w:eastAsia="Calibri"/>
                <w:lang w:eastAsia="en-US"/>
              </w:rPr>
            </w:pPr>
            <w:r w:rsidRPr="00B27A5D">
              <w:rPr>
                <w:rFonts w:eastAsia="Calibri"/>
                <w:lang w:eastAsia="en-US"/>
              </w:rPr>
              <w:t>1.</w:t>
            </w:r>
          </w:p>
        </w:tc>
        <w:tc>
          <w:tcPr>
            <w:tcW w:w="7380" w:type="dxa"/>
            <w:tcBorders>
              <w:top w:val="single" w:sz="12" w:space="0" w:color="auto"/>
              <w:bottom w:val="single" w:sz="4" w:space="0" w:color="auto"/>
            </w:tcBorders>
          </w:tcPr>
          <w:p w14:paraId="6E6CED1E" w14:textId="77777777" w:rsidR="004E7179" w:rsidRPr="00B27A5D" w:rsidRDefault="004E7179" w:rsidP="004E7179">
            <w:pPr>
              <w:spacing w:line="276" w:lineRule="auto"/>
              <w:rPr>
                <w:rFonts w:eastAsia="Calibri"/>
                <w:lang w:eastAsia="en-US"/>
              </w:rPr>
            </w:pPr>
            <w:r w:rsidRPr="00B27A5D">
              <w:rPr>
                <w:rFonts w:eastAsia="Calibri"/>
                <w:lang w:eastAsia="en-US"/>
              </w:rPr>
              <w:t>Pirkimo sutarties sąlygų keitimo galimybė numatyta pirkimo sutartyje</w:t>
            </w:r>
          </w:p>
        </w:tc>
        <w:tc>
          <w:tcPr>
            <w:tcW w:w="1890" w:type="dxa"/>
            <w:tcBorders>
              <w:top w:val="single" w:sz="12" w:space="0" w:color="auto"/>
              <w:bottom w:val="single" w:sz="4" w:space="0" w:color="auto"/>
              <w:right w:val="single" w:sz="2" w:space="0" w:color="auto"/>
            </w:tcBorders>
          </w:tcPr>
          <w:p w14:paraId="63D197B9" w14:textId="77777777" w:rsidR="004E7179" w:rsidRPr="00B27A5D" w:rsidRDefault="00B766CE" w:rsidP="004E7179">
            <w:pPr>
              <w:spacing w:line="276" w:lineRule="auto"/>
              <w:ind w:firstLine="720"/>
              <w:jc w:val="both"/>
              <w:rPr>
                <w:rFonts w:eastAsia="Calibri"/>
                <w:b/>
                <w:lang w:eastAsia="en-US"/>
              </w:rPr>
            </w:pPr>
            <w:sdt>
              <w:sdtPr>
                <w:rPr>
                  <w:rFonts w:eastAsia="MS Gothic"/>
                  <w:lang w:eastAsia="en-US"/>
                </w:rPr>
                <w:id w:val="-1306546372"/>
                <w14:checkbox>
                  <w14:checked w14:val="0"/>
                  <w14:checkedState w14:val="2612" w14:font="MS Gothic"/>
                  <w14:uncheckedState w14:val="2610" w14:font="MS Gothic"/>
                </w14:checkbox>
              </w:sdtPr>
              <w:sdtEndPr/>
              <w:sdtContent>
                <w:r w:rsidR="004E7179" w:rsidRPr="00B27A5D">
                  <w:rPr>
                    <w:rFonts w:ascii="Segoe UI Symbol" w:eastAsia="MS Gothic" w:hAnsi="Segoe UI Symbol" w:cs="Segoe UI Symbol"/>
                    <w:lang w:eastAsia="en-US"/>
                  </w:rPr>
                  <w:t>☐</w:t>
                </w:r>
              </w:sdtContent>
            </w:sdt>
            <w:r w:rsidR="004E7179" w:rsidRPr="00B27A5D">
              <w:rPr>
                <w:rFonts w:eastAsia="MS Gothic"/>
                <w:lang w:eastAsia="en-US"/>
              </w:rPr>
              <w:t xml:space="preserve">      </w:t>
            </w:r>
            <w:sdt>
              <w:sdtPr>
                <w:rPr>
                  <w:rFonts w:eastAsia="MS Gothic"/>
                  <w:lang w:eastAsia="en-US"/>
                </w:rPr>
                <w:id w:val="59681253"/>
                <w14:checkbox>
                  <w14:checked w14:val="0"/>
                  <w14:checkedState w14:val="2612" w14:font="MS Gothic"/>
                  <w14:uncheckedState w14:val="2610" w14:font="MS Gothic"/>
                </w14:checkbox>
              </w:sdtPr>
              <w:sdtEndPr/>
              <w:sdtContent>
                <w:r w:rsidR="004E7179" w:rsidRPr="00B27A5D">
                  <w:rPr>
                    <w:rFonts w:ascii="Segoe UI Symbol" w:eastAsia="MS Gothic" w:hAnsi="Segoe UI Symbol" w:cs="Segoe UI Symbol"/>
                    <w:lang w:eastAsia="en-US"/>
                  </w:rPr>
                  <w:t>☐</w:t>
                </w:r>
              </w:sdtContent>
            </w:sdt>
          </w:p>
        </w:tc>
      </w:tr>
      <w:tr w:rsidR="004E7179" w:rsidRPr="00B27A5D" w14:paraId="2D941110" w14:textId="77777777" w:rsidTr="004E7179">
        <w:trPr>
          <w:trHeight w:val="321"/>
        </w:trPr>
        <w:tc>
          <w:tcPr>
            <w:tcW w:w="525" w:type="dxa"/>
            <w:tcBorders>
              <w:top w:val="single" w:sz="4" w:space="0" w:color="auto"/>
              <w:left w:val="single" w:sz="2" w:space="0" w:color="auto"/>
              <w:bottom w:val="single" w:sz="4" w:space="0" w:color="auto"/>
            </w:tcBorders>
          </w:tcPr>
          <w:p w14:paraId="48BBD993" w14:textId="77777777" w:rsidR="004E7179" w:rsidRPr="00B27A5D" w:rsidRDefault="004E7179" w:rsidP="004E7179">
            <w:pPr>
              <w:spacing w:line="276" w:lineRule="auto"/>
              <w:rPr>
                <w:rFonts w:eastAsia="Calibri"/>
                <w:lang w:eastAsia="en-US"/>
              </w:rPr>
            </w:pPr>
            <w:r w:rsidRPr="00B27A5D">
              <w:rPr>
                <w:rFonts w:eastAsia="Calibri"/>
                <w:lang w:eastAsia="en-US"/>
              </w:rPr>
              <w:t>2.</w:t>
            </w:r>
          </w:p>
        </w:tc>
        <w:tc>
          <w:tcPr>
            <w:tcW w:w="7380" w:type="dxa"/>
            <w:tcBorders>
              <w:top w:val="single" w:sz="4" w:space="0" w:color="auto"/>
              <w:bottom w:val="single" w:sz="4" w:space="0" w:color="auto"/>
            </w:tcBorders>
          </w:tcPr>
          <w:p w14:paraId="6996C706" w14:textId="4EE6C72D" w:rsidR="004E7179" w:rsidRPr="00B27A5D" w:rsidRDefault="004E7179" w:rsidP="004E7179">
            <w:pPr>
              <w:spacing w:line="276" w:lineRule="auto"/>
              <w:rPr>
                <w:rFonts w:eastAsia="Calibri"/>
                <w:lang w:eastAsia="en-US"/>
              </w:rPr>
            </w:pPr>
            <w:r w:rsidRPr="00B27A5D">
              <w:rPr>
                <w:rFonts w:eastAsia="Calibri"/>
                <w:lang w:eastAsia="en-US"/>
              </w:rPr>
              <w:t xml:space="preserve">Pirkimo sutarties sąlygų keitimo galimybė numatyta Viešųjų pirkimų įstatymo 89 straipsnyje </w:t>
            </w:r>
            <w:r w:rsidRPr="00B27A5D">
              <w:rPr>
                <w:rFonts w:eastAsia="Calibri"/>
                <w:i/>
                <w:iCs/>
                <w:lang w:eastAsia="en-US"/>
              </w:rPr>
              <w:t>(jei Taip – nurodomos Viešųjų pirkimų įstatymo 89 straipsnio nuostatos (dalis, punktas, papunktis), kuriomis vadovaujantis atliekamas sutarties keitimas)</w:t>
            </w:r>
          </w:p>
        </w:tc>
        <w:tc>
          <w:tcPr>
            <w:tcW w:w="1890" w:type="dxa"/>
            <w:tcBorders>
              <w:top w:val="single" w:sz="4" w:space="0" w:color="auto"/>
              <w:bottom w:val="single" w:sz="4" w:space="0" w:color="auto"/>
              <w:right w:val="single" w:sz="2" w:space="0" w:color="auto"/>
            </w:tcBorders>
          </w:tcPr>
          <w:p w14:paraId="585E1D3A" w14:textId="77777777" w:rsidR="004E7179" w:rsidRPr="00B27A5D" w:rsidRDefault="00B766CE" w:rsidP="004E7179">
            <w:pPr>
              <w:spacing w:line="276" w:lineRule="auto"/>
              <w:ind w:firstLine="720"/>
              <w:jc w:val="both"/>
              <w:rPr>
                <w:rFonts w:eastAsia="Calibri"/>
                <w:b/>
                <w:lang w:eastAsia="en-US"/>
              </w:rPr>
            </w:pPr>
            <w:sdt>
              <w:sdtPr>
                <w:rPr>
                  <w:rFonts w:eastAsia="MS Gothic"/>
                  <w:lang w:eastAsia="en-US"/>
                </w:rPr>
                <w:id w:val="1979881416"/>
                <w14:checkbox>
                  <w14:checked w14:val="0"/>
                  <w14:checkedState w14:val="2612" w14:font="MS Gothic"/>
                  <w14:uncheckedState w14:val="2610" w14:font="MS Gothic"/>
                </w14:checkbox>
              </w:sdtPr>
              <w:sdtEndPr/>
              <w:sdtContent>
                <w:r w:rsidR="004E7179" w:rsidRPr="00B27A5D">
                  <w:rPr>
                    <w:rFonts w:ascii="Segoe UI Symbol" w:eastAsia="MS Gothic" w:hAnsi="Segoe UI Symbol" w:cs="Segoe UI Symbol"/>
                    <w:lang w:eastAsia="en-US"/>
                  </w:rPr>
                  <w:t>☐</w:t>
                </w:r>
              </w:sdtContent>
            </w:sdt>
            <w:r w:rsidR="004E7179" w:rsidRPr="00B27A5D">
              <w:rPr>
                <w:rFonts w:eastAsia="MS Gothic"/>
                <w:lang w:eastAsia="en-US"/>
              </w:rPr>
              <w:t xml:space="preserve">      </w:t>
            </w:r>
            <w:sdt>
              <w:sdtPr>
                <w:rPr>
                  <w:rFonts w:eastAsia="MS Gothic"/>
                  <w:lang w:eastAsia="en-US"/>
                </w:rPr>
                <w:id w:val="655657659"/>
                <w14:checkbox>
                  <w14:checked w14:val="0"/>
                  <w14:checkedState w14:val="2612" w14:font="MS Gothic"/>
                  <w14:uncheckedState w14:val="2610" w14:font="MS Gothic"/>
                </w14:checkbox>
              </w:sdtPr>
              <w:sdtEndPr/>
              <w:sdtContent>
                <w:r w:rsidR="004E7179" w:rsidRPr="00B27A5D">
                  <w:rPr>
                    <w:rFonts w:ascii="Segoe UI Symbol" w:eastAsia="MS Gothic" w:hAnsi="Segoe UI Symbol" w:cs="Segoe UI Symbol"/>
                    <w:lang w:eastAsia="en-US"/>
                  </w:rPr>
                  <w:t>☐</w:t>
                </w:r>
              </w:sdtContent>
            </w:sdt>
          </w:p>
        </w:tc>
      </w:tr>
      <w:tr w:rsidR="004E7179" w:rsidRPr="00B27A5D" w14:paraId="37FB570D" w14:textId="77777777" w:rsidTr="004E7179">
        <w:tc>
          <w:tcPr>
            <w:tcW w:w="525" w:type="dxa"/>
            <w:tcBorders>
              <w:top w:val="single" w:sz="4" w:space="0" w:color="auto"/>
              <w:left w:val="single" w:sz="2" w:space="0" w:color="auto"/>
              <w:bottom w:val="single" w:sz="4" w:space="0" w:color="auto"/>
            </w:tcBorders>
          </w:tcPr>
          <w:p w14:paraId="245F683C" w14:textId="77777777" w:rsidR="004E7179" w:rsidRPr="00B27A5D" w:rsidRDefault="004E7179" w:rsidP="004E7179">
            <w:pPr>
              <w:spacing w:line="276" w:lineRule="auto"/>
              <w:rPr>
                <w:rFonts w:eastAsia="Calibri"/>
                <w:lang w:eastAsia="en-US"/>
              </w:rPr>
            </w:pPr>
            <w:r w:rsidRPr="00B27A5D">
              <w:rPr>
                <w:rFonts w:eastAsia="Calibri"/>
                <w:lang w:eastAsia="en-US"/>
              </w:rPr>
              <w:t>3.</w:t>
            </w:r>
          </w:p>
        </w:tc>
        <w:tc>
          <w:tcPr>
            <w:tcW w:w="7380" w:type="dxa"/>
            <w:tcBorders>
              <w:top w:val="single" w:sz="4" w:space="0" w:color="auto"/>
              <w:bottom w:val="single" w:sz="4" w:space="0" w:color="auto"/>
            </w:tcBorders>
          </w:tcPr>
          <w:p w14:paraId="7B2E7BF7" w14:textId="77777777" w:rsidR="004E7179" w:rsidRPr="00B27A5D" w:rsidRDefault="004E7179" w:rsidP="004E7179">
            <w:pPr>
              <w:spacing w:line="276" w:lineRule="auto"/>
              <w:rPr>
                <w:rFonts w:eastAsia="Calibri"/>
                <w:lang w:eastAsia="en-US"/>
              </w:rPr>
            </w:pPr>
            <w:r w:rsidRPr="00B27A5D">
              <w:rPr>
                <w:rFonts w:eastAsia="Calibri"/>
                <w:lang w:eastAsia="en-US"/>
              </w:rPr>
              <w:t>Pakeitus sutarties sąlygas bus pažeisti pagrindiniai viešųjų pirkimų principai</w:t>
            </w:r>
          </w:p>
        </w:tc>
        <w:tc>
          <w:tcPr>
            <w:tcW w:w="1890" w:type="dxa"/>
            <w:tcBorders>
              <w:top w:val="single" w:sz="4" w:space="0" w:color="auto"/>
              <w:bottom w:val="single" w:sz="4" w:space="0" w:color="auto"/>
              <w:right w:val="single" w:sz="2" w:space="0" w:color="auto"/>
            </w:tcBorders>
          </w:tcPr>
          <w:p w14:paraId="4156BF72" w14:textId="77777777" w:rsidR="004E7179" w:rsidRPr="00B27A5D" w:rsidRDefault="00B766CE" w:rsidP="004E7179">
            <w:pPr>
              <w:spacing w:line="276" w:lineRule="auto"/>
              <w:ind w:firstLine="720"/>
              <w:jc w:val="both"/>
              <w:rPr>
                <w:rFonts w:eastAsia="Calibri"/>
                <w:b/>
                <w:lang w:eastAsia="en-US"/>
              </w:rPr>
            </w:pPr>
            <w:sdt>
              <w:sdtPr>
                <w:rPr>
                  <w:rFonts w:eastAsia="MS Gothic"/>
                  <w:lang w:eastAsia="en-US"/>
                </w:rPr>
                <w:id w:val="-727145155"/>
                <w14:checkbox>
                  <w14:checked w14:val="0"/>
                  <w14:checkedState w14:val="2612" w14:font="MS Gothic"/>
                  <w14:uncheckedState w14:val="2610" w14:font="MS Gothic"/>
                </w14:checkbox>
              </w:sdtPr>
              <w:sdtEndPr/>
              <w:sdtContent>
                <w:r w:rsidR="004E7179" w:rsidRPr="00B27A5D">
                  <w:rPr>
                    <w:rFonts w:ascii="Segoe UI Symbol" w:eastAsia="MS Gothic" w:hAnsi="Segoe UI Symbol" w:cs="Segoe UI Symbol"/>
                    <w:lang w:eastAsia="en-US"/>
                  </w:rPr>
                  <w:t>☐</w:t>
                </w:r>
              </w:sdtContent>
            </w:sdt>
            <w:r w:rsidR="004E7179" w:rsidRPr="00B27A5D">
              <w:rPr>
                <w:rFonts w:eastAsia="MS Gothic"/>
                <w:lang w:eastAsia="en-US"/>
              </w:rPr>
              <w:t xml:space="preserve">      </w:t>
            </w:r>
            <w:sdt>
              <w:sdtPr>
                <w:rPr>
                  <w:rFonts w:eastAsia="MS Gothic"/>
                  <w:lang w:eastAsia="en-US"/>
                </w:rPr>
                <w:id w:val="1798872432"/>
                <w14:checkbox>
                  <w14:checked w14:val="0"/>
                  <w14:checkedState w14:val="2612" w14:font="MS Gothic"/>
                  <w14:uncheckedState w14:val="2610" w14:font="MS Gothic"/>
                </w14:checkbox>
              </w:sdtPr>
              <w:sdtEndPr/>
              <w:sdtContent>
                <w:r w:rsidR="004E7179" w:rsidRPr="00B27A5D">
                  <w:rPr>
                    <w:rFonts w:ascii="Segoe UI Symbol" w:eastAsia="MS Gothic" w:hAnsi="Segoe UI Symbol" w:cs="Segoe UI Symbol"/>
                    <w:lang w:eastAsia="en-US"/>
                  </w:rPr>
                  <w:t>☐</w:t>
                </w:r>
              </w:sdtContent>
            </w:sdt>
          </w:p>
        </w:tc>
      </w:tr>
      <w:tr w:rsidR="004E7179" w:rsidRPr="00B27A5D" w14:paraId="1B707462" w14:textId="77777777" w:rsidTr="004E7179">
        <w:tc>
          <w:tcPr>
            <w:tcW w:w="525" w:type="dxa"/>
            <w:tcBorders>
              <w:top w:val="single" w:sz="4" w:space="0" w:color="auto"/>
              <w:left w:val="single" w:sz="2" w:space="0" w:color="auto"/>
              <w:bottom w:val="single" w:sz="4" w:space="0" w:color="auto"/>
            </w:tcBorders>
          </w:tcPr>
          <w:p w14:paraId="40475102" w14:textId="77777777" w:rsidR="004E7179" w:rsidRPr="00B27A5D" w:rsidRDefault="004E7179" w:rsidP="004E7179">
            <w:pPr>
              <w:spacing w:line="276" w:lineRule="auto"/>
              <w:rPr>
                <w:rFonts w:eastAsia="Calibri"/>
                <w:lang w:eastAsia="en-US"/>
              </w:rPr>
            </w:pPr>
            <w:bookmarkStart w:id="29" w:name="_Hlk162535094"/>
            <w:r w:rsidRPr="00B27A5D">
              <w:rPr>
                <w:rFonts w:eastAsia="Calibri"/>
                <w:lang w:eastAsia="en-US"/>
              </w:rPr>
              <w:t>4.</w:t>
            </w:r>
          </w:p>
        </w:tc>
        <w:tc>
          <w:tcPr>
            <w:tcW w:w="7380" w:type="dxa"/>
            <w:tcBorders>
              <w:top w:val="single" w:sz="4" w:space="0" w:color="auto"/>
              <w:bottom w:val="single" w:sz="4" w:space="0" w:color="auto"/>
            </w:tcBorders>
          </w:tcPr>
          <w:p w14:paraId="0AFB97EA" w14:textId="77777777" w:rsidR="004E7179" w:rsidRPr="00B27A5D" w:rsidRDefault="004E7179" w:rsidP="004E7179">
            <w:pPr>
              <w:spacing w:line="276" w:lineRule="auto"/>
              <w:rPr>
                <w:rFonts w:eastAsia="Calibri"/>
                <w:lang w:eastAsia="en-US"/>
              </w:rPr>
            </w:pPr>
            <w:r w:rsidRPr="00B27A5D">
              <w:rPr>
                <w:rFonts w:eastAsia="Calibri"/>
                <w:lang w:eastAsia="en-US"/>
              </w:rPr>
              <w:t>Pakeitus sutarties sąlygas bus keičiamos esminės sutarties sąlygos</w:t>
            </w:r>
          </w:p>
        </w:tc>
        <w:tc>
          <w:tcPr>
            <w:tcW w:w="1890" w:type="dxa"/>
            <w:tcBorders>
              <w:top w:val="single" w:sz="4" w:space="0" w:color="auto"/>
              <w:bottom w:val="single" w:sz="4" w:space="0" w:color="auto"/>
              <w:right w:val="single" w:sz="2" w:space="0" w:color="auto"/>
            </w:tcBorders>
          </w:tcPr>
          <w:p w14:paraId="70FFABD8" w14:textId="732A83D8" w:rsidR="004E7179" w:rsidRPr="00B27A5D" w:rsidRDefault="00B766CE" w:rsidP="004E7179">
            <w:pPr>
              <w:spacing w:line="276" w:lineRule="auto"/>
              <w:ind w:firstLine="720"/>
              <w:jc w:val="both"/>
              <w:rPr>
                <w:rFonts w:eastAsia="Calibri"/>
                <w:b/>
                <w:lang w:eastAsia="en-US"/>
              </w:rPr>
            </w:pPr>
            <w:sdt>
              <w:sdtPr>
                <w:rPr>
                  <w:rFonts w:eastAsia="MS Gothic"/>
                  <w:lang w:eastAsia="en-US"/>
                </w:rPr>
                <w:id w:val="-501808319"/>
                <w14:checkbox>
                  <w14:checked w14:val="0"/>
                  <w14:checkedState w14:val="2612" w14:font="MS Gothic"/>
                  <w14:uncheckedState w14:val="2610" w14:font="MS Gothic"/>
                </w14:checkbox>
              </w:sdtPr>
              <w:sdtEndPr/>
              <w:sdtContent>
                <w:r w:rsidR="00263ED9" w:rsidRPr="00B27A5D">
                  <w:rPr>
                    <w:rFonts w:ascii="Segoe UI Symbol" w:eastAsia="MS Gothic" w:hAnsi="Segoe UI Symbol" w:cs="Segoe UI Symbol"/>
                    <w:lang w:eastAsia="en-US"/>
                  </w:rPr>
                  <w:t>☐</w:t>
                </w:r>
              </w:sdtContent>
            </w:sdt>
            <w:r w:rsidR="004E7179" w:rsidRPr="00B27A5D">
              <w:rPr>
                <w:rFonts w:eastAsia="MS Gothic"/>
                <w:lang w:eastAsia="en-US"/>
              </w:rPr>
              <w:t xml:space="preserve">      </w:t>
            </w:r>
            <w:sdt>
              <w:sdtPr>
                <w:rPr>
                  <w:rFonts w:eastAsia="MS Gothic"/>
                  <w:lang w:eastAsia="en-US"/>
                </w:rPr>
                <w:id w:val="706993474"/>
                <w14:checkbox>
                  <w14:checked w14:val="0"/>
                  <w14:checkedState w14:val="2612" w14:font="MS Gothic"/>
                  <w14:uncheckedState w14:val="2610" w14:font="MS Gothic"/>
                </w14:checkbox>
              </w:sdtPr>
              <w:sdtEndPr/>
              <w:sdtContent>
                <w:r w:rsidR="004E7179" w:rsidRPr="00B27A5D">
                  <w:rPr>
                    <w:rFonts w:ascii="Segoe UI Symbol" w:eastAsia="MS Gothic" w:hAnsi="Segoe UI Symbol" w:cs="Segoe UI Symbol"/>
                    <w:lang w:eastAsia="en-US"/>
                  </w:rPr>
                  <w:t>☐</w:t>
                </w:r>
              </w:sdtContent>
            </w:sdt>
          </w:p>
        </w:tc>
      </w:tr>
      <w:bookmarkEnd w:id="29"/>
      <w:tr w:rsidR="003336EA" w:rsidRPr="00B27A5D" w14:paraId="49A92E56" w14:textId="77777777" w:rsidTr="003336EA">
        <w:tc>
          <w:tcPr>
            <w:tcW w:w="525" w:type="dxa"/>
            <w:tcBorders>
              <w:top w:val="single" w:sz="4" w:space="0" w:color="auto"/>
              <w:left w:val="single" w:sz="2" w:space="0" w:color="auto"/>
              <w:bottom w:val="single" w:sz="4" w:space="0" w:color="auto"/>
            </w:tcBorders>
          </w:tcPr>
          <w:p w14:paraId="48516857" w14:textId="56734515" w:rsidR="00263ED9" w:rsidRPr="00B27A5D" w:rsidRDefault="00263ED9" w:rsidP="00263ED9">
            <w:pPr>
              <w:spacing w:line="276" w:lineRule="auto"/>
              <w:rPr>
                <w:rFonts w:eastAsia="Calibri"/>
                <w:lang w:eastAsia="en-US"/>
              </w:rPr>
            </w:pPr>
            <w:r w:rsidRPr="00B27A5D">
              <w:rPr>
                <w:rFonts w:eastAsia="Calibri"/>
                <w:lang w:eastAsia="en-US"/>
              </w:rPr>
              <w:t>5.</w:t>
            </w:r>
          </w:p>
        </w:tc>
        <w:tc>
          <w:tcPr>
            <w:tcW w:w="7380" w:type="dxa"/>
            <w:tcBorders>
              <w:top w:val="single" w:sz="4" w:space="0" w:color="auto"/>
              <w:bottom w:val="single" w:sz="4" w:space="0" w:color="auto"/>
            </w:tcBorders>
          </w:tcPr>
          <w:p w14:paraId="761C9E8E" w14:textId="59A13A1E" w:rsidR="00263ED9" w:rsidRPr="00B27A5D" w:rsidRDefault="00263ED9" w:rsidP="00263ED9">
            <w:pPr>
              <w:spacing w:line="276" w:lineRule="auto"/>
              <w:rPr>
                <w:rFonts w:eastAsia="Calibri"/>
                <w:lang w:eastAsia="en-US"/>
              </w:rPr>
            </w:pPr>
            <w:r w:rsidRPr="00B27A5D">
              <w:rPr>
                <w:rFonts w:eastAsia="Calibri"/>
                <w:lang w:eastAsia="en-US"/>
              </w:rPr>
              <w:t>Pirkimo sutartyje numatytas pirkimo sutarties įvykdymo užtikrinimas garantu, laidavimu ar užstatu</w:t>
            </w:r>
          </w:p>
        </w:tc>
        <w:tc>
          <w:tcPr>
            <w:tcW w:w="1890" w:type="dxa"/>
            <w:tcBorders>
              <w:top w:val="single" w:sz="4" w:space="0" w:color="auto"/>
              <w:bottom w:val="single" w:sz="4" w:space="0" w:color="auto"/>
              <w:right w:val="single" w:sz="2" w:space="0" w:color="auto"/>
            </w:tcBorders>
          </w:tcPr>
          <w:p w14:paraId="42FB9C55" w14:textId="06F6F410" w:rsidR="00263ED9" w:rsidRPr="00B27A5D" w:rsidRDefault="00B766CE" w:rsidP="00263ED9">
            <w:pPr>
              <w:spacing w:line="276" w:lineRule="auto"/>
              <w:ind w:firstLine="720"/>
              <w:jc w:val="both"/>
              <w:rPr>
                <w:rFonts w:eastAsia="MS Gothic"/>
                <w:lang w:eastAsia="en-US"/>
              </w:rPr>
            </w:pPr>
            <w:sdt>
              <w:sdtPr>
                <w:rPr>
                  <w:rFonts w:eastAsia="MS Gothic"/>
                  <w:lang w:eastAsia="en-US"/>
                </w:rPr>
                <w:id w:val="836735539"/>
                <w14:checkbox>
                  <w14:checked w14:val="0"/>
                  <w14:checkedState w14:val="2612" w14:font="MS Gothic"/>
                  <w14:uncheckedState w14:val="2610" w14:font="MS Gothic"/>
                </w14:checkbox>
              </w:sdtPr>
              <w:sdtEndPr/>
              <w:sdtContent>
                <w:r w:rsidR="00263ED9" w:rsidRPr="00B27A5D">
                  <w:rPr>
                    <w:rFonts w:ascii="Segoe UI Symbol" w:eastAsia="MS Gothic" w:hAnsi="Segoe UI Symbol" w:cs="Segoe UI Symbol"/>
                    <w:lang w:eastAsia="en-US"/>
                  </w:rPr>
                  <w:t>☐</w:t>
                </w:r>
              </w:sdtContent>
            </w:sdt>
            <w:r w:rsidR="00263ED9" w:rsidRPr="00B27A5D">
              <w:rPr>
                <w:rFonts w:eastAsia="MS Gothic"/>
                <w:lang w:eastAsia="en-US"/>
              </w:rPr>
              <w:t xml:space="preserve">      </w:t>
            </w:r>
            <w:sdt>
              <w:sdtPr>
                <w:rPr>
                  <w:rFonts w:eastAsia="MS Gothic"/>
                  <w:lang w:eastAsia="en-US"/>
                </w:rPr>
                <w:id w:val="77948313"/>
                <w14:checkbox>
                  <w14:checked w14:val="0"/>
                  <w14:checkedState w14:val="2612" w14:font="MS Gothic"/>
                  <w14:uncheckedState w14:val="2610" w14:font="MS Gothic"/>
                </w14:checkbox>
              </w:sdtPr>
              <w:sdtEndPr/>
              <w:sdtContent>
                <w:r w:rsidR="00263ED9" w:rsidRPr="00B27A5D">
                  <w:rPr>
                    <w:rFonts w:ascii="Segoe UI Symbol" w:eastAsia="MS Gothic" w:hAnsi="Segoe UI Symbol" w:cs="Segoe UI Symbol"/>
                    <w:lang w:eastAsia="en-US"/>
                  </w:rPr>
                  <w:t>☐</w:t>
                </w:r>
              </w:sdtContent>
            </w:sdt>
          </w:p>
        </w:tc>
      </w:tr>
      <w:tr w:rsidR="003336EA" w:rsidRPr="00B27A5D" w14:paraId="6EFBCEC2" w14:textId="77777777" w:rsidTr="003336EA">
        <w:tc>
          <w:tcPr>
            <w:tcW w:w="525" w:type="dxa"/>
            <w:tcBorders>
              <w:top w:val="single" w:sz="4" w:space="0" w:color="auto"/>
              <w:left w:val="single" w:sz="2" w:space="0" w:color="auto"/>
              <w:bottom w:val="single" w:sz="4" w:space="0" w:color="auto"/>
            </w:tcBorders>
          </w:tcPr>
          <w:p w14:paraId="1622FBC3" w14:textId="1103F01D" w:rsidR="003336EA" w:rsidRPr="00B27A5D" w:rsidRDefault="003336EA" w:rsidP="003336EA">
            <w:pPr>
              <w:spacing w:line="276" w:lineRule="auto"/>
              <w:rPr>
                <w:rFonts w:eastAsia="Calibri"/>
                <w:lang w:eastAsia="en-US"/>
              </w:rPr>
            </w:pPr>
            <w:r w:rsidRPr="00B27A5D">
              <w:rPr>
                <w:rFonts w:eastAsia="Calibri"/>
                <w:lang w:eastAsia="en-US"/>
              </w:rPr>
              <w:t>6.</w:t>
            </w:r>
          </w:p>
        </w:tc>
        <w:tc>
          <w:tcPr>
            <w:tcW w:w="7380" w:type="dxa"/>
            <w:tcBorders>
              <w:top w:val="single" w:sz="4" w:space="0" w:color="auto"/>
              <w:bottom w:val="single" w:sz="4" w:space="0" w:color="auto"/>
            </w:tcBorders>
          </w:tcPr>
          <w:p w14:paraId="57212774" w14:textId="2E7104CB" w:rsidR="003336EA" w:rsidRPr="00B27A5D" w:rsidRDefault="003336EA" w:rsidP="003336EA">
            <w:pPr>
              <w:spacing w:line="276" w:lineRule="auto"/>
              <w:rPr>
                <w:rFonts w:eastAsia="Calibri"/>
                <w:lang w:eastAsia="en-US"/>
              </w:rPr>
            </w:pPr>
            <w:r w:rsidRPr="00B27A5D">
              <w:rPr>
                <w:rFonts w:eastAsia="Calibri"/>
                <w:lang w:eastAsia="en-US"/>
              </w:rPr>
              <w:t>Pirkimo sutartyje numatytas civilinės atsakomybės draudimo dokumentų pateikimas</w:t>
            </w:r>
          </w:p>
        </w:tc>
        <w:tc>
          <w:tcPr>
            <w:tcW w:w="1890" w:type="dxa"/>
            <w:tcBorders>
              <w:top w:val="single" w:sz="4" w:space="0" w:color="auto"/>
              <w:bottom w:val="single" w:sz="4" w:space="0" w:color="auto"/>
              <w:right w:val="single" w:sz="2" w:space="0" w:color="auto"/>
            </w:tcBorders>
          </w:tcPr>
          <w:p w14:paraId="2DF36F26" w14:textId="668DB04C" w:rsidR="003336EA" w:rsidRPr="00B27A5D" w:rsidRDefault="00B766CE" w:rsidP="003336EA">
            <w:pPr>
              <w:spacing w:line="276" w:lineRule="auto"/>
              <w:ind w:firstLine="720"/>
              <w:jc w:val="both"/>
              <w:rPr>
                <w:rFonts w:eastAsia="MS Gothic"/>
                <w:lang w:eastAsia="en-US"/>
              </w:rPr>
            </w:pPr>
            <w:sdt>
              <w:sdtPr>
                <w:rPr>
                  <w:rFonts w:eastAsia="MS Gothic"/>
                  <w:lang w:eastAsia="en-US"/>
                </w:rPr>
                <w:id w:val="104238767"/>
                <w14:checkbox>
                  <w14:checked w14:val="0"/>
                  <w14:checkedState w14:val="2612" w14:font="MS Gothic"/>
                  <w14:uncheckedState w14:val="2610" w14:font="MS Gothic"/>
                </w14:checkbox>
              </w:sdtPr>
              <w:sdtEndPr/>
              <w:sdtContent>
                <w:r w:rsidR="003336EA" w:rsidRPr="00B27A5D">
                  <w:rPr>
                    <w:rFonts w:ascii="Segoe UI Symbol" w:eastAsia="MS Gothic" w:hAnsi="Segoe UI Symbol" w:cs="Segoe UI Symbol"/>
                    <w:lang w:eastAsia="en-US"/>
                  </w:rPr>
                  <w:t>☐</w:t>
                </w:r>
              </w:sdtContent>
            </w:sdt>
            <w:r w:rsidR="003336EA" w:rsidRPr="00B27A5D">
              <w:rPr>
                <w:rFonts w:eastAsia="MS Gothic"/>
                <w:lang w:eastAsia="en-US"/>
              </w:rPr>
              <w:t xml:space="preserve">      </w:t>
            </w:r>
            <w:sdt>
              <w:sdtPr>
                <w:rPr>
                  <w:rFonts w:eastAsia="MS Gothic"/>
                  <w:lang w:eastAsia="en-US"/>
                </w:rPr>
                <w:id w:val="876676276"/>
                <w14:checkbox>
                  <w14:checked w14:val="0"/>
                  <w14:checkedState w14:val="2612" w14:font="MS Gothic"/>
                  <w14:uncheckedState w14:val="2610" w14:font="MS Gothic"/>
                </w14:checkbox>
              </w:sdtPr>
              <w:sdtEndPr/>
              <w:sdtContent>
                <w:r w:rsidR="003336EA" w:rsidRPr="00B27A5D">
                  <w:rPr>
                    <w:rFonts w:ascii="Segoe UI Symbol" w:eastAsia="MS Gothic" w:hAnsi="Segoe UI Symbol" w:cs="Segoe UI Symbol"/>
                    <w:lang w:eastAsia="en-US"/>
                  </w:rPr>
                  <w:t>☐</w:t>
                </w:r>
              </w:sdtContent>
            </w:sdt>
          </w:p>
        </w:tc>
      </w:tr>
      <w:tr w:rsidR="003336EA" w:rsidRPr="00B27A5D" w14:paraId="2234B0ED" w14:textId="77777777" w:rsidTr="007F584A">
        <w:tc>
          <w:tcPr>
            <w:tcW w:w="525" w:type="dxa"/>
            <w:tcBorders>
              <w:top w:val="single" w:sz="4" w:space="0" w:color="auto"/>
              <w:left w:val="single" w:sz="2" w:space="0" w:color="auto"/>
              <w:bottom w:val="single" w:sz="2" w:space="0" w:color="auto"/>
            </w:tcBorders>
          </w:tcPr>
          <w:p w14:paraId="75C09190" w14:textId="354FE1E0" w:rsidR="003336EA" w:rsidRPr="00B27A5D" w:rsidRDefault="003336EA" w:rsidP="003336EA">
            <w:pPr>
              <w:spacing w:line="276" w:lineRule="auto"/>
              <w:rPr>
                <w:rFonts w:eastAsia="Calibri"/>
                <w:lang w:eastAsia="en-US"/>
              </w:rPr>
            </w:pPr>
            <w:r w:rsidRPr="00B27A5D">
              <w:rPr>
                <w:rFonts w:eastAsia="Calibri"/>
                <w:lang w:eastAsia="en-US"/>
              </w:rPr>
              <w:t>7.</w:t>
            </w:r>
          </w:p>
        </w:tc>
        <w:tc>
          <w:tcPr>
            <w:tcW w:w="7380" w:type="dxa"/>
            <w:tcBorders>
              <w:top w:val="single" w:sz="4" w:space="0" w:color="auto"/>
              <w:bottom w:val="single" w:sz="2" w:space="0" w:color="auto"/>
            </w:tcBorders>
          </w:tcPr>
          <w:p w14:paraId="779D342D" w14:textId="514D87BD" w:rsidR="003336EA" w:rsidRPr="00B27A5D" w:rsidRDefault="003336EA" w:rsidP="003336EA">
            <w:pPr>
              <w:spacing w:line="276" w:lineRule="auto"/>
              <w:rPr>
                <w:rFonts w:eastAsia="Calibri"/>
                <w:lang w:eastAsia="en-US"/>
              </w:rPr>
            </w:pPr>
            <w:r w:rsidRPr="00B27A5D">
              <w:rPr>
                <w:rFonts w:eastAsia="Calibri"/>
                <w:lang w:eastAsia="en-US"/>
              </w:rPr>
              <w:t>Pratęsiant ar stabdant sutartį pagal sutarties sąlygas buvo pareikalauti 5 ir 6 eilutėse nurodyti dokumentai.</w:t>
            </w:r>
          </w:p>
        </w:tc>
        <w:tc>
          <w:tcPr>
            <w:tcW w:w="1890" w:type="dxa"/>
            <w:tcBorders>
              <w:top w:val="single" w:sz="4" w:space="0" w:color="auto"/>
              <w:bottom w:val="single" w:sz="4" w:space="0" w:color="auto"/>
              <w:right w:val="single" w:sz="2" w:space="0" w:color="auto"/>
            </w:tcBorders>
          </w:tcPr>
          <w:p w14:paraId="64E78DB8" w14:textId="026F4A96" w:rsidR="003336EA" w:rsidRPr="00B27A5D" w:rsidRDefault="00B766CE" w:rsidP="003336EA">
            <w:pPr>
              <w:spacing w:line="276" w:lineRule="auto"/>
              <w:ind w:firstLine="720"/>
              <w:jc w:val="both"/>
              <w:rPr>
                <w:rFonts w:eastAsia="MS Gothic"/>
                <w:lang w:eastAsia="en-US"/>
              </w:rPr>
            </w:pPr>
            <w:sdt>
              <w:sdtPr>
                <w:rPr>
                  <w:rFonts w:eastAsia="MS Gothic"/>
                  <w:lang w:eastAsia="en-US"/>
                </w:rPr>
                <w:id w:val="360173461"/>
                <w14:checkbox>
                  <w14:checked w14:val="0"/>
                  <w14:checkedState w14:val="2612" w14:font="MS Gothic"/>
                  <w14:uncheckedState w14:val="2610" w14:font="MS Gothic"/>
                </w14:checkbox>
              </w:sdtPr>
              <w:sdtEndPr/>
              <w:sdtContent>
                <w:r w:rsidR="003336EA" w:rsidRPr="00B27A5D">
                  <w:rPr>
                    <w:rFonts w:ascii="Segoe UI Symbol" w:eastAsia="MS Gothic" w:hAnsi="Segoe UI Symbol" w:cs="Segoe UI Symbol"/>
                    <w:lang w:eastAsia="en-US"/>
                  </w:rPr>
                  <w:t>☐</w:t>
                </w:r>
              </w:sdtContent>
            </w:sdt>
            <w:r w:rsidR="003336EA" w:rsidRPr="00B27A5D">
              <w:rPr>
                <w:rFonts w:eastAsia="MS Gothic"/>
                <w:lang w:eastAsia="en-US"/>
              </w:rPr>
              <w:t xml:space="preserve">      </w:t>
            </w:r>
            <w:sdt>
              <w:sdtPr>
                <w:rPr>
                  <w:rFonts w:eastAsia="MS Gothic"/>
                  <w:lang w:eastAsia="en-US"/>
                </w:rPr>
                <w:id w:val="-543450218"/>
                <w14:checkbox>
                  <w14:checked w14:val="0"/>
                  <w14:checkedState w14:val="2612" w14:font="MS Gothic"/>
                  <w14:uncheckedState w14:val="2610" w14:font="MS Gothic"/>
                </w14:checkbox>
              </w:sdtPr>
              <w:sdtEndPr/>
              <w:sdtContent>
                <w:r w:rsidR="003336EA" w:rsidRPr="00B27A5D">
                  <w:rPr>
                    <w:rFonts w:ascii="Segoe UI Symbol" w:eastAsia="MS Gothic" w:hAnsi="Segoe UI Symbol" w:cs="Segoe UI Symbol"/>
                    <w:lang w:eastAsia="en-US"/>
                  </w:rPr>
                  <w:t>☐</w:t>
                </w:r>
              </w:sdtContent>
            </w:sdt>
          </w:p>
        </w:tc>
      </w:tr>
    </w:tbl>
    <w:p w14:paraId="442D9145" w14:textId="162A9273" w:rsidR="004E7179" w:rsidRPr="00B27A5D" w:rsidRDefault="004E7179" w:rsidP="004E7179">
      <w:pPr>
        <w:spacing w:line="276" w:lineRule="auto"/>
        <w:rPr>
          <w:rFonts w:eastAsia="Calibri"/>
          <w:lang w:eastAsia="en-US"/>
        </w:rPr>
      </w:pPr>
    </w:p>
    <w:p w14:paraId="1655DF50" w14:textId="77777777" w:rsidR="003336EA" w:rsidRPr="00B27A5D" w:rsidRDefault="003336EA" w:rsidP="004E7179">
      <w:pPr>
        <w:spacing w:line="276" w:lineRule="auto"/>
        <w:rPr>
          <w:rFonts w:eastAsia="Calibri"/>
          <w:lang w:eastAsia="en-US"/>
        </w:rPr>
      </w:pPr>
    </w:p>
    <w:p w14:paraId="232ACA5A" w14:textId="77777777" w:rsidR="004E7179" w:rsidRPr="00B27A5D" w:rsidRDefault="004E7179" w:rsidP="004E7179">
      <w:pPr>
        <w:spacing w:line="276" w:lineRule="auto"/>
        <w:rPr>
          <w:rFonts w:eastAsia="Calibri"/>
          <w:lang w:eastAsia="en-US"/>
        </w:rPr>
      </w:pPr>
      <w:r w:rsidRPr="00B27A5D">
        <w:rPr>
          <w:rFonts w:eastAsia="Calibri"/>
          <w:lang w:eastAsia="en-US"/>
        </w:rPr>
        <w:t>Priedai: (nurodomi pridedami dokumentai ir lapų skaičius)</w:t>
      </w:r>
    </w:p>
    <w:p w14:paraId="3BA1A0B5" w14:textId="7764C9B7" w:rsidR="004E7179" w:rsidRPr="00B27A5D" w:rsidRDefault="004E7179" w:rsidP="004E7179">
      <w:pPr>
        <w:spacing w:line="276" w:lineRule="auto"/>
        <w:rPr>
          <w:rFonts w:eastAsia="Calibri"/>
          <w:lang w:eastAsia="en-US"/>
        </w:rPr>
      </w:pPr>
    </w:p>
    <w:p w14:paraId="709B6086" w14:textId="13D2D604" w:rsidR="003336EA" w:rsidRPr="00B27A5D" w:rsidRDefault="003336EA" w:rsidP="004E7179">
      <w:pPr>
        <w:spacing w:line="276" w:lineRule="auto"/>
        <w:rPr>
          <w:rFonts w:eastAsia="Calibri"/>
          <w:lang w:eastAsia="en-US"/>
        </w:rPr>
      </w:pPr>
    </w:p>
    <w:p w14:paraId="1A690922" w14:textId="77777777" w:rsidR="003336EA" w:rsidRPr="00B27A5D" w:rsidRDefault="003336EA" w:rsidP="004E7179">
      <w:pPr>
        <w:spacing w:line="276" w:lineRule="auto"/>
        <w:rPr>
          <w:rFonts w:eastAsia="Calibri"/>
          <w:lang w:eastAsia="en-US"/>
        </w:rPr>
      </w:pPr>
    </w:p>
    <w:tbl>
      <w:tblPr>
        <w:tblW w:w="0" w:type="auto"/>
        <w:tblInd w:w="142" w:type="dxa"/>
        <w:tblLook w:val="04A0" w:firstRow="1" w:lastRow="0" w:firstColumn="1" w:lastColumn="0" w:noHBand="0" w:noVBand="1"/>
      </w:tblPr>
      <w:tblGrid>
        <w:gridCol w:w="2486"/>
        <w:gridCol w:w="936"/>
        <w:gridCol w:w="2618"/>
        <w:gridCol w:w="660"/>
        <w:gridCol w:w="2796"/>
      </w:tblGrid>
      <w:tr w:rsidR="003336EA" w:rsidRPr="00B27A5D" w14:paraId="18DAF689" w14:textId="77777777" w:rsidTr="003336EA">
        <w:trPr>
          <w:trHeight w:val="935"/>
        </w:trPr>
        <w:tc>
          <w:tcPr>
            <w:tcW w:w="2486" w:type="dxa"/>
            <w:tcBorders>
              <w:top w:val="single" w:sz="4" w:space="0" w:color="auto"/>
              <w:left w:val="nil"/>
              <w:bottom w:val="nil"/>
              <w:right w:val="nil"/>
            </w:tcBorders>
          </w:tcPr>
          <w:p w14:paraId="429F1A91" w14:textId="77777777" w:rsidR="004E7179" w:rsidRPr="00B27A5D" w:rsidRDefault="004E7179" w:rsidP="004E7179">
            <w:pPr>
              <w:spacing w:line="276" w:lineRule="auto"/>
              <w:rPr>
                <w:rFonts w:eastAsia="Calibri"/>
                <w:lang w:eastAsia="en-US"/>
              </w:rPr>
            </w:pPr>
            <w:r w:rsidRPr="00B27A5D">
              <w:rPr>
                <w:rFonts w:eastAsia="Calibri"/>
                <w:lang w:eastAsia="en-US"/>
              </w:rPr>
              <w:lastRenderedPageBreak/>
              <w:t>(Už sutarties vykdymo priežiūrą atsakingas asmuo)</w:t>
            </w:r>
          </w:p>
          <w:p w14:paraId="6CCB0C35" w14:textId="77777777" w:rsidR="004E7179" w:rsidRPr="00B27A5D" w:rsidRDefault="004E7179" w:rsidP="004E7179">
            <w:pPr>
              <w:spacing w:line="276" w:lineRule="auto"/>
              <w:ind w:firstLine="720"/>
              <w:rPr>
                <w:rFonts w:eastAsia="Calibri"/>
                <w:lang w:eastAsia="en-US"/>
              </w:rPr>
            </w:pPr>
          </w:p>
        </w:tc>
        <w:tc>
          <w:tcPr>
            <w:tcW w:w="936" w:type="dxa"/>
          </w:tcPr>
          <w:p w14:paraId="44A03DCC" w14:textId="77777777" w:rsidR="004E7179" w:rsidRPr="00B27A5D" w:rsidRDefault="004E7179" w:rsidP="004E7179">
            <w:pPr>
              <w:spacing w:line="276" w:lineRule="auto"/>
              <w:ind w:firstLine="720"/>
              <w:rPr>
                <w:rFonts w:eastAsia="Calibri"/>
                <w:lang w:eastAsia="en-US"/>
              </w:rPr>
            </w:pPr>
          </w:p>
          <w:p w14:paraId="526F8E5B" w14:textId="77777777" w:rsidR="004E7179" w:rsidRPr="00B27A5D" w:rsidRDefault="004E7179" w:rsidP="004E7179">
            <w:pPr>
              <w:spacing w:line="276" w:lineRule="auto"/>
              <w:ind w:firstLine="720"/>
              <w:rPr>
                <w:rFonts w:eastAsia="Calibri"/>
                <w:lang w:eastAsia="en-US"/>
              </w:rPr>
            </w:pPr>
          </w:p>
        </w:tc>
        <w:tc>
          <w:tcPr>
            <w:tcW w:w="2618" w:type="dxa"/>
            <w:tcBorders>
              <w:top w:val="single" w:sz="4" w:space="0" w:color="auto"/>
              <w:left w:val="nil"/>
              <w:bottom w:val="nil"/>
              <w:right w:val="nil"/>
            </w:tcBorders>
          </w:tcPr>
          <w:p w14:paraId="1CB50B55" w14:textId="77777777" w:rsidR="004E7179" w:rsidRPr="00B27A5D" w:rsidRDefault="004E7179" w:rsidP="004E7179">
            <w:pPr>
              <w:spacing w:line="276" w:lineRule="auto"/>
              <w:ind w:firstLine="720"/>
              <w:jc w:val="center"/>
              <w:rPr>
                <w:rFonts w:eastAsia="Calibri"/>
                <w:lang w:eastAsia="en-US"/>
              </w:rPr>
            </w:pPr>
            <w:r w:rsidRPr="00B27A5D">
              <w:rPr>
                <w:rFonts w:eastAsia="Calibri"/>
                <w:lang w:eastAsia="en-US"/>
              </w:rPr>
              <w:t>(parašas, data)</w:t>
            </w:r>
          </w:p>
        </w:tc>
        <w:tc>
          <w:tcPr>
            <w:tcW w:w="660" w:type="dxa"/>
          </w:tcPr>
          <w:p w14:paraId="68808049" w14:textId="77777777" w:rsidR="004E7179" w:rsidRPr="00B27A5D" w:rsidRDefault="004E7179" w:rsidP="004E7179">
            <w:pPr>
              <w:spacing w:line="276" w:lineRule="auto"/>
              <w:ind w:firstLine="720"/>
              <w:jc w:val="center"/>
              <w:rPr>
                <w:rFonts w:eastAsia="Calibri"/>
                <w:lang w:eastAsia="en-US"/>
              </w:rPr>
            </w:pPr>
          </w:p>
        </w:tc>
        <w:tc>
          <w:tcPr>
            <w:tcW w:w="2796" w:type="dxa"/>
            <w:tcBorders>
              <w:top w:val="single" w:sz="4" w:space="0" w:color="auto"/>
              <w:left w:val="nil"/>
              <w:bottom w:val="nil"/>
              <w:right w:val="nil"/>
            </w:tcBorders>
          </w:tcPr>
          <w:p w14:paraId="24C66A81" w14:textId="77777777" w:rsidR="004E7179" w:rsidRPr="00B27A5D" w:rsidRDefault="004E7179" w:rsidP="004E7179">
            <w:pPr>
              <w:spacing w:line="276" w:lineRule="auto"/>
              <w:ind w:firstLine="720"/>
              <w:jc w:val="center"/>
              <w:rPr>
                <w:rFonts w:eastAsia="Calibri"/>
                <w:lang w:eastAsia="en-US"/>
              </w:rPr>
            </w:pPr>
            <w:r w:rsidRPr="00B27A5D">
              <w:rPr>
                <w:rFonts w:eastAsia="Calibri"/>
                <w:lang w:eastAsia="en-US"/>
              </w:rPr>
              <w:t>(vardas, pavardė)</w:t>
            </w:r>
          </w:p>
          <w:p w14:paraId="6AF0A59C" w14:textId="77777777" w:rsidR="004E7179" w:rsidRPr="00B27A5D" w:rsidRDefault="004E7179" w:rsidP="004E7179">
            <w:pPr>
              <w:spacing w:line="276" w:lineRule="auto"/>
              <w:ind w:firstLine="720"/>
              <w:jc w:val="center"/>
              <w:rPr>
                <w:rFonts w:eastAsia="Calibri"/>
                <w:lang w:eastAsia="en-US"/>
              </w:rPr>
            </w:pPr>
          </w:p>
          <w:p w14:paraId="2D0E4E34" w14:textId="77777777" w:rsidR="004E7179" w:rsidRPr="00B27A5D" w:rsidRDefault="004E7179" w:rsidP="004E7179">
            <w:pPr>
              <w:spacing w:line="276" w:lineRule="auto"/>
              <w:ind w:firstLine="720"/>
              <w:jc w:val="center"/>
              <w:rPr>
                <w:rFonts w:eastAsia="Calibri"/>
                <w:lang w:eastAsia="en-US"/>
              </w:rPr>
            </w:pPr>
          </w:p>
        </w:tc>
      </w:tr>
      <w:tr w:rsidR="003336EA" w:rsidRPr="00B27A5D" w14:paraId="731E0F5C" w14:textId="77777777" w:rsidTr="003336EA">
        <w:trPr>
          <w:trHeight w:val="935"/>
        </w:trPr>
        <w:tc>
          <w:tcPr>
            <w:tcW w:w="2486" w:type="dxa"/>
            <w:tcBorders>
              <w:top w:val="single" w:sz="4" w:space="0" w:color="auto"/>
              <w:left w:val="nil"/>
              <w:bottom w:val="nil"/>
              <w:right w:val="nil"/>
            </w:tcBorders>
          </w:tcPr>
          <w:p w14:paraId="2330B0DA" w14:textId="1115183C" w:rsidR="004E7179" w:rsidRPr="00B27A5D" w:rsidRDefault="004E7179" w:rsidP="004E7179">
            <w:pPr>
              <w:spacing w:line="276" w:lineRule="auto"/>
              <w:rPr>
                <w:rFonts w:eastAsia="Calibri"/>
                <w:lang w:eastAsia="en-US"/>
              </w:rPr>
            </w:pPr>
            <w:r w:rsidRPr="00B27A5D">
              <w:rPr>
                <w:rFonts w:eastAsia="Calibri"/>
                <w:lang w:eastAsia="en-US"/>
              </w:rPr>
              <w:t>(</w:t>
            </w:r>
            <w:r w:rsidR="002D3549" w:rsidRPr="00B27A5D">
              <w:rPr>
                <w:rFonts w:eastAsia="Calibri"/>
                <w:lang w:eastAsia="en-US"/>
              </w:rPr>
              <w:t>Centralizuoto viešųjų pirkimų skyriaus darbuotojas</w:t>
            </w:r>
            <w:r w:rsidRPr="00B27A5D">
              <w:rPr>
                <w:rFonts w:eastAsia="Calibri"/>
                <w:lang w:eastAsia="en-US"/>
              </w:rPr>
              <w:t>)</w:t>
            </w:r>
          </w:p>
          <w:p w14:paraId="1DFD4ED3" w14:textId="77777777" w:rsidR="004E7179" w:rsidRPr="00B27A5D" w:rsidRDefault="004E7179" w:rsidP="004E7179">
            <w:pPr>
              <w:spacing w:line="276" w:lineRule="auto"/>
              <w:rPr>
                <w:rFonts w:eastAsia="Calibri"/>
                <w:lang w:eastAsia="en-US"/>
              </w:rPr>
            </w:pPr>
          </w:p>
          <w:p w14:paraId="19C5ADE6" w14:textId="77777777" w:rsidR="004E7179" w:rsidRPr="00B27A5D" w:rsidRDefault="004E7179" w:rsidP="004E7179">
            <w:pPr>
              <w:spacing w:line="276" w:lineRule="auto"/>
              <w:rPr>
                <w:rFonts w:eastAsia="Calibri"/>
                <w:lang w:eastAsia="en-US"/>
              </w:rPr>
            </w:pPr>
          </w:p>
        </w:tc>
        <w:tc>
          <w:tcPr>
            <w:tcW w:w="936" w:type="dxa"/>
          </w:tcPr>
          <w:p w14:paraId="4FAD21B4" w14:textId="77777777" w:rsidR="004E7179" w:rsidRPr="00B27A5D" w:rsidRDefault="004E7179" w:rsidP="004E7179">
            <w:pPr>
              <w:spacing w:line="276" w:lineRule="auto"/>
              <w:ind w:firstLine="720"/>
              <w:rPr>
                <w:rFonts w:eastAsia="Calibri"/>
                <w:lang w:eastAsia="en-US"/>
              </w:rPr>
            </w:pPr>
          </w:p>
        </w:tc>
        <w:tc>
          <w:tcPr>
            <w:tcW w:w="2618" w:type="dxa"/>
            <w:tcBorders>
              <w:top w:val="single" w:sz="4" w:space="0" w:color="auto"/>
              <w:left w:val="nil"/>
              <w:bottom w:val="nil"/>
              <w:right w:val="nil"/>
            </w:tcBorders>
          </w:tcPr>
          <w:p w14:paraId="3FF2C55E" w14:textId="77777777" w:rsidR="004E7179" w:rsidRPr="00B27A5D" w:rsidRDefault="004E7179" w:rsidP="004E7179">
            <w:pPr>
              <w:spacing w:line="276" w:lineRule="auto"/>
              <w:ind w:firstLine="720"/>
              <w:jc w:val="center"/>
              <w:rPr>
                <w:rFonts w:eastAsia="Calibri"/>
                <w:lang w:eastAsia="en-US"/>
              </w:rPr>
            </w:pPr>
            <w:r w:rsidRPr="00B27A5D">
              <w:rPr>
                <w:rFonts w:eastAsia="Calibri"/>
                <w:lang w:eastAsia="en-US"/>
              </w:rPr>
              <w:t>(parašas, data)</w:t>
            </w:r>
          </w:p>
        </w:tc>
        <w:tc>
          <w:tcPr>
            <w:tcW w:w="660" w:type="dxa"/>
          </w:tcPr>
          <w:p w14:paraId="5F8A6BDB" w14:textId="77777777" w:rsidR="004E7179" w:rsidRPr="00B27A5D" w:rsidRDefault="004E7179" w:rsidP="004E7179">
            <w:pPr>
              <w:spacing w:line="276" w:lineRule="auto"/>
              <w:ind w:firstLine="720"/>
              <w:jc w:val="center"/>
              <w:rPr>
                <w:rFonts w:eastAsia="Calibri"/>
                <w:lang w:eastAsia="en-US"/>
              </w:rPr>
            </w:pPr>
          </w:p>
        </w:tc>
        <w:tc>
          <w:tcPr>
            <w:tcW w:w="2796" w:type="dxa"/>
            <w:tcBorders>
              <w:top w:val="single" w:sz="4" w:space="0" w:color="auto"/>
              <w:left w:val="nil"/>
              <w:bottom w:val="nil"/>
              <w:right w:val="nil"/>
            </w:tcBorders>
          </w:tcPr>
          <w:p w14:paraId="5C58A00D" w14:textId="77777777" w:rsidR="004E7179" w:rsidRPr="00B27A5D" w:rsidRDefault="004E7179" w:rsidP="004E7179">
            <w:pPr>
              <w:spacing w:line="276" w:lineRule="auto"/>
              <w:ind w:firstLine="720"/>
              <w:jc w:val="center"/>
              <w:rPr>
                <w:rFonts w:eastAsia="Calibri"/>
                <w:lang w:eastAsia="en-US"/>
              </w:rPr>
            </w:pPr>
            <w:r w:rsidRPr="00B27A5D">
              <w:rPr>
                <w:rFonts w:eastAsia="Calibri"/>
                <w:lang w:eastAsia="en-US"/>
              </w:rPr>
              <w:t>(vardas, pavardė)</w:t>
            </w:r>
          </w:p>
          <w:p w14:paraId="4F00F75A" w14:textId="77777777" w:rsidR="004E7179" w:rsidRPr="00B27A5D" w:rsidRDefault="004E7179" w:rsidP="004E7179">
            <w:pPr>
              <w:spacing w:line="276" w:lineRule="auto"/>
              <w:ind w:firstLine="720"/>
              <w:jc w:val="center"/>
              <w:rPr>
                <w:rFonts w:eastAsia="Calibri"/>
                <w:lang w:eastAsia="en-US"/>
              </w:rPr>
            </w:pPr>
          </w:p>
        </w:tc>
      </w:tr>
    </w:tbl>
    <w:p w14:paraId="20C9E3A8" w14:textId="65497853" w:rsidR="008078C2" w:rsidRDefault="008078C2" w:rsidP="00D9567F"/>
    <w:p w14:paraId="4E99FAB8" w14:textId="04343446" w:rsidR="00042CC9" w:rsidRDefault="00042CC9" w:rsidP="00D9567F"/>
    <w:p w14:paraId="61C60338" w14:textId="0476787A" w:rsidR="00042CC9" w:rsidRDefault="00042CC9" w:rsidP="00D9567F"/>
    <w:p w14:paraId="4FF8A0D5" w14:textId="103EF448" w:rsidR="00042CC9" w:rsidRDefault="00042CC9" w:rsidP="00D9567F"/>
    <w:p w14:paraId="5A2E2D05" w14:textId="388201DE" w:rsidR="00042CC9" w:rsidRDefault="00042CC9" w:rsidP="00D9567F"/>
    <w:p w14:paraId="6E8E6E73" w14:textId="69301295" w:rsidR="00042CC9" w:rsidRDefault="00042CC9" w:rsidP="00D9567F"/>
    <w:p w14:paraId="7445D20A" w14:textId="3597C9C3" w:rsidR="00042CC9" w:rsidRDefault="00042CC9" w:rsidP="00D9567F"/>
    <w:p w14:paraId="1B2408B2" w14:textId="506E59BF" w:rsidR="00042CC9" w:rsidRDefault="00042CC9" w:rsidP="00D9567F"/>
    <w:p w14:paraId="3475E05C" w14:textId="292CF972" w:rsidR="00042CC9" w:rsidRDefault="00042CC9" w:rsidP="00D9567F"/>
    <w:p w14:paraId="3D6A63F4" w14:textId="358963CE" w:rsidR="00042CC9" w:rsidRDefault="00042CC9" w:rsidP="00D9567F"/>
    <w:p w14:paraId="72C69958" w14:textId="47F5B80F" w:rsidR="00042CC9" w:rsidRDefault="00042CC9" w:rsidP="00D9567F"/>
    <w:p w14:paraId="38A2F14A" w14:textId="5E0F758E" w:rsidR="00042CC9" w:rsidRDefault="00042CC9" w:rsidP="00D9567F"/>
    <w:p w14:paraId="121DA1FB" w14:textId="15DBC20C" w:rsidR="00042CC9" w:rsidRDefault="00042CC9" w:rsidP="00D9567F"/>
    <w:p w14:paraId="2AB0121D" w14:textId="3FB3AE83" w:rsidR="00042CC9" w:rsidRDefault="00042CC9" w:rsidP="00D9567F"/>
    <w:p w14:paraId="6B3AB878" w14:textId="46C3CE7A" w:rsidR="00042CC9" w:rsidRDefault="00042CC9" w:rsidP="00D9567F"/>
    <w:p w14:paraId="60D4F3F6" w14:textId="64A015CF" w:rsidR="00042CC9" w:rsidRDefault="00042CC9" w:rsidP="00D9567F"/>
    <w:p w14:paraId="6C718030" w14:textId="594F910B" w:rsidR="00042CC9" w:rsidRDefault="00042CC9" w:rsidP="00D9567F"/>
    <w:p w14:paraId="5C7C4A81" w14:textId="27432C34" w:rsidR="00042CC9" w:rsidRDefault="00042CC9" w:rsidP="00D9567F"/>
    <w:p w14:paraId="57038B99" w14:textId="3E0F5C13" w:rsidR="00042CC9" w:rsidRDefault="00042CC9" w:rsidP="00D9567F"/>
    <w:p w14:paraId="6E4C2987" w14:textId="7AE21E12" w:rsidR="00042CC9" w:rsidRDefault="00042CC9" w:rsidP="00D9567F"/>
    <w:p w14:paraId="4FA88675" w14:textId="0F3B2254" w:rsidR="00042CC9" w:rsidRDefault="00042CC9" w:rsidP="00D9567F"/>
    <w:p w14:paraId="6AA0B29A" w14:textId="31F09FBA" w:rsidR="00042CC9" w:rsidRDefault="00042CC9" w:rsidP="00D9567F"/>
    <w:p w14:paraId="772C7DFB" w14:textId="00E9F71B" w:rsidR="00042CC9" w:rsidRDefault="00042CC9" w:rsidP="00D9567F"/>
    <w:p w14:paraId="2AB97019" w14:textId="270E25C8" w:rsidR="00042CC9" w:rsidRDefault="00042CC9" w:rsidP="00D9567F"/>
    <w:p w14:paraId="64CC3F8F" w14:textId="0AAF479A" w:rsidR="00042CC9" w:rsidRDefault="00042CC9" w:rsidP="00D9567F"/>
    <w:p w14:paraId="015A974C" w14:textId="0B6AE281" w:rsidR="00042CC9" w:rsidRDefault="00042CC9" w:rsidP="00D9567F"/>
    <w:p w14:paraId="1E802291" w14:textId="34BAE064" w:rsidR="00042CC9" w:rsidRDefault="00042CC9" w:rsidP="00D9567F"/>
    <w:p w14:paraId="003F3802" w14:textId="14544E21" w:rsidR="00042CC9" w:rsidRDefault="00042CC9" w:rsidP="00D9567F"/>
    <w:p w14:paraId="0145F5F6" w14:textId="73F99DC6" w:rsidR="00042CC9" w:rsidRDefault="00042CC9" w:rsidP="00D9567F"/>
    <w:p w14:paraId="4A26A08C" w14:textId="46E9F227" w:rsidR="00042CC9" w:rsidRDefault="00042CC9" w:rsidP="00D9567F"/>
    <w:p w14:paraId="17FB8D19" w14:textId="2860C423" w:rsidR="00042CC9" w:rsidRDefault="00042CC9" w:rsidP="00D9567F"/>
    <w:p w14:paraId="23513434" w14:textId="7D4C7F49" w:rsidR="00042CC9" w:rsidRDefault="00042CC9" w:rsidP="00D9567F"/>
    <w:p w14:paraId="7ABC0FE6" w14:textId="1BBAD87A" w:rsidR="00042CC9" w:rsidRDefault="00042CC9" w:rsidP="00D9567F"/>
    <w:p w14:paraId="6A0F85C7" w14:textId="708C0BBE" w:rsidR="00042CC9" w:rsidRDefault="00042CC9" w:rsidP="00D9567F"/>
    <w:p w14:paraId="47AB59CE" w14:textId="13A10F54" w:rsidR="00042CC9" w:rsidRDefault="00042CC9" w:rsidP="00D9567F"/>
    <w:p w14:paraId="24D5B4AD" w14:textId="35811C4D" w:rsidR="00042CC9" w:rsidRDefault="00042CC9" w:rsidP="00D9567F"/>
    <w:p w14:paraId="35278C71" w14:textId="4943960E" w:rsidR="00042CC9" w:rsidRDefault="00042CC9" w:rsidP="00D9567F"/>
    <w:p w14:paraId="40E06A1B" w14:textId="7C537189" w:rsidR="00042CC9" w:rsidRDefault="00042CC9" w:rsidP="00D9567F"/>
    <w:p w14:paraId="28378BE8" w14:textId="75FF15ED" w:rsidR="00042CC9" w:rsidRDefault="00042CC9" w:rsidP="00D9567F"/>
    <w:p w14:paraId="55F90C59" w14:textId="4E5B97DC" w:rsidR="00042CC9" w:rsidRDefault="00042CC9" w:rsidP="00D9567F"/>
    <w:p w14:paraId="6EFE3322" w14:textId="77777777" w:rsidR="00042CC9" w:rsidRPr="00B27A5D" w:rsidRDefault="00042CC9" w:rsidP="00042CC9">
      <w:pPr>
        <w:tabs>
          <w:tab w:val="left" w:pos="6510"/>
        </w:tabs>
        <w:ind w:left="6510"/>
        <w:rPr>
          <w:lang w:eastAsia="en-US"/>
        </w:rPr>
      </w:pPr>
      <w:r w:rsidRPr="00B27A5D">
        <w:rPr>
          <w:lang w:eastAsia="en-US"/>
        </w:rPr>
        <w:lastRenderedPageBreak/>
        <w:t>Ukmergės rajono savivaldyb</w:t>
      </w:r>
      <w:r>
        <w:rPr>
          <w:lang w:eastAsia="en-US"/>
        </w:rPr>
        <w:t xml:space="preserve">ės </w:t>
      </w:r>
      <w:r w:rsidRPr="00B27A5D">
        <w:rPr>
          <w:lang w:eastAsia="en-US"/>
        </w:rPr>
        <w:t>administracijos viešųjų pirkimų</w:t>
      </w:r>
    </w:p>
    <w:p w14:paraId="28FC8029" w14:textId="77777777" w:rsidR="00042CC9" w:rsidRPr="00B27A5D" w:rsidRDefault="00042CC9" w:rsidP="00042CC9">
      <w:pPr>
        <w:tabs>
          <w:tab w:val="left" w:pos="6510"/>
        </w:tabs>
        <w:rPr>
          <w:lang w:eastAsia="en-US"/>
        </w:rPr>
      </w:pPr>
      <w:r w:rsidRPr="00B27A5D">
        <w:rPr>
          <w:lang w:eastAsia="en-US"/>
        </w:rPr>
        <w:tab/>
        <w:t xml:space="preserve">organizavimo tvarkos </w:t>
      </w:r>
    </w:p>
    <w:p w14:paraId="79CD7271" w14:textId="6A49F3C2" w:rsidR="00042CC9" w:rsidRPr="00B27A5D" w:rsidRDefault="00042CC9" w:rsidP="00042CC9">
      <w:pPr>
        <w:tabs>
          <w:tab w:val="left" w:pos="6510"/>
        </w:tabs>
        <w:rPr>
          <w:lang w:eastAsia="en-US"/>
        </w:rPr>
      </w:pPr>
      <w:r w:rsidRPr="00B27A5D">
        <w:rPr>
          <w:lang w:eastAsia="en-US"/>
        </w:rPr>
        <w:tab/>
      </w:r>
      <w:r>
        <w:rPr>
          <w:lang w:eastAsia="en-US"/>
        </w:rPr>
        <w:t>8</w:t>
      </w:r>
      <w:r w:rsidRPr="00B27A5D">
        <w:rPr>
          <w:lang w:eastAsia="en-US"/>
        </w:rPr>
        <w:t xml:space="preserve"> priedas </w:t>
      </w:r>
    </w:p>
    <w:p w14:paraId="59AC592D" w14:textId="77777777" w:rsidR="00042CC9" w:rsidRPr="00B27A5D" w:rsidRDefault="00042CC9" w:rsidP="00042CC9">
      <w:pPr>
        <w:autoSpaceDE w:val="0"/>
        <w:autoSpaceDN w:val="0"/>
        <w:adjustRightInd w:val="0"/>
        <w:spacing w:line="276" w:lineRule="auto"/>
        <w:rPr>
          <w:b/>
          <w:lang w:eastAsia="en-US"/>
        </w:rPr>
      </w:pPr>
    </w:p>
    <w:p w14:paraId="35EEC9DA" w14:textId="77777777" w:rsidR="007E36A8" w:rsidRPr="009712BC" w:rsidRDefault="007E36A8" w:rsidP="007E36A8">
      <w:pPr>
        <w:spacing w:after="160" w:line="259" w:lineRule="auto"/>
        <w:jc w:val="center"/>
        <w:rPr>
          <w:rFonts w:eastAsia="Calibri"/>
          <w:b/>
          <w:lang w:eastAsia="en-US"/>
        </w:rPr>
      </w:pPr>
      <w:r w:rsidRPr="009712BC">
        <w:rPr>
          <w:rFonts w:eastAsia="Calibri"/>
          <w:b/>
          <w:lang w:eastAsia="en-US"/>
        </w:rPr>
        <w:t>RINKOS TYRIMO ATLIKIMO TVARKA</w:t>
      </w:r>
    </w:p>
    <w:p w14:paraId="24C28B16" w14:textId="77777777" w:rsidR="007E36A8" w:rsidRPr="009712BC" w:rsidRDefault="007E36A8" w:rsidP="007E36A8">
      <w:pPr>
        <w:spacing w:after="160" w:line="259" w:lineRule="auto"/>
        <w:rPr>
          <w:rFonts w:eastAsia="Calibri"/>
          <w:lang w:eastAsia="en-US"/>
        </w:rPr>
      </w:pPr>
    </w:p>
    <w:p w14:paraId="565E8B21" w14:textId="77777777" w:rsidR="007E36A8" w:rsidRPr="009712BC" w:rsidRDefault="007E36A8" w:rsidP="007E36A8">
      <w:pPr>
        <w:ind w:firstLine="1296"/>
        <w:jc w:val="both"/>
        <w:rPr>
          <w:rFonts w:eastAsia="Calibri"/>
          <w:lang w:eastAsia="en-US"/>
        </w:rPr>
      </w:pPr>
      <w:r w:rsidRPr="009712BC">
        <w:rPr>
          <w:rFonts w:eastAsia="Calibri"/>
          <w:lang w:eastAsia="en-US"/>
        </w:rPr>
        <w:t>1. Rinkos tyrimo atlikimo tvarka reglamentuoja pirkimų iniciatorių atliekamo prekių, paslaugų ir darbų poreikio, jų pasiūlos rinkoje nustatymo ir rinkos tyrimo atlikimo procedūras.</w:t>
      </w:r>
    </w:p>
    <w:p w14:paraId="040C5D6A" w14:textId="473B4F69" w:rsidR="007E36A8" w:rsidRPr="009712BC" w:rsidRDefault="007E36A8" w:rsidP="007E36A8">
      <w:pPr>
        <w:ind w:firstLine="1296"/>
        <w:jc w:val="both"/>
        <w:rPr>
          <w:rFonts w:eastAsia="Calibri"/>
          <w:lang w:eastAsia="en-US"/>
        </w:rPr>
      </w:pPr>
      <w:r w:rsidRPr="009712BC">
        <w:rPr>
          <w:rFonts w:eastAsia="Calibri"/>
          <w:lang w:eastAsia="en-US"/>
        </w:rPr>
        <w:t xml:space="preserve">2. Rinkos tyrimo tikslas – surinkti kokybinę ir kiekybinę informaciją apie realių ir potencialių prekių, paslaugų ir darbų pasiūlą (tiekėjus, įskaitant ir rinkoje veikiančias Viešųjų pirkimų įstatymo 23 straipsnio 1 dalyje nurodytas įstaigas ir įmones, jų teikiamas prekes, teikiamas paslaugas, ir atliekamus darbus, kainas ir pan.), ją išanalizuoti ir apibendrinti, parengti išvadas, reikalingas sprendimams, susijusiems su viešaisiais pirkimais, priimti. </w:t>
      </w:r>
    </w:p>
    <w:p w14:paraId="6968589D" w14:textId="5E7AEF6F" w:rsidR="007E36A8" w:rsidRPr="009712BC" w:rsidRDefault="007E36A8" w:rsidP="007E36A8">
      <w:pPr>
        <w:ind w:firstLine="1296"/>
        <w:jc w:val="both"/>
        <w:rPr>
          <w:rFonts w:eastAsia="Calibri"/>
          <w:lang w:eastAsia="en-US"/>
        </w:rPr>
      </w:pPr>
      <w:r w:rsidRPr="009712BC">
        <w:rPr>
          <w:rFonts w:eastAsia="Calibri"/>
          <w:lang w:eastAsia="en-US"/>
        </w:rPr>
        <w:t xml:space="preserve">3. Rinkos tyrimą atlieka Pirkimo iniciatorius arba </w:t>
      </w:r>
      <w:r w:rsidR="009712BC" w:rsidRPr="002B0871">
        <w:rPr>
          <w:rFonts w:eastAsia="Calibri"/>
          <w:lang w:eastAsia="en-US"/>
        </w:rPr>
        <w:t>kitas</w:t>
      </w:r>
      <w:r w:rsidRPr="002B0871">
        <w:rPr>
          <w:rFonts w:eastAsia="Calibri"/>
          <w:lang w:eastAsia="en-US"/>
        </w:rPr>
        <w:t xml:space="preserve"> </w:t>
      </w:r>
      <w:r w:rsidRPr="009712BC">
        <w:rPr>
          <w:rFonts w:eastAsia="Calibri"/>
          <w:lang w:eastAsia="en-US"/>
        </w:rPr>
        <w:t>struktūrinio padalinio darbuotojas</w:t>
      </w:r>
      <w:r w:rsidR="009712BC" w:rsidRPr="002B0871">
        <w:rPr>
          <w:rFonts w:eastAsia="Calibri"/>
          <w:lang w:eastAsia="en-US"/>
        </w:rPr>
        <w:t>, išmanantis pirkimo objekto specifiką</w:t>
      </w:r>
      <w:r w:rsidRPr="002B0871">
        <w:rPr>
          <w:rFonts w:eastAsia="Calibri"/>
          <w:lang w:eastAsia="en-US"/>
        </w:rPr>
        <w:t xml:space="preserve"> </w:t>
      </w:r>
      <w:r w:rsidRPr="009712BC">
        <w:rPr>
          <w:rFonts w:eastAsia="Calibri"/>
          <w:lang w:eastAsia="en-US"/>
        </w:rPr>
        <w:t>(toliau – atsakingas darbuotojas). Jis:</w:t>
      </w:r>
    </w:p>
    <w:p w14:paraId="631C6636" w14:textId="77777777" w:rsidR="007E36A8" w:rsidRPr="009712BC" w:rsidRDefault="007E36A8" w:rsidP="007E36A8">
      <w:pPr>
        <w:ind w:firstLine="1296"/>
        <w:jc w:val="both"/>
        <w:rPr>
          <w:rFonts w:eastAsia="Calibri"/>
          <w:lang w:eastAsia="en-US"/>
        </w:rPr>
      </w:pPr>
      <w:r w:rsidRPr="009712BC">
        <w:rPr>
          <w:rFonts w:eastAsia="Calibri"/>
          <w:lang w:eastAsia="en-US"/>
        </w:rPr>
        <w:t>3.1. trumpai apibrėžia pirkimo objektą, išsiaiškina, ar jis realiai egzistuoja rinkoje;</w:t>
      </w:r>
    </w:p>
    <w:p w14:paraId="538A0407" w14:textId="798BEF4E" w:rsidR="007E36A8" w:rsidRPr="009712BC" w:rsidRDefault="007E36A8" w:rsidP="007E36A8">
      <w:pPr>
        <w:ind w:firstLine="1296"/>
        <w:jc w:val="both"/>
        <w:rPr>
          <w:rFonts w:eastAsia="Calibri"/>
          <w:lang w:eastAsia="en-US"/>
        </w:rPr>
      </w:pPr>
      <w:r w:rsidRPr="009712BC">
        <w:rPr>
          <w:rFonts w:eastAsia="Calibri"/>
          <w:lang w:eastAsia="en-US"/>
        </w:rPr>
        <w:t>3.2. parengia techninę specifikaciją, pagal kurią bus atliekamas rinkos tyrimas (Ukmergės rajono savivaldybės tikslams pasiekti būtinos charakteristikos, aiškiai išskiriant tas, kurioms taikomi specialūs reikalavimai, ir neprivalomos, bet pageidaujamos charakteristikos. Šios charakteristikos turėtų būti formuluojamos kaip ekonominio naudingumo kriterijai (parametrai);</w:t>
      </w:r>
    </w:p>
    <w:p w14:paraId="70C95549" w14:textId="77777777" w:rsidR="007E36A8" w:rsidRPr="009712BC" w:rsidRDefault="007E36A8" w:rsidP="007E36A8">
      <w:pPr>
        <w:ind w:firstLine="1296"/>
        <w:jc w:val="both"/>
        <w:rPr>
          <w:rFonts w:eastAsia="Calibri"/>
          <w:lang w:eastAsia="en-US"/>
        </w:rPr>
      </w:pPr>
      <w:r w:rsidRPr="009712BC">
        <w:rPr>
          <w:rFonts w:eastAsia="Calibri"/>
          <w:lang w:eastAsia="en-US"/>
        </w:rPr>
        <w:t>3.3. pasirenka rinkos tyrimo metodus: paieška internete, tiekėjų svetainėse, kreipimasis raštu, elektroniniu paštu, telefoninės užklausos, interviu ir kt.;</w:t>
      </w:r>
    </w:p>
    <w:p w14:paraId="76D9BC11" w14:textId="77777777" w:rsidR="007E36A8" w:rsidRPr="009712BC" w:rsidRDefault="007E36A8" w:rsidP="007E36A8">
      <w:pPr>
        <w:ind w:firstLine="1296"/>
        <w:jc w:val="both"/>
        <w:rPr>
          <w:rFonts w:eastAsia="Calibri"/>
          <w:lang w:eastAsia="en-US"/>
        </w:rPr>
      </w:pPr>
      <w:r w:rsidRPr="009712BC">
        <w:rPr>
          <w:rFonts w:eastAsia="Calibri"/>
          <w:lang w:eastAsia="en-US"/>
        </w:rPr>
        <w:t xml:space="preserve">3.4. pasirenka rinkos tyrimo šaltinius: išorinius – informaciją tiekėjų svetainėse, CVP IS, darbuotojų suteiktą informaciją, arba vidinius – ankstesnių pirkimų dokumentus, sutartis ir kt.; </w:t>
      </w:r>
    </w:p>
    <w:p w14:paraId="1A10BD68" w14:textId="77777777" w:rsidR="007E36A8" w:rsidRPr="009712BC" w:rsidRDefault="007E36A8" w:rsidP="007E36A8">
      <w:pPr>
        <w:ind w:firstLine="1296"/>
        <w:jc w:val="both"/>
        <w:rPr>
          <w:rFonts w:eastAsia="Calibri"/>
          <w:lang w:eastAsia="en-US"/>
        </w:rPr>
      </w:pPr>
      <w:r w:rsidRPr="009712BC">
        <w:rPr>
          <w:rFonts w:eastAsia="Calibri"/>
          <w:lang w:eastAsia="en-US"/>
        </w:rPr>
        <w:t>3.5. pasirenka pirkimo objektą rinkoje siūlančius tiekėjus, į kuriuos bus kreipiamasi dėl atliekamo rinkos tyrimo;</w:t>
      </w:r>
    </w:p>
    <w:p w14:paraId="0F3F018C" w14:textId="77777777" w:rsidR="007E36A8" w:rsidRPr="009712BC" w:rsidRDefault="007E36A8" w:rsidP="007E36A8">
      <w:pPr>
        <w:ind w:firstLine="1296"/>
        <w:jc w:val="both"/>
        <w:rPr>
          <w:rFonts w:eastAsia="Calibri"/>
          <w:lang w:eastAsia="en-US"/>
        </w:rPr>
      </w:pPr>
      <w:r w:rsidRPr="009712BC">
        <w:rPr>
          <w:rFonts w:eastAsia="Calibri"/>
          <w:lang w:eastAsia="en-US"/>
        </w:rPr>
        <w:t xml:space="preserve">4. Atliekant rinkos tyrimą  turi būti siekiama įsitikinti, kad įsigyjamam  pirkimo objektui nustatytų reikalavimų visuma atitinka bent trijų (arba mažiau, kai sužinoma, kad trijų rinkoje nėra) skirtingų gamintojų/ tiekėjų siūlomas prekes, teikiamas paslaugas ar atliekamus darbus. </w:t>
      </w:r>
    </w:p>
    <w:p w14:paraId="7F2B0543" w14:textId="77777777" w:rsidR="007E36A8" w:rsidRPr="009712BC" w:rsidRDefault="007E36A8" w:rsidP="007E36A8">
      <w:pPr>
        <w:ind w:firstLine="1296"/>
        <w:jc w:val="both"/>
        <w:rPr>
          <w:rFonts w:eastAsia="Calibri"/>
          <w:lang w:eastAsia="en-US"/>
        </w:rPr>
      </w:pPr>
      <w:r w:rsidRPr="009712BC">
        <w:rPr>
          <w:rFonts w:eastAsia="Calibri"/>
          <w:lang w:eastAsia="en-US"/>
        </w:rPr>
        <w:t xml:space="preserve">5. Pirkimo iniciatorius arba atsakingas darbuotojas, gavęs, atlikto rinkos tyrimo duomenis, jų rezultatus pateikia rinkos tyrimo pažymoje (pridedama). </w:t>
      </w:r>
    </w:p>
    <w:p w14:paraId="3075DE64" w14:textId="77777777" w:rsidR="007E36A8" w:rsidRPr="009712BC" w:rsidRDefault="007E36A8" w:rsidP="007E36A8">
      <w:pPr>
        <w:ind w:firstLine="1296"/>
        <w:jc w:val="both"/>
        <w:rPr>
          <w:rFonts w:eastAsia="Calibri"/>
          <w:lang w:eastAsia="en-US"/>
        </w:rPr>
      </w:pPr>
      <w:r w:rsidRPr="009712BC">
        <w:rPr>
          <w:rFonts w:eastAsia="Calibri"/>
          <w:lang w:eastAsia="en-US"/>
        </w:rPr>
        <w:t xml:space="preserve">6. Pirkimo iniciatorius arba atsakingas darbuotojas gali atlikti ir išsamesnį rinkos tyrimą, būtina pirkimo vertei nustatyti, ir taip išsiaiškinti, ar rinkoje yra prognozuojami pirkimo objekto kainos pokyčiai (rinkos tendencijos): galimi teisės aktų, reglamentuojančių mokesčių sistemos reguliavimą, pasikeitimai (pridėtinės vertės ar kitų mokesčių įtaką galutinei produkto/paslaugos kainai, numatomas pasikeitimas); prognozuojamas bendrosios infliacijos didėjimas, minimaliojo ar vidutinio darbo užmokesčio (didėjimas),  apskaičiuoti pagal  vartotojų kainų indeksą; atlikta išsami turimų sutarčių dėl to paties objekto analizė ir skaičiavimai, kokiu procentiniu dydžiu padidėjo pirkimo objekto kaina; kiti objektyvūs veiksniai, galintys daryti tiesioginę įtaką pirkimo objekto kainai. </w:t>
      </w:r>
    </w:p>
    <w:p w14:paraId="34E17054" w14:textId="77777777" w:rsidR="007E36A8" w:rsidRPr="009712BC" w:rsidRDefault="007E36A8" w:rsidP="007E36A8">
      <w:pPr>
        <w:jc w:val="both"/>
        <w:rPr>
          <w:rFonts w:eastAsia="Calibri"/>
          <w:lang w:eastAsia="en-US"/>
        </w:rPr>
      </w:pPr>
    </w:p>
    <w:p w14:paraId="479F23BA" w14:textId="77777777" w:rsidR="007E36A8" w:rsidRPr="009712BC" w:rsidRDefault="007E36A8" w:rsidP="007E36A8">
      <w:pPr>
        <w:jc w:val="both"/>
        <w:rPr>
          <w:rFonts w:eastAsia="Calibri"/>
          <w:lang w:eastAsia="en-US"/>
        </w:rPr>
      </w:pPr>
    </w:p>
    <w:p w14:paraId="3F2A6EE9" w14:textId="77777777" w:rsidR="007E36A8" w:rsidRPr="009712BC" w:rsidRDefault="007E36A8" w:rsidP="007E36A8">
      <w:pPr>
        <w:jc w:val="both"/>
        <w:rPr>
          <w:rFonts w:eastAsia="Calibri"/>
          <w:lang w:eastAsia="en-US"/>
        </w:rPr>
      </w:pPr>
    </w:p>
    <w:p w14:paraId="59EDC067" w14:textId="77777777" w:rsidR="007E36A8" w:rsidRPr="009712BC" w:rsidRDefault="007E36A8" w:rsidP="007E36A8">
      <w:pPr>
        <w:jc w:val="center"/>
        <w:rPr>
          <w:rFonts w:eastAsia="Calibri"/>
          <w:lang w:eastAsia="en-US"/>
        </w:rPr>
      </w:pPr>
      <w:r w:rsidRPr="009712BC">
        <w:rPr>
          <w:rFonts w:eastAsia="Calibri"/>
          <w:lang w:eastAsia="en-US"/>
        </w:rPr>
        <w:t>__________________</w:t>
      </w:r>
    </w:p>
    <w:p w14:paraId="10FB0E81" w14:textId="77777777" w:rsidR="007E36A8" w:rsidRPr="009712BC" w:rsidRDefault="007E36A8" w:rsidP="007E36A8">
      <w:pPr>
        <w:rPr>
          <w:rFonts w:eastAsia="Calibri"/>
          <w:lang w:eastAsia="en-US"/>
        </w:rPr>
      </w:pPr>
    </w:p>
    <w:p w14:paraId="0A683199" w14:textId="77777777" w:rsidR="007E36A8" w:rsidRPr="009712BC" w:rsidRDefault="007E36A8" w:rsidP="007E36A8">
      <w:pPr>
        <w:rPr>
          <w:rFonts w:eastAsia="Calibri"/>
          <w:lang w:eastAsia="en-US"/>
        </w:rPr>
      </w:pPr>
    </w:p>
    <w:p w14:paraId="5A43800A" w14:textId="77777777" w:rsidR="007E36A8" w:rsidRPr="009712BC" w:rsidRDefault="007E36A8" w:rsidP="007E36A8">
      <w:pPr>
        <w:rPr>
          <w:rFonts w:eastAsia="Calibri"/>
          <w:lang w:eastAsia="en-US"/>
        </w:rPr>
      </w:pPr>
      <w:r w:rsidRPr="009712BC">
        <w:rPr>
          <w:rFonts w:eastAsia="Calibri"/>
          <w:lang w:eastAsia="en-US"/>
        </w:rPr>
        <w:t xml:space="preserve">Pirkimo iniciatorius,  rengdamas paraišką kartu su paraiška pateikti rinkos tyrimo pažymą (pridedama). </w:t>
      </w:r>
    </w:p>
    <w:p w14:paraId="32EDAD92" w14:textId="77777777" w:rsidR="007E36A8" w:rsidRPr="009712BC" w:rsidRDefault="007E36A8" w:rsidP="007E36A8">
      <w:pPr>
        <w:ind w:left="3888" w:firstLine="1296"/>
      </w:pPr>
      <w:r w:rsidRPr="009712BC">
        <w:lastRenderedPageBreak/>
        <w:t xml:space="preserve">Rinkos tyrimo atlikimo tvarkos priedas </w:t>
      </w:r>
    </w:p>
    <w:p w14:paraId="63288AE3" w14:textId="77777777" w:rsidR="007E36A8" w:rsidRPr="009712BC" w:rsidRDefault="007E36A8" w:rsidP="007E36A8"/>
    <w:p w14:paraId="2564FFEE" w14:textId="77777777" w:rsidR="007E36A8" w:rsidRPr="009712BC" w:rsidRDefault="007E36A8" w:rsidP="007E36A8">
      <w:pPr>
        <w:jc w:val="center"/>
      </w:pPr>
      <w:r w:rsidRPr="009712BC">
        <w:t>(Rinkos tyrimo pažymos formos pavyzdys)</w:t>
      </w:r>
    </w:p>
    <w:p w14:paraId="2EBB22A8" w14:textId="77777777" w:rsidR="007E36A8" w:rsidRPr="009712BC" w:rsidRDefault="007E36A8" w:rsidP="007E36A8">
      <w:pPr>
        <w:jc w:val="center"/>
      </w:pPr>
    </w:p>
    <w:p w14:paraId="5C2D4EA9" w14:textId="77777777" w:rsidR="007E36A8" w:rsidRPr="009712BC" w:rsidRDefault="007E36A8" w:rsidP="007E36A8">
      <w:pPr>
        <w:jc w:val="center"/>
        <w:rPr>
          <w:b/>
        </w:rPr>
      </w:pPr>
      <w:r w:rsidRPr="009712BC">
        <w:rPr>
          <w:b/>
        </w:rPr>
        <w:t>RINKOS TYRIMO PAŽYMA</w:t>
      </w:r>
    </w:p>
    <w:p w14:paraId="512F9C1C" w14:textId="77777777" w:rsidR="007E36A8" w:rsidRPr="009712BC" w:rsidRDefault="007E36A8" w:rsidP="007E36A8">
      <w:pPr>
        <w:pStyle w:val="Betarp"/>
        <w:jc w:val="center"/>
      </w:pPr>
      <w:r w:rsidRPr="009712BC">
        <w:t>______Nr. _____</w:t>
      </w:r>
    </w:p>
    <w:p w14:paraId="2A84BB89" w14:textId="77777777" w:rsidR="007E36A8" w:rsidRPr="009712BC" w:rsidRDefault="007E36A8" w:rsidP="007E36A8">
      <w:pPr>
        <w:pStyle w:val="Betarp"/>
        <w:jc w:val="center"/>
        <w:rPr>
          <w:sz w:val="20"/>
          <w:szCs w:val="20"/>
        </w:rPr>
      </w:pPr>
      <w:r w:rsidRPr="009712BC">
        <w:rPr>
          <w:sz w:val="20"/>
          <w:szCs w:val="20"/>
        </w:rPr>
        <w:t>(data)</w:t>
      </w:r>
    </w:p>
    <w:p w14:paraId="411B36AF" w14:textId="77777777" w:rsidR="007E36A8" w:rsidRPr="009712BC" w:rsidRDefault="007E36A8" w:rsidP="007E36A8">
      <w:pPr>
        <w:pStyle w:val="Betarp"/>
        <w:jc w:val="center"/>
      </w:pPr>
      <w:r w:rsidRPr="009712BC">
        <w:t>________________</w:t>
      </w:r>
    </w:p>
    <w:p w14:paraId="4C0DAF17" w14:textId="77777777" w:rsidR="007E36A8" w:rsidRPr="009712BC" w:rsidRDefault="007E36A8" w:rsidP="007E36A8">
      <w:pPr>
        <w:pStyle w:val="Betarp"/>
        <w:jc w:val="center"/>
        <w:rPr>
          <w:sz w:val="20"/>
          <w:szCs w:val="20"/>
        </w:rPr>
      </w:pPr>
      <w:r w:rsidRPr="009712BC">
        <w:rPr>
          <w:sz w:val="20"/>
          <w:szCs w:val="20"/>
        </w:rPr>
        <w:t>(sudarymo vieta)</w:t>
      </w:r>
    </w:p>
    <w:p w14:paraId="4402E530" w14:textId="77777777" w:rsidR="007E36A8" w:rsidRPr="009712BC" w:rsidRDefault="007E36A8" w:rsidP="007E36A8"/>
    <w:p w14:paraId="3E1F487E" w14:textId="77777777" w:rsidR="007E36A8" w:rsidRPr="009712BC" w:rsidRDefault="007E36A8" w:rsidP="007E36A8"/>
    <w:tbl>
      <w:tblPr>
        <w:tblStyle w:val="Lentelstinklelis"/>
        <w:tblW w:w="0" w:type="auto"/>
        <w:tblLook w:val="04A0" w:firstRow="1" w:lastRow="0" w:firstColumn="1" w:lastColumn="0" w:noHBand="0" w:noVBand="1"/>
      </w:tblPr>
      <w:tblGrid>
        <w:gridCol w:w="2172"/>
        <w:gridCol w:w="24"/>
        <w:gridCol w:w="2335"/>
        <w:gridCol w:w="41"/>
        <w:gridCol w:w="2376"/>
        <w:gridCol w:w="2680"/>
      </w:tblGrid>
      <w:tr w:rsidR="009712BC" w:rsidRPr="009712BC" w14:paraId="3EA9B7CC" w14:textId="77777777" w:rsidTr="009D2843">
        <w:tc>
          <w:tcPr>
            <w:tcW w:w="9628" w:type="dxa"/>
            <w:gridSpan w:val="6"/>
          </w:tcPr>
          <w:p w14:paraId="512CCC62" w14:textId="77777777" w:rsidR="007E36A8" w:rsidRPr="009712BC" w:rsidRDefault="007E36A8" w:rsidP="009D2843">
            <w:pPr>
              <w:rPr>
                <w:rFonts w:ascii="Times New Roman" w:hAnsi="Times New Roman" w:cs="Times New Roman"/>
              </w:rPr>
            </w:pPr>
            <w:r w:rsidRPr="009712BC">
              <w:rPr>
                <w:rFonts w:ascii="Times New Roman" w:hAnsi="Times New Roman" w:cs="Times New Roman"/>
              </w:rPr>
              <w:t>Pirkimo pavadinimas:</w:t>
            </w:r>
          </w:p>
        </w:tc>
      </w:tr>
      <w:tr w:rsidR="009712BC" w:rsidRPr="009712BC" w14:paraId="75DE36CE" w14:textId="77777777" w:rsidTr="009D2843">
        <w:tc>
          <w:tcPr>
            <w:tcW w:w="9628" w:type="dxa"/>
            <w:gridSpan w:val="6"/>
          </w:tcPr>
          <w:p w14:paraId="0FFCF20B" w14:textId="77777777" w:rsidR="007E36A8" w:rsidRPr="009712BC" w:rsidRDefault="007E36A8" w:rsidP="009D2843">
            <w:pPr>
              <w:rPr>
                <w:rFonts w:ascii="Times New Roman" w:hAnsi="Times New Roman" w:cs="Times New Roman"/>
              </w:rPr>
            </w:pPr>
            <w:r w:rsidRPr="009712BC">
              <w:rPr>
                <w:rFonts w:ascii="Times New Roman" w:hAnsi="Times New Roman" w:cs="Times New Roman"/>
              </w:rPr>
              <w:t>Pirkimo objekto apibūdinimas (pirkimo tikslas, preliminari planuojamų įsigyti prekių, paslaugų ar darbų techninė specifikacija, kiti svarbūs pirkimo aspektai):</w:t>
            </w:r>
          </w:p>
        </w:tc>
      </w:tr>
      <w:tr w:rsidR="009712BC" w:rsidRPr="009712BC" w14:paraId="60F2F46E" w14:textId="77777777" w:rsidTr="009D2843">
        <w:tc>
          <w:tcPr>
            <w:tcW w:w="9628" w:type="dxa"/>
            <w:gridSpan w:val="6"/>
          </w:tcPr>
          <w:p w14:paraId="68E9807C" w14:textId="77777777" w:rsidR="007E36A8" w:rsidRPr="009712BC" w:rsidRDefault="007E36A8" w:rsidP="009D2843">
            <w:pPr>
              <w:rPr>
                <w:rFonts w:ascii="Times New Roman" w:hAnsi="Times New Roman" w:cs="Times New Roman"/>
              </w:rPr>
            </w:pPr>
            <w:r w:rsidRPr="009712BC">
              <w:rPr>
                <w:rFonts w:ascii="Times New Roman" w:hAnsi="Times New Roman" w:cs="Times New Roman"/>
              </w:rPr>
              <w:t xml:space="preserve">Kreipimosi į tiekėjus dėl atliekamo rinkos tyrimo data (rinkos tyrimas turėtų būti atliktas ne anksčiau nei likus </w:t>
            </w:r>
            <w:r w:rsidRPr="009712BC">
              <w:rPr>
                <w:rFonts w:ascii="Times New Roman" w:hAnsi="Times New Roman" w:cs="Times New Roman"/>
                <w:b/>
              </w:rPr>
              <w:t>1 (vienam)</w:t>
            </w:r>
            <w:r w:rsidRPr="009712BC">
              <w:rPr>
                <w:rFonts w:ascii="Times New Roman" w:hAnsi="Times New Roman" w:cs="Times New Roman"/>
              </w:rPr>
              <w:t xml:space="preserve"> mėnesiui iki paraiškos pateikimo datos):</w:t>
            </w:r>
          </w:p>
        </w:tc>
      </w:tr>
      <w:tr w:rsidR="009712BC" w:rsidRPr="009712BC" w14:paraId="450688C9" w14:textId="77777777" w:rsidTr="009D2843">
        <w:tc>
          <w:tcPr>
            <w:tcW w:w="2172" w:type="dxa"/>
            <w:vMerge w:val="restart"/>
          </w:tcPr>
          <w:p w14:paraId="63980291" w14:textId="77777777" w:rsidR="007E36A8" w:rsidRPr="009712BC" w:rsidRDefault="007E36A8" w:rsidP="009D2843">
            <w:pPr>
              <w:rPr>
                <w:rFonts w:ascii="Times New Roman" w:hAnsi="Times New Roman" w:cs="Times New Roman"/>
              </w:rPr>
            </w:pPr>
          </w:p>
          <w:p w14:paraId="59A75003" w14:textId="77777777" w:rsidR="007E36A8" w:rsidRPr="009712BC" w:rsidRDefault="007E36A8" w:rsidP="009D2843">
            <w:pPr>
              <w:rPr>
                <w:rFonts w:ascii="Times New Roman" w:hAnsi="Times New Roman" w:cs="Times New Roman"/>
              </w:rPr>
            </w:pPr>
          </w:p>
          <w:p w14:paraId="02B56D0B" w14:textId="77777777" w:rsidR="007E36A8" w:rsidRPr="009712BC" w:rsidRDefault="007E36A8" w:rsidP="009D2843">
            <w:pPr>
              <w:rPr>
                <w:rFonts w:ascii="Times New Roman" w:hAnsi="Times New Roman" w:cs="Times New Roman"/>
              </w:rPr>
            </w:pPr>
          </w:p>
          <w:p w14:paraId="0524EC55" w14:textId="77777777" w:rsidR="007E36A8" w:rsidRPr="009712BC" w:rsidRDefault="007E36A8" w:rsidP="009D2843">
            <w:pPr>
              <w:rPr>
                <w:rFonts w:ascii="Times New Roman" w:hAnsi="Times New Roman" w:cs="Times New Roman"/>
              </w:rPr>
            </w:pPr>
          </w:p>
          <w:p w14:paraId="748B283C" w14:textId="77777777" w:rsidR="007E36A8" w:rsidRPr="009712BC" w:rsidRDefault="007E36A8" w:rsidP="009D2843">
            <w:pPr>
              <w:rPr>
                <w:rFonts w:ascii="Times New Roman" w:hAnsi="Times New Roman" w:cs="Times New Roman"/>
              </w:rPr>
            </w:pPr>
          </w:p>
          <w:p w14:paraId="19936ED7" w14:textId="77777777" w:rsidR="007E36A8" w:rsidRPr="009712BC" w:rsidRDefault="007E36A8" w:rsidP="009D2843">
            <w:pPr>
              <w:rPr>
                <w:rFonts w:ascii="Times New Roman" w:hAnsi="Times New Roman" w:cs="Times New Roman"/>
              </w:rPr>
            </w:pPr>
          </w:p>
          <w:p w14:paraId="480FEBC5" w14:textId="77777777" w:rsidR="007E36A8" w:rsidRPr="009712BC" w:rsidRDefault="007E36A8" w:rsidP="009D2843">
            <w:pPr>
              <w:rPr>
                <w:rFonts w:ascii="Times New Roman" w:hAnsi="Times New Roman" w:cs="Times New Roman"/>
              </w:rPr>
            </w:pPr>
          </w:p>
          <w:p w14:paraId="25D4D137" w14:textId="77777777" w:rsidR="007E36A8" w:rsidRPr="009712BC" w:rsidRDefault="007E36A8" w:rsidP="009D2843">
            <w:pPr>
              <w:rPr>
                <w:rFonts w:ascii="Times New Roman" w:hAnsi="Times New Roman" w:cs="Times New Roman"/>
              </w:rPr>
            </w:pPr>
          </w:p>
          <w:p w14:paraId="706AECFD" w14:textId="77777777" w:rsidR="007E36A8" w:rsidRPr="009712BC" w:rsidRDefault="007E36A8" w:rsidP="009D2843">
            <w:pPr>
              <w:rPr>
                <w:rFonts w:ascii="Times New Roman" w:hAnsi="Times New Roman" w:cs="Times New Roman"/>
              </w:rPr>
            </w:pPr>
            <w:r w:rsidRPr="009712BC">
              <w:rPr>
                <w:rFonts w:ascii="Times New Roman" w:hAnsi="Times New Roman" w:cs="Times New Roman"/>
              </w:rPr>
              <w:t xml:space="preserve">Pagrindinis rinkos tyrimas </w:t>
            </w:r>
          </w:p>
          <w:p w14:paraId="5112A716" w14:textId="77777777" w:rsidR="007E36A8" w:rsidRPr="009712BC" w:rsidRDefault="007E36A8" w:rsidP="009D2843">
            <w:pPr>
              <w:rPr>
                <w:rFonts w:ascii="Times New Roman" w:hAnsi="Times New Roman" w:cs="Times New Roman"/>
              </w:rPr>
            </w:pPr>
          </w:p>
          <w:p w14:paraId="53A0D686" w14:textId="77777777" w:rsidR="007E36A8" w:rsidRPr="009712BC" w:rsidRDefault="007E36A8" w:rsidP="009D2843">
            <w:pPr>
              <w:rPr>
                <w:rFonts w:ascii="Times New Roman" w:hAnsi="Times New Roman" w:cs="Times New Roman"/>
              </w:rPr>
            </w:pPr>
          </w:p>
          <w:p w14:paraId="5C52C338" w14:textId="77777777" w:rsidR="007E36A8" w:rsidRPr="009712BC" w:rsidRDefault="007E36A8" w:rsidP="009D2843">
            <w:pPr>
              <w:rPr>
                <w:rFonts w:ascii="Times New Roman" w:hAnsi="Times New Roman" w:cs="Times New Roman"/>
              </w:rPr>
            </w:pPr>
          </w:p>
          <w:p w14:paraId="6E1834CD" w14:textId="77777777" w:rsidR="007E36A8" w:rsidRPr="009712BC" w:rsidRDefault="007E36A8" w:rsidP="009D2843">
            <w:pPr>
              <w:rPr>
                <w:rFonts w:ascii="Times New Roman" w:hAnsi="Times New Roman" w:cs="Times New Roman"/>
              </w:rPr>
            </w:pPr>
          </w:p>
        </w:tc>
        <w:tc>
          <w:tcPr>
            <w:tcW w:w="2359" w:type="dxa"/>
            <w:gridSpan w:val="2"/>
          </w:tcPr>
          <w:p w14:paraId="31AE872C" w14:textId="77777777" w:rsidR="007E36A8" w:rsidRPr="009712BC" w:rsidRDefault="007E36A8" w:rsidP="009D2843">
            <w:pPr>
              <w:rPr>
                <w:rFonts w:ascii="Times New Roman" w:hAnsi="Times New Roman" w:cs="Times New Roman"/>
                <w:b/>
              </w:rPr>
            </w:pPr>
            <w:r w:rsidRPr="009712BC">
              <w:rPr>
                <w:rFonts w:ascii="Times New Roman" w:hAnsi="Times New Roman" w:cs="Times New Roman"/>
                <w:b/>
              </w:rPr>
              <w:t>Kreipimosi forma</w:t>
            </w:r>
          </w:p>
        </w:tc>
        <w:tc>
          <w:tcPr>
            <w:tcW w:w="2417" w:type="dxa"/>
            <w:gridSpan w:val="2"/>
          </w:tcPr>
          <w:p w14:paraId="0F846FA4" w14:textId="77777777" w:rsidR="007E36A8" w:rsidRPr="009712BC" w:rsidRDefault="007E36A8" w:rsidP="009D2843">
            <w:pPr>
              <w:rPr>
                <w:rFonts w:ascii="Times New Roman" w:hAnsi="Times New Roman" w:cs="Times New Roman"/>
                <w:b/>
              </w:rPr>
            </w:pPr>
            <w:r w:rsidRPr="009712BC">
              <w:rPr>
                <w:rFonts w:ascii="Times New Roman" w:hAnsi="Times New Roman" w:cs="Times New Roman"/>
                <w:b/>
              </w:rPr>
              <w:t>Žaliasis pirkimas</w:t>
            </w:r>
          </w:p>
        </w:tc>
        <w:tc>
          <w:tcPr>
            <w:tcW w:w="2680" w:type="dxa"/>
          </w:tcPr>
          <w:p w14:paraId="66BB9315" w14:textId="77777777" w:rsidR="007E36A8" w:rsidRPr="009712BC" w:rsidRDefault="007E36A8" w:rsidP="009D2843">
            <w:pPr>
              <w:rPr>
                <w:rFonts w:ascii="Times New Roman" w:hAnsi="Times New Roman" w:cs="Times New Roman"/>
                <w:b/>
              </w:rPr>
            </w:pPr>
            <w:r w:rsidRPr="009712BC">
              <w:rPr>
                <w:rFonts w:ascii="Times New Roman" w:hAnsi="Times New Roman" w:cs="Times New Roman"/>
                <w:b/>
              </w:rPr>
              <w:t xml:space="preserve">Pirkimas iš socialinių įmonių </w:t>
            </w:r>
          </w:p>
        </w:tc>
      </w:tr>
      <w:tr w:rsidR="009712BC" w:rsidRPr="009712BC" w14:paraId="1C0CA540" w14:textId="77777777" w:rsidTr="009D2843">
        <w:tc>
          <w:tcPr>
            <w:tcW w:w="2172" w:type="dxa"/>
            <w:vMerge/>
          </w:tcPr>
          <w:p w14:paraId="26BA6009" w14:textId="77777777" w:rsidR="007E36A8" w:rsidRPr="009712BC" w:rsidRDefault="007E36A8" w:rsidP="009D2843">
            <w:pPr>
              <w:rPr>
                <w:rFonts w:ascii="Times New Roman" w:hAnsi="Times New Roman" w:cs="Times New Roman"/>
              </w:rPr>
            </w:pPr>
          </w:p>
        </w:tc>
        <w:tc>
          <w:tcPr>
            <w:tcW w:w="2359" w:type="dxa"/>
            <w:gridSpan w:val="2"/>
          </w:tcPr>
          <w:p w14:paraId="57030B04" w14:textId="77777777" w:rsidR="007E36A8" w:rsidRPr="009712BC" w:rsidRDefault="007E36A8" w:rsidP="009D2843">
            <w:pPr>
              <w:rPr>
                <w:rFonts w:ascii="Times New Roman" w:hAnsi="Times New Roman" w:cs="Times New Roman"/>
              </w:rPr>
            </w:pPr>
            <w:r w:rsidRPr="009712BC">
              <w:rPr>
                <w:rFonts w:ascii="Times New Roman" w:hAnsi="Times New Roman" w:cs="Times New Roman"/>
              </w:rPr>
              <w:t xml:space="preserve">Raštu </w:t>
            </w:r>
            <w:r w:rsidRPr="009712BC">
              <w:rPr>
                <w:rFonts w:ascii="Times New Roman" w:hAnsi="Times New Roman" w:cs="Times New Roman"/>
                <w:sz w:val="44"/>
                <w:szCs w:val="44"/>
              </w:rPr>
              <w:t>□</w:t>
            </w:r>
          </w:p>
        </w:tc>
        <w:tc>
          <w:tcPr>
            <w:tcW w:w="2417" w:type="dxa"/>
            <w:gridSpan w:val="2"/>
          </w:tcPr>
          <w:p w14:paraId="2ACA78D0" w14:textId="77777777" w:rsidR="007E36A8" w:rsidRPr="009712BC" w:rsidRDefault="007E36A8" w:rsidP="009D2843">
            <w:pPr>
              <w:rPr>
                <w:rFonts w:ascii="Times New Roman" w:hAnsi="Times New Roman" w:cs="Times New Roman"/>
              </w:rPr>
            </w:pPr>
          </w:p>
        </w:tc>
        <w:tc>
          <w:tcPr>
            <w:tcW w:w="2680" w:type="dxa"/>
          </w:tcPr>
          <w:p w14:paraId="34898DAB" w14:textId="77777777" w:rsidR="007E36A8" w:rsidRPr="009712BC" w:rsidRDefault="007E36A8" w:rsidP="009D2843">
            <w:pPr>
              <w:rPr>
                <w:rFonts w:ascii="Times New Roman" w:hAnsi="Times New Roman" w:cs="Times New Roman"/>
              </w:rPr>
            </w:pPr>
          </w:p>
        </w:tc>
      </w:tr>
      <w:tr w:rsidR="009712BC" w:rsidRPr="009712BC" w14:paraId="00A476DF" w14:textId="77777777" w:rsidTr="009D2843">
        <w:tc>
          <w:tcPr>
            <w:tcW w:w="2172" w:type="dxa"/>
            <w:vMerge/>
          </w:tcPr>
          <w:p w14:paraId="2C2C50B5" w14:textId="77777777" w:rsidR="007E36A8" w:rsidRPr="009712BC" w:rsidRDefault="007E36A8" w:rsidP="009D2843">
            <w:pPr>
              <w:rPr>
                <w:rFonts w:ascii="Times New Roman" w:hAnsi="Times New Roman" w:cs="Times New Roman"/>
              </w:rPr>
            </w:pPr>
          </w:p>
        </w:tc>
        <w:tc>
          <w:tcPr>
            <w:tcW w:w="2359" w:type="dxa"/>
            <w:gridSpan w:val="2"/>
          </w:tcPr>
          <w:p w14:paraId="3B20FC08" w14:textId="77777777" w:rsidR="007E36A8" w:rsidRPr="009712BC" w:rsidRDefault="007E36A8" w:rsidP="009D2843">
            <w:pPr>
              <w:rPr>
                <w:rFonts w:ascii="Times New Roman" w:hAnsi="Times New Roman" w:cs="Times New Roman"/>
              </w:rPr>
            </w:pPr>
            <w:r w:rsidRPr="009712BC">
              <w:rPr>
                <w:rFonts w:ascii="Times New Roman" w:hAnsi="Times New Roman" w:cs="Times New Roman"/>
              </w:rPr>
              <w:t xml:space="preserve">El. paštu </w:t>
            </w:r>
            <w:r w:rsidRPr="009712BC">
              <w:rPr>
                <w:rFonts w:ascii="Times New Roman" w:hAnsi="Times New Roman" w:cs="Times New Roman"/>
                <w:sz w:val="44"/>
                <w:szCs w:val="44"/>
              </w:rPr>
              <w:t>□</w:t>
            </w:r>
          </w:p>
        </w:tc>
        <w:tc>
          <w:tcPr>
            <w:tcW w:w="2417" w:type="dxa"/>
            <w:gridSpan w:val="2"/>
          </w:tcPr>
          <w:p w14:paraId="7B71954C" w14:textId="77777777" w:rsidR="007E36A8" w:rsidRPr="009712BC" w:rsidRDefault="007E36A8" w:rsidP="009D2843">
            <w:pPr>
              <w:rPr>
                <w:rFonts w:ascii="Times New Roman" w:hAnsi="Times New Roman" w:cs="Times New Roman"/>
              </w:rPr>
            </w:pPr>
            <w:r w:rsidRPr="009712BC">
              <w:rPr>
                <w:rFonts w:ascii="Times New Roman" w:hAnsi="Times New Roman" w:cs="Times New Roman"/>
              </w:rPr>
              <w:t xml:space="preserve">Taip </w:t>
            </w:r>
            <w:r w:rsidRPr="009712BC">
              <w:rPr>
                <w:rFonts w:ascii="Times New Roman" w:hAnsi="Times New Roman" w:cs="Times New Roman"/>
                <w:sz w:val="44"/>
                <w:szCs w:val="44"/>
              </w:rPr>
              <w:t>□</w:t>
            </w:r>
          </w:p>
        </w:tc>
        <w:tc>
          <w:tcPr>
            <w:tcW w:w="2680" w:type="dxa"/>
          </w:tcPr>
          <w:p w14:paraId="4F796F02" w14:textId="77777777" w:rsidR="007E36A8" w:rsidRPr="009712BC" w:rsidRDefault="007E36A8" w:rsidP="009D2843">
            <w:pPr>
              <w:rPr>
                <w:rFonts w:ascii="Times New Roman" w:hAnsi="Times New Roman" w:cs="Times New Roman"/>
              </w:rPr>
            </w:pPr>
            <w:r w:rsidRPr="009712BC">
              <w:rPr>
                <w:rFonts w:ascii="Times New Roman" w:hAnsi="Times New Roman" w:cs="Times New Roman"/>
              </w:rPr>
              <w:t xml:space="preserve">Taip </w:t>
            </w:r>
            <w:r w:rsidRPr="009712BC">
              <w:rPr>
                <w:rFonts w:ascii="Times New Roman" w:hAnsi="Times New Roman" w:cs="Times New Roman"/>
                <w:sz w:val="44"/>
                <w:szCs w:val="44"/>
              </w:rPr>
              <w:t>□</w:t>
            </w:r>
          </w:p>
        </w:tc>
      </w:tr>
      <w:tr w:rsidR="009712BC" w:rsidRPr="009712BC" w14:paraId="6A28DCE1" w14:textId="77777777" w:rsidTr="009D2843">
        <w:tc>
          <w:tcPr>
            <w:tcW w:w="2172" w:type="dxa"/>
            <w:vMerge/>
          </w:tcPr>
          <w:p w14:paraId="40710601" w14:textId="77777777" w:rsidR="007E36A8" w:rsidRPr="009712BC" w:rsidRDefault="007E36A8" w:rsidP="009D2843">
            <w:pPr>
              <w:rPr>
                <w:rFonts w:ascii="Times New Roman" w:hAnsi="Times New Roman" w:cs="Times New Roman"/>
              </w:rPr>
            </w:pPr>
          </w:p>
        </w:tc>
        <w:tc>
          <w:tcPr>
            <w:tcW w:w="2359" w:type="dxa"/>
            <w:gridSpan w:val="2"/>
          </w:tcPr>
          <w:p w14:paraId="4B0028A9" w14:textId="77777777" w:rsidR="007E36A8" w:rsidRPr="009712BC" w:rsidRDefault="007E36A8" w:rsidP="009D2843">
            <w:pPr>
              <w:rPr>
                <w:rFonts w:ascii="Times New Roman" w:hAnsi="Times New Roman" w:cs="Times New Roman"/>
              </w:rPr>
            </w:pPr>
            <w:r w:rsidRPr="009712BC">
              <w:rPr>
                <w:rFonts w:ascii="Times New Roman" w:hAnsi="Times New Roman" w:cs="Times New Roman"/>
              </w:rPr>
              <w:t xml:space="preserve">Žodžiu </w:t>
            </w:r>
            <w:r w:rsidRPr="009712BC">
              <w:rPr>
                <w:rFonts w:ascii="Times New Roman" w:hAnsi="Times New Roman" w:cs="Times New Roman"/>
                <w:sz w:val="44"/>
                <w:szCs w:val="44"/>
              </w:rPr>
              <w:t>□</w:t>
            </w:r>
          </w:p>
        </w:tc>
        <w:tc>
          <w:tcPr>
            <w:tcW w:w="2417" w:type="dxa"/>
            <w:gridSpan w:val="2"/>
          </w:tcPr>
          <w:p w14:paraId="6024A798" w14:textId="77777777" w:rsidR="007E36A8" w:rsidRPr="009712BC" w:rsidRDefault="007E36A8" w:rsidP="009D2843">
            <w:pPr>
              <w:rPr>
                <w:rFonts w:ascii="Times New Roman" w:hAnsi="Times New Roman" w:cs="Times New Roman"/>
              </w:rPr>
            </w:pPr>
            <w:r w:rsidRPr="009712BC">
              <w:rPr>
                <w:rFonts w:ascii="Times New Roman" w:hAnsi="Times New Roman" w:cs="Times New Roman"/>
              </w:rPr>
              <w:t xml:space="preserve">Ne </w:t>
            </w:r>
            <w:r w:rsidRPr="009712BC">
              <w:rPr>
                <w:rFonts w:ascii="Times New Roman" w:hAnsi="Times New Roman" w:cs="Times New Roman"/>
                <w:sz w:val="44"/>
                <w:szCs w:val="44"/>
              </w:rPr>
              <w:t>□</w:t>
            </w:r>
          </w:p>
        </w:tc>
        <w:tc>
          <w:tcPr>
            <w:tcW w:w="2680" w:type="dxa"/>
          </w:tcPr>
          <w:p w14:paraId="793E6801" w14:textId="77777777" w:rsidR="007E36A8" w:rsidRPr="009712BC" w:rsidRDefault="007E36A8" w:rsidP="009D2843">
            <w:pPr>
              <w:rPr>
                <w:rFonts w:ascii="Times New Roman" w:hAnsi="Times New Roman" w:cs="Times New Roman"/>
              </w:rPr>
            </w:pPr>
            <w:r w:rsidRPr="009712BC">
              <w:rPr>
                <w:rFonts w:ascii="Times New Roman" w:hAnsi="Times New Roman" w:cs="Times New Roman"/>
              </w:rPr>
              <w:t xml:space="preserve">Ne </w:t>
            </w:r>
            <w:r w:rsidRPr="009712BC">
              <w:rPr>
                <w:rFonts w:ascii="Times New Roman" w:hAnsi="Times New Roman" w:cs="Times New Roman"/>
                <w:sz w:val="44"/>
                <w:szCs w:val="44"/>
              </w:rPr>
              <w:t>□</w:t>
            </w:r>
          </w:p>
        </w:tc>
      </w:tr>
      <w:tr w:rsidR="009712BC" w:rsidRPr="009712BC" w14:paraId="1A4242DD" w14:textId="77777777" w:rsidTr="009D2843">
        <w:tc>
          <w:tcPr>
            <w:tcW w:w="2172" w:type="dxa"/>
            <w:vMerge/>
          </w:tcPr>
          <w:p w14:paraId="3CAEA0F2" w14:textId="77777777" w:rsidR="007E36A8" w:rsidRPr="009712BC" w:rsidRDefault="007E36A8" w:rsidP="009D2843">
            <w:pPr>
              <w:rPr>
                <w:rFonts w:ascii="Times New Roman" w:hAnsi="Times New Roman" w:cs="Times New Roman"/>
              </w:rPr>
            </w:pPr>
          </w:p>
        </w:tc>
        <w:tc>
          <w:tcPr>
            <w:tcW w:w="2359" w:type="dxa"/>
            <w:gridSpan w:val="2"/>
          </w:tcPr>
          <w:p w14:paraId="12612B66" w14:textId="77777777" w:rsidR="007E36A8" w:rsidRPr="009712BC" w:rsidRDefault="007E36A8" w:rsidP="009D2843">
            <w:pPr>
              <w:rPr>
                <w:rFonts w:ascii="Times New Roman" w:hAnsi="Times New Roman" w:cs="Times New Roman"/>
              </w:rPr>
            </w:pPr>
            <w:r w:rsidRPr="009712BC">
              <w:rPr>
                <w:rFonts w:ascii="Times New Roman" w:hAnsi="Times New Roman" w:cs="Times New Roman"/>
              </w:rPr>
              <w:t>Kitu būdu (nurodyti)</w:t>
            </w:r>
          </w:p>
          <w:p w14:paraId="34CAA679" w14:textId="77777777" w:rsidR="007E36A8" w:rsidRPr="009712BC" w:rsidRDefault="007E36A8" w:rsidP="009D2843">
            <w:pPr>
              <w:rPr>
                <w:rFonts w:ascii="Times New Roman" w:hAnsi="Times New Roman" w:cs="Times New Roman"/>
              </w:rPr>
            </w:pPr>
            <w:r w:rsidRPr="009712BC">
              <w:rPr>
                <w:rFonts w:ascii="Times New Roman" w:hAnsi="Times New Roman" w:cs="Times New Roman"/>
                <w:sz w:val="44"/>
                <w:szCs w:val="44"/>
              </w:rPr>
              <w:t>□</w:t>
            </w:r>
          </w:p>
        </w:tc>
        <w:tc>
          <w:tcPr>
            <w:tcW w:w="2417" w:type="dxa"/>
            <w:gridSpan w:val="2"/>
          </w:tcPr>
          <w:p w14:paraId="5D612F32" w14:textId="77777777" w:rsidR="007E36A8" w:rsidRPr="009712BC" w:rsidRDefault="007E36A8" w:rsidP="009D2843">
            <w:pPr>
              <w:rPr>
                <w:rFonts w:ascii="Times New Roman" w:hAnsi="Times New Roman" w:cs="Times New Roman"/>
              </w:rPr>
            </w:pPr>
          </w:p>
        </w:tc>
        <w:tc>
          <w:tcPr>
            <w:tcW w:w="2680" w:type="dxa"/>
          </w:tcPr>
          <w:p w14:paraId="745C76B0" w14:textId="77777777" w:rsidR="007E36A8" w:rsidRPr="009712BC" w:rsidRDefault="007E36A8" w:rsidP="009D2843">
            <w:pPr>
              <w:rPr>
                <w:rFonts w:ascii="Times New Roman" w:hAnsi="Times New Roman" w:cs="Times New Roman"/>
              </w:rPr>
            </w:pPr>
          </w:p>
        </w:tc>
      </w:tr>
      <w:tr w:rsidR="009712BC" w:rsidRPr="009712BC" w14:paraId="6DC2E5F5" w14:textId="77777777" w:rsidTr="009D2843">
        <w:tc>
          <w:tcPr>
            <w:tcW w:w="2172" w:type="dxa"/>
            <w:vMerge/>
          </w:tcPr>
          <w:p w14:paraId="7B0BD4C0" w14:textId="77777777" w:rsidR="007E36A8" w:rsidRPr="009712BC" w:rsidRDefault="007E36A8" w:rsidP="009D2843">
            <w:pPr>
              <w:rPr>
                <w:rFonts w:ascii="Times New Roman" w:hAnsi="Times New Roman" w:cs="Times New Roman"/>
              </w:rPr>
            </w:pPr>
          </w:p>
        </w:tc>
        <w:tc>
          <w:tcPr>
            <w:tcW w:w="2359" w:type="dxa"/>
            <w:gridSpan w:val="2"/>
          </w:tcPr>
          <w:p w14:paraId="0FEDB9FF" w14:textId="77777777" w:rsidR="007E36A8" w:rsidRPr="009712BC" w:rsidRDefault="007E36A8" w:rsidP="009D2843">
            <w:pPr>
              <w:rPr>
                <w:rFonts w:ascii="Times New Roman" w:hAnsi="Times New Roman" w:cs="Times New Roman"/>
              </w:rPr>
            </w:pPr>
            <w:r w:rsidRPr="009712BC">
              <w:rPr>
                <w:rFonts w:ascii="Times New Roman" w:hAnsi="Times New Roman" w:cs="Times New Roman"/>
              </w:rPr>
              <w:t>Pasiūlymo vertinimo kriterijus</w:t>
            </w:r>
          </w:p>
        </w:tc>
        <w:tc>
          <w:tcPr>
            <w:tcW w:w="2417" w:type="dxa"/>
            <w:gridSpan w:val="2"/>
          </w:tcPr>
          <w:p w14:paraId="2E052303" w14:textId="77777777" w:rsidR="007E36A8" w:rsidRPr="009712BC" w:rsidRDefault="007E36A8" w:rsidP="009D2843">
            <w:pPr>
              <w:rPr>
                <w:rFonts w:ascii="Times New Roman" w:hAnsi="Times New Roman" w:cs="Times New Roman"/>
              </w:rPr>
            </w:pPr>
            <w:r w:rsidRPr="009712BC">
              <w:rPr>
                <w:rFonts w:ascii="Times New Roman" w:hAnsi="Times New Roman" w:cs="Times New Roman"/>
              </w:rPr>
              <w:t xml:space="preserve">Energijos vartojimo efektyvumo reikalavimai </w:t>
            </w:r>
          </w:p>
        </w:tc>
        <w:tc>
          <w:tcPr>
            <w:tcW w:w="2680" w:type="dxa"/>
          </w:tcPr>
          <w:p w14:paraId="161CE67C" w14:textId="77777777" w:rsidR="007E36A8" w:rsidRPr="009712BC" w:rsidRDefault="007E36A8" w:rsidP="009D2843">
            <w:pPr>
              <w:rPr>
                <w:rFonts w:ascii="Times New Roman" w:hAnsi="Times New Roman" w:cs="Times New Roman"/>
              </w:rPr>
            </w:pPr>
            <w:r w:rsidRPr="009712BC">
              <w:rPr>
                <w:rFonts w:ascii="Times New Roman" w:hAnsi="Times New Roman" w:cs="Times New Roman"/>
              </w:rPr>
              <w:t xml:space="preserve">Taikomi kvalifikacijos reikalavimai </w:t>
            </w:r>
          </w:p>
        </w:tc>
      </w:tr>
      <w:tr w:rsidR="009712BC" w:rsidRPr="009712BC" w14:paraId="27A4CDDD" w14:textId="77777777" w:rsidTr="009D2843">
        <w:tc>
          <w:tcPr>
            <w:tcW w:w="2172" w:type="dxa"/>
            <w:vMerge/>
          </w:tcPr>
          <w:p w14:paraId="68FCC9B5" w14:textId="77777777" w:rsidR="007E36A8" w:rsidRPr="009712BC" w:rsidRDefault="007E36A8" w:rsidP="009D2843">
            <w:pPr>
              <w:rPr>
                <w:rFonts w:ascii="Times New Roman" w:hAnsi="Times New Roman" w:cs="Times New Roman"/>
              </w:rPr>
            </w:pPr>
          </w:p>
        </w:tc>
        <w:tc>
          <w:tcPr>
            <w:tcW w:w="2359" w:type="dxa"/>
            <w:gridSpan w:val="2"/>
          </w:tcPr>
          <w:p w14:paraId="44D31F90" w14:textId="77777777" w:rsidR="007E36A8" w:rsidRPr="009712BC" w:rsidRDefault="007E36A8" w:rsidP="009D2843">
            <w:pPr>
              <w:rPr>
                <w:rFonts w:ascii="Times New Roman" w:hAnsi="Times New Roman" w:cs="Times New Roman"/>
              </w:rPr>
            </w:pPr>
            <w:r w:rsidRPr="009712BC">
              <w:rPr>
                <w:rFonts w:ascii="Times New Roman" w:hAnsi="Times New Roman" w:cs="Times New Roman"/>
              </w:rPr>
              <w:t xml:space="preserve">Kaina </w:t>
            </w:r>
            <w:r w:rsidRPr="009712BC">
              <w:rPr>
                <w:rFonts w:ascii="Times New Roman" w:hAnsi="Times New Roman" w:cs="Times New Roman"/>
                <w:sz w:val="44"/>
                <w:szCs w:val="44"/>
              </w:rPr>
              <w:t>□</w:t>
            </w:r>
          </w:p>
        </w:tc>
        <w:tc>
          <w:tcPr>
            <w:tcW w:w="2417" w:type="dxa"/>
            <w:gridSpan w:val="2"/>
          </w:tcPr>
          <w:p w14:paraId="726EA5FC" w14:textId="77777777" w:rsidR="007E36A8" w:rsidRPr="009712BC" w:rsidRDefault="007E36A8" w:rsidP="009D2843">
            <w:pPr>
              <w:rPr>
                <w:rFonts w:ascii="Times New Roman" w:hAnsi="Times New Roman" w:cs="Times New Roman"/>
              </w:rPr>
            </w:pPr>
            <w:r w:rsidRPr="009712BC">
              <w:rPr>
                <w:rFonts w:ascii="Times New Roman" w:hAnsi="Times New Roman" w:cs="Times New Roman"/>
              </w:rPr>
              <w:t xml:space="preserve">Taip </w:t>
            </w:r>
            <w:r w:rsidRPr="009712BC">
              <w:rPr>
                <w:rFonts w:ascii="Times New Roman" w:hAnsi="Times New Roman" w:cs="Times New Roman"/>
                <w:sz w:val="44"/>
                <w:szCs w:val="44"/>
              </w:rPr>
              <w:t>□</w:t>
            </w:r>
          </w:p>
        </w:tc>
        <w:tc>
          <w:tcPr>
            <w:tcW w:w="2680" w:type="dxa"/>
          </w:tcPr>
          <w:p w14:paraId="19E2AA1D" w14:textId="77777777" w:rsidR="007E36A8" w:rsidRPr="009712BC" w:rsidRDefault="007E36A8" w:rsidP="009D2843">
            <w:pPr>
              <w:rPr>
                <w:rFonts w:ascii="Times New Roman" w:hAnsi="Times New Roman" w:cs="Times New Roman"/>
              </w:rPr>
            </w:pPr>
            <w:r w:rsidRPr="009712BC">
              <w:rPr>
                <w:rFonts w:ascii="Times New Roman" w:hAnsi="Times New Roman" w:cs="Times New Roman"/>
              </w:rPr>
              <w:t xml:space="preserve">Taip </w:t>
            </w:r>
            <w:r w:rsidRPr="009712BC">
              <w:rPr>
                <w:rFonts w:ascii="Times New Roman" w:hAnsi="Times New Roman" w:cs="Times New Roman"/>
                <w:sz w:val="44"/>
                <w:szCs w:val="44"/>
              </w:rPr>
              <w:t>□</w:t>
            </w:r>
          </w:p>
        </w:tc>
      </w:tr>
      <w:tr w:rsidR="009712BC" w:rsidRPr="009712BC" w14:paraId="3EBCC5DC" w14:textId="77777777" w:rsidTr="009D2843">
        <w:tc>
          <w:tcPr>
            <w:tcW w:w="2172" w:type="dxa"/>
            <w:vMerge/>
          </w:tcPr>
          <w:p w14:paraId="787A5B04" w14:textId="77777777" w:rsidR="007E36A8" w:rsidRPr="009712BC" w:rsidRDefault="007E36A8" w:rsidP="009D2843">
            <w:pPr>
              <w:rPr>
                <w:rFonts w:ascii="Times New Roman" w:hAnsi="Times New Roman" w:cs="Times New Roman"/>
              </w:rPr>
            </w:pPr>
          </w:p>
        </w:tc>
        <w:tc>
          <w:tcPr>
            <w:tcW w:w="2359" w:type="dxa"/>
            <w:gridSpan w:val="2"/>
          </w:tcPr>
          <w:p w14:paraId="0902B074" w14:textId="77777777" w:rsidR="007E36A8" w:rsidRPr="009712BC" w:rsidRDefault="007E36A8" w:rsidP="009D2843">
            <w:pPr>
              <w:rPr>
                <w:rFonts w:ascii="Times New Roman" w:hAnsi="Times New Roman" w:cs="Times New Roman"/>
              </w:rPr>
            </w:pPr>
            <w:r w:rsidRPr="009712BC">
              <w:rPr>
                <w:rFonts w:ascii="Times New Roman" w:hAnsi="Times New Roman" w:cs="Times New Roman"/>
              </w:rPr>
              <w:t xml:space="preserve">Ekonominis naudingumas </w:t>
            </w:r>
            <w:r w:rsidRPr="009712BC">
              <w:rPr>
                <w:rFonts w:ascii="Times New Roman" w:hAnsi="Times New Roman" w:cs="Times New Roman"/>
                <w:sz w:val="44"/>
                <w:szCs w:val="44"/>
              </w:rPr>
              <w:t>□</w:t>
            </w:r>
          </w:p>
        </w:tc>
        <w:tc>
          <w:tcPr>
            <w:tcW w:w="2417" w:type="dxa"/>
            <w:gridSpan w:val="2"/>
          </w:tcPr>
          <w:p w14:paraId="4737F954" w14:textId="77777777" w:rsidR="007E36A8" w:rsidRPr="009712BC" w:rsidRDefault="007E36A8" w:rsidP="009D2843">
            <w:pPr>
              <w:rPr>
                <w:rFonts w:ascii="Times New Roman" w:hAnsi="Times New Roman" w:cs="Times New Roman"/>
              </w:rPr>
            </w:pPr>
            <w:r w:rsidRPr="009712BC">
              <w:rPr>
                <w:rFonts w:ascii="Times New Roman" w:hAnsi="Times New Roman" w:cs="Times New Roman"/>
              </w:rPr>
              <w:t xml:space="preserve">Ne </w:t>
            </w:r>
            <w:r w:rsidRPr="009712BC">
              <w:rPr>
                <w:rFonts w:ascii="Times New Roman" w:hAnsi="Times New Roman" w:cs="Times New Roman"/>
                <w:sz w:val="44"/>
                <w:szCs w:val="44"/>
              </w:rPr>
              <w:t>□</w:t>
            </w:r>
          </w:p>
        </w:tc>
        <w:tc>
          <w:tcPr>
            <w:tcW w:w="2680" w:type="dxa"/>
          </w:tcPr>
          <w:p w14:paraId="4964E548" w14:textId="77777777" w:rsidR="007E36A8" w:rsidRPr="009712BC" w:rsidRDefault="007E36A8" w:rsidP="009D2843">
            <w:pPr>
              <w:rPr>
                <w:rFonts w:ascii="Times New Roman" w:hAnsi="Times New Roman" w:cs="Times New Roman"/>
              </w:rPr>
            </w:pPr>
            <w:r w:rsidRPr="009712BC">
              <w:rPr>
                <w:rFonts w:ascii="Times New Roman" w:hAnsi="Times New Roman" w:cs="Times New Roman"/>
              </w:rPr>
              <w:t xml:space="preserve">Ne </w:t>
            </w:r>
            <w:r w:rsidRPr="009712BC">
              <w:rPr>
                <w:rFonts w:ascii="Times New Roman" w:hAnsi="Times New Roman" w:cs="Times New Roman"/>
                <w:sz w:val="44"/>
                <w:szCs w:val="44"/>
              </w:rPr>
              <w:t>□</w:t>
            </w:r>
          </w:p>
        </w:tc>
      </w:tr>
      <w:tr w:rsidR="009712BC" w:rsidRPr="009712BC" w14:paraId="63097E2C" w14:textId="77777777" w:rsidTr="009D2843">
        <w:tc>
          <w:tcPr>
            <w:tcW w:w="9628" w:type="dxa"/>
            <w:gridSpan w:val="6"/>
          </w:tcPr>
          <w:p w14:paraId="6AFF666E" w14:textId="77777777" w:rsidR="007E36A8" w:rsidRPr="009712BC" w:rsidRDefault="007E36A8" w:rsidP="009D2843">
            <w:pPr>
              <w:rPr>
                <w:rFonts w:ascii="Times New Roman" w:hAnsi="Times New Roman" w:cs="Times New Roman"/>
              </w:rPr>
            </w:pPr>
            <w:r w:rsidRPr="009712BC">
              <w:rPr>
                <w:rFonts w:ascii="Times New Roman" w:hAnsi="Times New Roman" w:cs="Times New Roman"/>
              </w:rPr>
              <w:t>Rinkos tyrimo rezultatai:</w:t>
            </w:r>
          </w:p>
        </w:tc>
      </w:tr>
      <w:tr w:rsidR="009712BC" w:rsidRPr="009712BC" w14:paraId="7AC075E3" w14:textId="77777777" w:rsidTr="009D2843">
        <w:tc>
          <w:tcPr>
            <w:tcW w:w="2196" w:type="dxa"/>
            <w:gridSpan w:val="2"/>
          </w:tcPr>
          <w:p w14:paraId="7E3A53B1" w14:textId="77777777" w:rsidR="007E36A8" w:rsidRPr="009712BC" w:rsidRDefault="007E36A8" w:rsidP="009D2843">
            <w:pPr>
              <w:rPr>
                <w:rFonts w:ascii="Times New Roman" w:hAnsi="Times New Roman" w:cs="Times New Roman"/>
              </w:rPr>
            </w:pPr>
            <w:r w:rsidRPr="009712BC">
              <w:rPr>
                <w:rFonts w:ascii="Times New Roman" w:hAnsi="Times New Roman" w:cs="Times New Roman"/>
              </w:rPr>
              <w:t>Duomenys apie tiekėjus, įskaitant ir pasiūlymų nepateikusius (tiekėjo pavadinimas, el. pašto adresas ir (arba) telefono numeris)</w:t>
            </w:r>
          </w:p>
        </w:tc>
        <w:tc>
          <w:tcPr>
            <w:tcW w:w="2376" w:type="dxa"/>
            <w:gridSpan w:val="2"/>
          </w:tcPr>
          <w:p w14:paraId="1EA9BB38" w14:textId="77777777" w:rsidR="007E36A8" w:rsidRPr="009712BC" w:rsidRDefault="007E36A8" w:rsidP="009D2843">
            <w:pPr>
              <w:rPr>
                <w:rFonts w:ascii="Times New Roman" w:hAnsi="Times New Roman" w:cs="Times New Roman"/>
              </w:rPr>
            </w:pPr>
            <w:r w:rsidRPr="009712BC">
              <w:rPr>
                <w:rFonts w:ascii="Times New Roman" w:hAnsi="Times New Roman" w:cs="Times New Roman"/>
              </w:rPr>
              <w:t>Siūlomos prekės (gamintojo modelio), paslaugos, darbų pavadinimas</w:t>
            </w:r>
          </w:p>
        </w:tc>
        <w:tc>
          <w:tcPr>
            <w:tcW w:w="5056" w:type="dxa"/>
            <w:gridSpan w:val="2"/>
          </w:tcPr>
          <w:p w14:paraId="70800804" w14:textId="77777777" w:rsidR="007E36A8" w:rsidRPr="009712BC" w:rsidRDefault="007E36A8" w:rsidP="009D2843">
            <w:pPr>
              <w:jc w:val="center"/>
              <w:rPr>
                <w:rFonts w:ascii="Times New Roman" w:hAnsi="Times New Roman" w:cs="Times New Roman"/>
              </w:rPr>
            </w:pPr>
            <w:r w:rsidRPr="009712BC">
              <w:rPr>
                <w:rFonts w:ascii="Times New Roman" w:hAnsi="Times New Roman" w:cs="Times New Roman"/>
              </w:rPr>
              <w:t>Suma, Eur be PVM/su PVM</w:t>
            </w:r>
          </w:p>
        </w:tc>
      </w:tr>
      <w:tr w:rsidR="009712BC" w:rsidRPr="009712BC" w14:paraId="78E3B637" w14:textId="77777777" w:rsidTr="009D2843">
        <w:tc>
          <w:tcPr>
            <w:tcW w:w="2196" w:type="dxa"/>
            <w:gridSpan w:val="2"/>
          </w:tcPr>
          <w:p w14:paraId="44779028" w14:textId="77777777" w:rsidR="007E36A8" w:rsidRPr="009712BC" w:rsidRDefault="007E36A8" w:rsidP="009D2843">
            <w:pPr>
              <w:rPr>
                <w:rFonts w:ascii="Times New Roman" w:hAnsi="Times New Roman" w:cs="Times New Roman"/>
              </w:rPr>
            </w:pPr>
          </w:p>
        </w:tc>
        <w:tc>
          <w:tcPr>
            <w:tcW w:w="2376" w:type="dxa"/>
            <w:gridSpan w:val="2"/>
          </w:tcPr>
          <w:p w14:paraId="39E230C3" w14:textId="77777777" w:rsidR="007E36A8" w:rsidRPr="009712BC" w:rsidRDefault="007E36A8" w:rsidP="009D2843">
            <w:pPr>
              <w:rPr>
                <w:rFonts w:ascii="Times New Roman" w:hAnsi="Times New Roman" w:cs="Times New Roman"/>
              </w:rPr>
            </w:pPr>
          </w:p>
        </w:tc>
        <w:tc>
          <w:tcPr>
            <w:tcW w:w="5056" w:type="dxa"/>
            <w:gridSpan w:val="2"/>
          </w:tcPr>
          <w:p w14:paraId="357587B3" w14:textId="77777777" w:rsidR="007E36A8" w:rsidRPr="009712BC" w:rsidRDefault="007E36A8" w:rsidP="009D2843">
            <w:pPr>
              <w:rPr>
                <w:rFonts w:ascii="Times New Roman" w:hAnsi="Times New Roman" w:cs="Times New Roman"/>
              </w:rPr>
            </w:pPr>
          </w:p>
        </w:tc>
      </w:tr>
      <w:tr w:rsidR="007E36A8" w:rsidRPr="009712BC" w14:paraId="1A253AD3" w14:textId="77777777" w:rsidTr="009D2843">
        <w:tc>
          <w:tcPr>
            <w:tcW w:w="2196" w:type="dxa"/>
            <w:gridSpan w:val="2"/>
          </w:tcPr>
          <w:p w14:paraId="52D2542A" w14:textId="77777777" w:rsidR="007E36A8" w:rsidRPr="009712BC" w:rsidRDefault="007E36A8" w:rsidP="009D2843">
            <w:pPr>
              <w:rPr>
                <w:rFonts w:ascii="Times New Roman" w:hAnsi="Times New Roman" w:cs="Times New Roman"/>
              </w:rPr>
            </w:pPr>
          </w:p>
        </w:tc>
        <w:tc>
          <w:tcPr>
            <w:tcW w:w="2376" w:type="dxa"/>
            <w:gridSpan w:val="2"/>
          </w:tcPr>
          <w:p w14:paraId="69F3B695" w14:textId="77777777" w:rsidR="007E36A8" w:rsidRPr="009712BC" w:rsidRDefault="007E36A8" w:rsidP="009D2843">
            <w:pPr>
              <w:rPr>
                <w:rFonts w:ascii="Times New Roman" w:hAnsi="Times New Roman" w:cs="Times New Roman"/>
              </w:rPr>
            </w:pPr>
          </w:p>
        </w:tc>
        <w:tc>
          <w:tcPr>
            <w:tcW w:w="5056" w:type="dxa"/>
            <w:gridSpan w:val="2"/>
          </w:tcPr>
          <w:p w14:paraId="45B05E7A" w14:textId="77777777" w:rsidR="007E36A8" w:rsidRPr="009712BC" w:rsidRDefault="007E36A8" w:rsidP="009D2843">
            <w:pPr>
              <w:rPr>
                <w:rFonts w:ascii="Times New Roman" w:hAnsi="Times New Roman" w:cs="Times New Roman"/>
              </w:rPr>
            </w:pPr>
          </w:p>
        </w:tc>
      </w:tr>
    </w:tbl>
    <w:p w14:paraId="214E7597" w14:textId="77777777" w:rsidR="007E36A8" w:rsidRPr="009712BC" w:rsidRDefault="007E36A8" w:rsidP="007E36A8"/>
    <w:tbl>
      <w:tblPr>
        <w:tblStyle w:val="Lentelstinklelis"/>
        <w:tblW w:w="0" w:type="auto"/>
        <w:tblLook w:val="04A0" w:firstRow="1" w:lastRow="0" w:firstColumn="1" w:lastColumn="0" w:noHBand="0" w:noVBand="1"/>
      </w:tblPr>
      <w:tblGrid>
        <w:gridCol w:w="9628"/>
      </w:tblGrid>
      <w:tr w:rsidR="007E36A8" w:rsidRPr="009712BC" w14:paraId="1402E850" w14:textId="77777777" w:rsidTr="009D2843">
        <w:tc>
          <w:tcPr>
            <w:tcW w:w="9628" w:type="dxa"/>
          </w:tcPr>
          <w:p w14:paraId="5A01D987" w14:textId="77777777" w:rsidR="007E36A8" w:rsidRPr="009712BC" w:rsidRDefault="007E36A8" w:rsidP="009D2843">
            <w:pPr>
              <w:rPr>
                <w:rFonts w:ascii="Times New Roman" w:hAnsi="Times New Roman" w:cs="Times New Roman"/>
              </w:rPr>
            </w:pPr>
            <w:r w:rsidRPr="009712BC">
              <w:rPr>
                <w:rFonts w:ascii="Times New Roman" w:hAnsi="Times New Roman" w:cs="Times New Roman"/>
              </w:rPr>
              <w:t>Rinkos tyrimo išvados ir pasiūlymai:</w:t>
            </w:r>
          </w:p>
        </w:tc>
      </w:tr>
    </w:tbl>
    <w:p w14:paraId="4E96F77D" w14:textId="77777777" w:rsidR="007E36A8" w:rsidRPr="009712BC" w:rsidRDefault="007E36A8" w:rsidP="007E36A8"/>
    <w:p w14:paraId="10A1599E" w14:textId="77777777" w:rsidR="007E36A8" w:rsidRPr="009712BC" w:rsidRDefault="007E36A8" w:rsidP="007E36A8"/>
    <w:p w14:paraId="18F7C8C2" w14:textId="77777777" w:rsidR="007E36A8" w:rsidRPr="009712BC" w:rsidRDefault="007E36A8" w:rsidP="007E36A8">
      <w:pPr>
        <w:pStyle w:val="Betarp"/>
      </w:pPr>
      <w:r w:rsidRPr="009712BC">
        <w:lastRenderedPageBreak/>
        <w:t>____________________________                          _____________                         ____________________</w:t>
      </w:r>
    </w:p>
    <w:p w14:paraId="74DD8374" w14:textId="77777777" w:rsidR="007E36A8" w:rsidRPr="009712BC" w:rsidRDefault="007E36A8" w:rsidP="007E36A8">
      <w:pPr>
        <w:pStyle w:val="Betarp"/>
        <w:rPr>
          <w:sz w:val="20"/>
          <w:szCs w:val="20"/>
        </w:rPr>
      </w:pPr>
      <w:r w:rsidRPr="009712BC">
        <w:rPr>
          <w:sz w:val="20"/>
          <w:szCs w:val="20"/>
        </w:rPr>
        <w:t>(Rinkos tyrimą atlikusio asmens                                              (parašas)                                      (vardas ir pavardė)</w:t>
      </w:r>
    </w:p>
    <w:p w14:paraId="7108F631" w14:textId="77777777" w:rsidR="007E36A8" w:rsidRPr="009712BC" w:rsidRDefault="007E36A8" w:rsidP="007E36A8">
      <w:pPr>
        <w:pStyle w:val="Betarp"/>
        <w:rPr>
          <w:sz w:val="20"/>
          <w:szCs w:val="20"/>
        </w:rPr>
      </w:pPr>
      <w:r w:rsidRPr="009712BC">
        <w:rPr>
          <w:sz w:val="20"/>
          <w:szCs w:val="20"/>
        </w:rPr>
        <w:t>pareigų pavadinimas)</w:t>
      </w:r>
    </w:p>
    <w:p w14:paraId="7FD9BC25" w14:textId="77777777" w:rsidR="007E36A8" w:rsidRPr="009712BC" w:rsidRDefault="007E36A8" w:rsidP="007E36A8">
      <w:pPr>
        <w:pStyle w:val="Betarp"/>
        <w:rPr>
          <w:sz w:val="20"/>
          <w:szCs w:val="20"/>
        </w:rPr>
      </w:pPr>
    </w:p>
    <w:p w14:paraId="5F13CB81" w14:textId="77777777" w:rsidR="007E36A8" w:rsidRPr="009712BC" w:rsidRDefault="007E36A8" w:rsidP="007E36A8">
      <w:pPr>
        <w:pStyle w:val="Betarp"/>
        <w:rPr>
          <w:sz w:val="20"/>
          <w:szCs w:val="20"/>
        </w:rPr>
      </w:pPr>
    </w:p>
    <w:p w14:paraId="1572FBA4" w14:textId="77777777" w:rsidR="007E36A8" w:rsidRPr="009712BC" w:rsidRDefault="007E36A8" w:rsidP="007E36A8">
      <w:pPr>
        <w:pStyle w:val="Betarp"/>
      </w:pPr>
      <w:r w:rsidRPr="009712BC">
        <w:t>Jei rinkos tyrimą atlieka ne pirkimo iniciatorius, nurodoma ________________________________</w:t>
      </w:r>
    </w:p>
    <w:p w14:paraId="772C8C01" w14:textId="77777777" w:rsidR="007E36A8" w:rsidRPr="009712BC" w:rsidRDefault="007E36A8" w:rsidP="007E36A8">
      <w:pPr>
        <w:pStyle w:val="Betarp"/>
      </w:pPr>
    </w:p>
    <w:p w14:paraId="030402DF" w14:textId="77777777" w:rsidR="007E36A8" w:rsidRPr="009712BC" w:rsidRDefault="007E36A8" w:rsidP="007E36A8">
      <w:pPr>
        <w:pStyle w:val="Betarp"/>
      </w:pPr>
    </w:p>
    <w:p w14:paraId="4BEEC5E8" w14:textId="77777777" w:rsidR="007E36A8" w:rsidRPr="009712BC" w:rsidRDefault="007E36A8" w:rsidP="007E36A8">
      <w:pPr>
        <w:pStyle w:val="Betarp"/>
      </w:pPr>
      <w:r w:rsidRPr="009712BC">
        <w:t>____________________________                          _____________                         ____________________</w:t>
      </w:r>
    </w:p>
    <w:p w14:paraId="222B2529" w14:textId="77777777" w:rsidR="007E36A8" w:rsidRPr="009712BC" w:rsidRDefault="007E36A8" w:rsidP="007E36A8">
      <w:pPr>
        <w:pStyle w:val="Betarp"/>
        <w:rPr>
          <w:sz w:val="20"/>
          <w:szCs w:val="20"/>
        </w:rPr>
      </w:pPr>
      <w:r w:rsidRPr="009712BC">
        <w:rPr>
          <w:sz w:val="20"/>
          <w:szCs w:val="20"/>
        </w:rPr>
        <w:t>(Pirkimo iniciatoriaus                                                               (parašas)                                      (vardas ir pavardė)</w:t>
      </w:r>
    </w:p>
    <w:p w14:paraId="6C3D5222" w14:textId="77777777" w:rsidR="007E36A8" w:rsidRPr="009712BC" w:rsidRDefault="007E36A8" w:rsidP="007E36A8">
      <w:pPr>
        <w:pStyle w:val="Betarp"/>
        <w:rPr>
          <w:sz w:val="20"/>
          <w:szCs w:val="20"/>
        </w:rPr>
      </w:pPr>
      <w:r w:rsidRPr="009712BC">
        <w:rPr>
          <w:sz w:val="20"/>
          <w:szCs w:val="20"/>
        </w:rPr>
        <w:t>pareigų pavadinimas)</w:t>
      </w:r>
    </w:p>
    <w:p w14:paraId="0784E40E" w14:textId="77777777" w:rsidR="007E36A8" w:rsidRPr="009712BC" w:rsidRDefault="007E36A8" w:rsidP="007E36A8">
      <w:pPr>
        <w:pStyle w:val="Betarp"/>
        <w:rPr>
          <w:sz w:val="20"/>
          <w:szCs w:val="20"/>
        </w:rPr>
      </w:pPr>
    </w:p>
    <w:p w14:paraId="102DB0C0" w14:textId="77777777" w:rsidR="007E36A8" w:rsidRPr="009712BC" w:rsidRDefault="007E36A8" w:rsidP="007E36A8">
      <w:pPr>
        <w:pStyle w:val="Betarp"/>
        <w:rPr>
          <w:sz w:val="20"/>
          <w:szCs w:val="20"/>
        </w:rPr>
      </w:pPr>
    </w:p>
    <w:p w14:paraId="43E26A0D" w14:textId="77777777" w:rsidR="007E36A8" w:rsidRPr="009712BC" w:rsidRDefault="007E36A8" w:rsidP="007E36A8">
      <w:pPr>
        <w:pStyle w:val="Betarp"/>
        <w:rPr>
          <w:sz w:val="20"/>
          <w:szCs w:val="20"/>
        </w:rPr>
      </w:pPr>
    </w:p>
    <w:p w14:paraId="600B4651" w14:textId="77777777" w:rsidR="007E36A8" w:rsidRPr="009712BC" w:rsidRDefault="007E36A8" w:rsidP="007E36A8">
      <w:pPr>
        <w:pStyle w:val="Betarp"/>
        <w:rPr>
          <w:sz w:val="20"/>
          <w:szCs w:val="20"/>
        </w:rPr>
      </w:pPr>
    </w:p>
    <w:p w14:paraId="2B958A36" w14:textId="77777777" w:rsidR="007E36A8" w:rsidRPr="009712BC" w:rsidRDefault="007E36A8" w:rsidP="007E36A8">
      <w:pPr>
        <w:pStyle w:val="Betarp"/>
        <w:rPr>
          <w:sz w:val="20"/>
          <w:szCs w:val="20"/>
        </w:rPr>
      </w:pPr>
    </w:p>
    <w:p w14:paraId="22E40BF7" w14:textId="77777777" w:rsidR="007E36A8" w:rsidRPr="009712BC" w:rsidRDefault="007E36A8" w:rsidP="007E36A8">
      <w:pPr>
        <w:pStyle w:val="Betarp"/>
        <w:jc w:val="center"/>
        <w:rPr>
          <w:sz w:val="20"/>
          <w:szCs w:val="20"/>
        </w:rPr>
      </w:pPr>
      <w:r w:rsidRPr="009712BC">
        <w:rPr>
          <w:sz w:val="20"/>
          <w:szCs w:val="20"/>
        </w:rPr>
        <w:t>____________________</w:t>
      </w:r>
    </w:p>
    <w:p w14:paraId="760BE75B" w14:textId="77777777" w:rsidR="00042CC9" w:rsidRPr="009712BC" w:rsidRDefault="00042CC9" w:rsidP="00D9567F"/>
    <w:sectPr w:rsidR="00042CC9" w:rsidRPr="009712BC" w:rsidSect="00F50645">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3FEDF" w14:textId="77777777" w:rsidR="00B604A4" w:rsidRDefault="00B604A4" w:rsidP="00A02C24">
      <w:r>
        <w:separator/>
      </w:r>
    </w:p>
  </w:endnote>
  <w:endnote w:type="continuationSeparator" w:id="0">
    <w:p w14:paraId="4D39111B" w14:textId="77777777" w:rsidR="00B604A4" w:rsidRDefault="00B604A4" w:rsidP="00A02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default"/>
    <w:sig w:usb0="00000000" w:usb1="00000000" w:usb2="00000000" w:usb3="00000000" w:csb0="00000081" w:csb1="00000000"/>
  </w:font>
  <w:font w:name="Century Gothic">
    <w:panose1 w:val="020B0502020202020204"/>
    <w:charset w:val="BA"/>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4240D" w14:textId="77777777" w:rsidR="00B604A4" w:rsidRDefault="00B604A4" w:rsidP="00A02C24">
      <w:r>
        <w:separator/>
      </w:r>
    </w:p>
  </w:footnote>
  <w:footnote w:type="continuationSeparator" w:id="0">
    <w:p w14:paraId="213DC714" w14:textId="77777777" w:rsidR="00B604A4" w:rsidRDefault="00B604A4" w:rsidP="00A02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475617"/>
      <w:docPartObj>
        <w:docPartGallery w:val="Page Numbers (Top of Page)"/>
        <w:docPartUnique/>
      </w:docPartObj>
    </w:sdtPr>
    <w:sdtEndPr/>
    <w:sdtContent>
      <w:p w14:paraId="0515FA7F" w14:textId="6718AA89" w:rsidR="00B604A4" w:rsidRDefault="00B604A4">
        <w:pPr>
          <w:pStyle w:val="Antrats"/>
          <w:jc w:val="center"/>
        </w:pPr>
        <w:r>
          <w:fldChar w:fldCharType="begin"/>
        </w:r>
        <w:r>
          <w:instrText>PAGE   \* MERGEFORMAT</w:instrText>
        </w:r>
        <w:r>
          <w:fldChar w:fldCharType="separate"/>
        </w:r>
        <w:r>
          <w:t>2</w:t>
        </w:r>
        <w:r>
          <w:fldChar w:fldCharType="end"/>
        </w:r>
      </w:p>
    </w:sdtContent>
  </w:sdt>
  <w:p w14:paraId="6F080D6B" w14:textId="77777777" w:rsidR="00B604A4" w:rsidRDefault="00B604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03932"/>
    <w:multiLevelType w:val="hybridMultilevel"/>
    <w:tmpl w:val="94AAC894"/>
    <w:lvl w:ilvl="0" w:tplc="6AD26C80">
      <w:start w:val="13"/>
      <w:numFmt w:val="decimal"/>
      <w:lvlText w:val="%1."/>
      <w:lvlJc w:val="left"/>
      <w:pPr>
        <w:ind w:left="1070" w:hanging="360"/>
      </w:pPr>
      <w:rPr>
        <w:rFonts w:hint="default"/>
        <w:color w:val="00B0F0"/>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0B90328F"/>
    <w:multiLevelType w:val="hybridMultilevel"/>
    <w:tmpl w:val="1948418A"/>
    <w:lvl w:ilvl="0" w:tplc="E46EEB9A">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B2629D2"/>
    <w:multiLevelType w:val="multilevel"/>
    <w:tmpl w:val="4EB02A8C"/>
    <w:lvl w:ilvl="0">
      <w:start w:val="43"/>
      <w:numFmt w:val="decimal"/>
      <w:lvlText w:val="%1."/>
      <w:lvlJc w:val="left"/>
      <w:pPr>
        <w:ind w:left="480" w:hanging="480"/>
      </w:pPr>
      <w:rPr>
        <w:rFonts w:hint="default"/>
      </w:rPr>
    </w:lvl>
    <w:lvl w:ilvl="1">
      <w:start w:val="2"/>
      <w:numFmt w:val="decimal"/>
      <w:lvlText w:val="%1.%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 w15:restartNumberingAfterBreak="0">
    <w:nsid w:val="29782541"/>
    <w:multiLevelType w:val="multilevel"/>
    <w:tmpl w:val="7B9C79F2"/>
    <w:lvl w:ilvl="0">
      <w:start w:val="1"/>
      <w:numFmt w:val="decimal"/>
      <w:lvlText w:val="%1."/>
      <w:lvlJc w:val="left"/>
      <w:pPr>
        <w:tabs>
          <w:tab w:val="num" w:pos="4140"/>
        </w:tabs>
        <w:ind w:left="3431" w:firstLine="709"/>
      </w:pPr>
      <w:rPr>
        <w:rFonts w:ascii="Times New Roman" w:hAnsi="Times New Roman" w:cs="Times New Roman" w:hint="default"/>
        <w:b w:val="0"/>
        <w:i w:val="0"/>
        <w:sz w:val="24"/>
      </w:rPr>
    </w:lvl>
    <w:lvl w:ilvl="1">
      <w:start w:val="1"/>
      <w:numFmt w:val="decimal"/>
      <w:lvlText w:val="%1.%2."/>
      <w:lvlJc w:val="left"/>
      <w:pPr>
        <w:tabs>
          <w:tab w:val="num" w:pos="568"/>
        </w:tabs>
        <w:ind w:left="-141"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4" w15:restartNumberingAfterBreak="0">
    <w:nsid w:val="30961A87"/>
    <w:multiLevelType w:val="multilevel"/>
    <w:tmpl w:val="B978B45A"/>
    <w:lvl w:ilvl="0">
      <w:start w:val="43"/>
      <w:numFmt w:val="decimal"/>
      <w:lvlText w:val="%1."/>
      <w:lvlJc w:val="left"/>
      <w:pPr>
        <w:ind w:left="480" w:hanging="480"/>
      </w:pPr>
      <w:rPr>
        <w:rFonts w:hint="default"/>
      </w:rPr>
    </w:lvl>
    <w:lvl w:ilvl="1">
      <w:start w:val="1"/>
      <w:numFmt w:val="decimal"/>
      <w:lvlText w:val="%1.%2."/>
      <w:lvlJc w:val="left"/>
      <w:pPr>
        <w:ind w:left="1898"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5" w15:restartNumberingAfterBreak="0">
    <w:nsid w:val="30EE6010"/>
    <w:multiLevelType w:val="multilevel"/>
    <w:tmpl w:val="2C984192"/>
    <w:lvl w:ilvl="0">
      <w:start w:val="50"/>
      <w:numFmt w:val="decimal"/>
      <w:lvlText w:val="%1."/>
      <w:lvlJc w:val="left"/>
      <w:pPr>
        <w:ind w:left="660" w:hanging="660"/>
      </w:pPr>
      <w:rPr>
        <w:rFonts w:hint="default"/>
      </w:rPr>
    </w:lvl>
    <w:lvl w:ilvl="1">
      <w:start w:val="1"/>
      <w:numFmt w:val="decimal"/>
      <w:lvlText w:val="%1.%2."/>
      <w:lvlJc w:val="left"/>
      <w:pPr>
        <w:ind w:left="1156" w:hanging="6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15:restartNumberingAfterBreak="0">
    <w:nsid w:val="383927C1"/>
    <w:multiLevelType w:val="multilevel"/>
    <w:tmpl w:val="E55E06DE"/>
    <w:lvl w:ilvl="0">
      <w:start w:val="1"/>
      <w:numFmt w:val="decimal"/>
      <w:lvlText w:val="%1."/>
      <w:lvlJc w:val="left"/>
      <w:pPr>
        <w:ind w:left="4500" w:hanging="360"/>
      </w:pPr>
      <w:rPr>
        <w:rFonts w:hint="default"/>
        <w:b w:val="0"/>
      </w:rPr>
    </w:lvl>
    <w:lvl w:ilvl="1">
      <w:start w:val="1"/>
      <w:numFmt w:val="decimal"/>
      <w:lvlText w:val="%1.%2."/>
      <w:lvlJc w:val="left"/>
      <w:pPr>
        <w:ind w:left="6245" w:hanging="432"/>
      </w:pPr>
      <w:rPr>
        <w:rFonts w:hint="default"/>
        <w:b w:val="0"/>
      </w:rPr>
    </w:lvl>
    <w:lvl w:ilvl="2">
      <w:start w:val="1"/>
      <w:numFmt w:val="decimal"/>
      <w:lvlText w:val="%1.%2.%3."/>
      <w:lvlJc w:val="left"/>
      <w:pPr>
        <w:ind w:left="113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E4F28AE"/>
    <w:multiLevelType w:val="multilevel"/>
    <w:tmpl w:val="9BD85EC6"/>
    <w:lvl w:ilvl="0">
      <w:start w:val="29"/>
      <w:numFmt w:val="decimal"/>
      <w:lvlText w:val="%1."/>
      <w:lvlJc w:val="left"/>
      <w:pPr>
        <w:ind w:left="480" w:hanging="480"/>
      </w:pPr>
      <w:rPr>
        <w:rFonts w:hint="default"/>
      </w:rPr>
    </w:lvl>
    <w:lvl w:ilvl="1">
      <w:start w:val="1"/>
      <w:numFmt w:val="decimal"/>
      <w:lvlText w:val="%1.%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8" w15:restartNumberingAfterBreak="0">
    <w:nsid w:val="43B6557F"/>
    <w:multiLevelType w:val="multilevel"/>
    <w:tmpl w:val="4AC261F0"/>
    <w:lvl w:ilvl="0">
      <w:start w:val="43"/>
      <w:numFmt w:val="decimal"/>
      <w:lvlText w:val="%1."/>
      <w:lvlJc w:val="left"/>
      <w:pPr>
        <w:ind w:left="480" w:hanging="480"/>
      </w:pPr>
      <w:rPr>
        <w:rFonts w:hint="default"/>
      </w:rPr>
    </w:lvl>
    <w:lvl w:ilvl="1">
      <w:start w:val="1"/>
      <w:numFmt w:val="decimal"/>
      <w:lvlText w:val="%1.%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9" w15:restartNumberingAfterBreak="0">
    <w:nsid w:val="49993E58"/>
    <w:multiLevelType w:val="hybridMultilevel"/>
    <w:tmpl w:val="0B868E22"/>
    <w:lvl w:ilvl="0" w:tplc="A070967E">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0" w15:restartNumberingAfterBreak="0">
    <w:nsid w:val="50DA79EA"/>
    <w:multiLevelType w:val="hybridMultilevel"/>
    <w:tmpl w:val="D11EF412"/>
    <w:lvl w:ilvl="0" w:tplc="A2644C6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528331A3"/>
    <w:multiLevelType w:val="hybridMultilevel"/>
    <w:tmpl w:val="9FB0905C"/>
    <w:lvl w:ilvl="0" w:tplc="3ECC7A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FE3443A"/>
    <w:multiLevelType w:val="multilevel"/>
    <w:tmpl w:val="04EAD7EC"/>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1C45DD9"/>
    <w:multiLevelType w:val="multilevel"/>
    <w:tmpl w:val="502C2FE4"/>
    <w:lvl w:ilvl="0">
      <w:start w:val="1"/>
      <w:numFmt w:val="decimal"/>
      <w:lvlText w:val="%1."/>
      <w:lvlJc w:val="left"/>
      <w:pPr>
        <w:ind w:left="3534" w:hanging="840"/>
      </w:pPr>
      <w:rPr>
        <w:rFonts w:hint="default"/>
        <w:b w:val="0"/>
      </w:rPr>
    </w:lvl>
    <w:lvl w:ilvl="1">
      <w:start w:val="1"/>
      <w:numFmt w:val="decimal"/>
      <w:isLgl/>
      <w:lvlText w:val="%1.%2."/>
      <w:lvlJc w:val="left"/>
      <w:pPr>
        <w:ind w:left="7165"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C5F37D4"/>
    <w:multiLevelType w:val="hybridMultilevel"/>
    <w:tmpl w:val="FE5823CA"/>
    <w:lvl w:ilvl="0" w:tplc="61C64AD4">
      <w:start w:val="1"/>
      <w:numFmt w:val="decimal"/>
      <w:lvlText w:val="%1."/>
      <w:lvlJc w:val="left"/>
      <w:pPr>
        <w:ind w:left="1605" w:hanging="360"/>
      </w:pPr>
      <w:rPr>
        <w:rFonts w:hint="default"/>
      </w:rPr>
    </w:lvl>
    <w:lvl w:ilvl="1" w:tplc="04270019" w:tentative="1">
      <w:start w:val="1"/>
      <w:numFmt w:val="lowerLetter"/>
      <w:lvlText w:val="%2."/>
      <w:lvlJc w:val="left"/>
      <w:pPr>
        <w:ind w:left="2325" w:hanging="360"/>
      </w:pPr>
    </w:lvl>
    <w:lvl w:ilvl="2" w:tplc="0427001B" w:tentative="1">
      <w:start w:val="1"/>
      <w:numFmt w:val="lowerRoman"/>
      <w:lvlText w:val="%3."/>
      <w:lvlJc w:val="right"/>
      <w:pPr>
        <w:ind w:left="3045" w:hanging="180"/>
      </w:pPr>
    </w:lvl>
    <w:lvl w:ilvl="3" w:tplc="0427000F" w:tentative="1">
      <w:start w:val="1"/>
      <w:numFmt w:val="decimal"/>
      <w:lvlText w:val="%4."/>
      <w:lvlJc w:val="left"/>
      <w:pPr>
        <w:ind w:left="3765" w:hanging="360"/>
      </w:pPr>
    </w:lvl>
    <w:lvl w:ilvl="4" w:tplc="04270019" w:tentative="1">
      <w:start w:val="1"/>
      <w:numFmt w:val="lowerLetter"/>
      <w:lvlText w:val="%5."/>
      <w:lvlJc w:val="left"/>
      <w:pPr>
        <w:ind w:left="4485" w:hanging="360"/>
      </w:pPr>
    </w:lvl>
    <w:lvl w:ilvl="5" w:tplc="0427001B" w:tentative="1">
      <w:start w:val="1"/>
      <w:numFmt w:val="lowerRoman"/>
      <w:lvlText w:val="%6."/>
      <w:lvlJc w:val="right"/>
      <w:pPr>
        <w:ind w:left="5205" w:hanging="180"/>
      </w:pPr>
    </w:lvl>
    <w:lvl w:ilvl="6" w:tplc="0427000F" w:tentative="1">
      <w:start w:val="1"/>
      <w:numFmt w:val="decimal"/>
      <w:lvlText w:val="%7."/>
      <w:lvlJc w:val="left"/>
      <w:pPr>
        <w:ind w:left="5925" w:hanging="360"/>
      </w:pPr>
    </w:lvl>
    <w:lvl w:ilvl="7" w:tplc="04270019" w:tentative="1">
      <w:start w:val="1"/>
      <w:numFmt w:val="lowerLetter"/>
      <w:lvlText w:val="%8."/>
      <w:lvlJc w:val="left"/>
      <w:pPr>
        <w:ind w:left="6645" w:hanging="360"/>
      </w:pPr>
    </w:lvl>
    <w:lvl w:ilvl="8" w:tplc="0427001B" w:tentative="1">
      <w:start w:val="1"/>
      <w:numFmt w:val="lowerRoman"/>
      <w:lvlText w:val="%9."/>
      <w:lvlJc w:val="right"/>
      <w:pPr>
        <w:ind w:left="7365" w:hanging="180"/>
      </w:pPr>
    </w:lvl>
  </w:abstractNum>
  <w:abstractNum w:abstractNumId="15" w15:restartNumberingAfterBreak="0">
    <w:nsid w:val="7B3F6DF6"/>
    <w:multiLevelType w:val="multilevel"/>
    <w:tmpl w:val="A8B01CB6"/>
    <w:lvl w:ilvl="0">
      <w:start w:val="9"/>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6" w15:restartNumberingAfterBreak="0">
    <w:nsid w:val="7CBE6984"/>
    <w:multiLevelType w:val="multilevel"/>
    <w:tmpl w:val="6194D7B4"/>
    <w:lvl w:ilvl="0">
      <w:start w:val="43"/>
      <w:numFmt w:val="decimal"/>
      <w:lvlText w:val="%1"/>
      <w:lvlJc w:val="left"/>
      <w:pPr>
        <w:ind w:left="420" w:hanging="420"/>
      </w:pPr>
      <w:rPr>
        <w:rFonts w:hint="default"/>
      </w:rPr>
    </w:lvl>
    <w:lvl w:ilvl="1">
      <w:start w:val="1"/>
      <w:numFmt w:val="decimal"/>
      <w:lvlText w:val="%1.%2"/>
      <w:lvlJc w:val="left"/>
      <w:pPr>
        <w:ind w:left="1696" w:hanging="4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num w:numId="1" w16cid:durableId="886337757">
    <w:abstractNumId w:val="11"/>
  </w:num>
  <w:num w:numId="2" w16cid:durableId="1677998619">
    <w:abstractNumId w:val="9"/>
  </w:num>
  <w:num w:numId="3" w16cid:durableId="804271937">
    <w:abstractNumId w:val="3"/>
  </w:num>
  <w:num w:numId="4" w16cid:durableId="1745177756">
    <w:abstractNumId w:val="14"/>
  </w:num>
  <w:num w:numId="5" w16cid:durableId="1159343556">
    <w:abstractNumId w:val="10"/>
  </w:num>
  <w:num w:numId="6" w16cid:durableId="2038003362">
    <w:abstractNumId w:val="1"/>
  </w:num>
  <w:num w:numId="7" w16cid:durableId="1099525478">
    <w:abstractNumId w:val="12"/>
  </w:num>
  <w:num w:numId="8" w16cid:durableId="1240165956">
    <w:abstractNumId w:val="6"/>
  </w:num>
  <w:num w:numId="9" w16cid:durableId="970549230">
    <w:abstractNumId w:val="15"/>
  </w:num>
  <w:num w:numId="10" w16cid:durableId="301035203">
    <w:abstractNumId w:val="13"/>
  </w:num>
  <w:num w:numId="11" w16cid:durableId="77413525">
    <w:abstractNumId w:val="7"/>
  </w:num>
  <w:num w:numId="12" w16cid:durableId="11374556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83673575">
    <w:abstractNumId w:val="4"/>
  </w:num>
  <w:num w:numId="14" w16cid:durableId="1520124836">
    <w:abstractNumId w:val="16"/>
  </w:num>
  <w:num w:numId="15" w16cid:durableId="889413936">
    <w:abstractNumId w:val="8"/>
  </w:num>
  <w:num w:numId="16" w16cid:durableId="1196119013">
    <w:abstractNumId w:val="2"/>
  </w:num>
  <w:num w:numId="17" w16cid:durableId="246232493">
    <w:abstractNumId w:val="5"/>
  </w:num>
  <w:num w:numId="18" w16cid:durableId="1978803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noPunctuationKerning/>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B26"/>
    <w:rsid w:val="000009AF"/>
    <w:rsid w:val="00000A0C"/>
    <w:rsid w:val="00001FD9"/>
    <w:rsid w:val="00002D53"/>
    <w:rsid w:val="00003EA6"/>
    <w:rsid w:val="00004DF1"/>
    <w:rsid w:val="000051E2"/>
    <w:rsid w:val="000063B4"/>
    <w:rsid w:val="00007CF8"/>
    <w:rsid w:val="00010800"/>
    <w:rsid w:val="00013491"/>
    <w:rsid w:val="000141B6"/>
    <w:rsid w:val="000144DB"/>
    <w:rsid w:val="00014A75"/>
    <w:rsid w:val="00015223"/>
    <w:rsid w:val="0001563A"/>
    <w:rsid w:val="00017E68"/>
    <w:rsid w:val="00021D54"/>
    <w:rsid w:val="0002313E"/>
    <w:rsid w:val="00023B3D"/>
    <w:rsid w:val="0002410E"/>
    <w:rsid w:val="0002432A"/>
    <w:rsid w:val="000248BD"/>
    <w:rsid w:val="00026E3C"/>
    <w:rsid w:val="00027302"/>
    <w:rsid w:val="00027507"/>
    <w:rsid w:val="00030CED"/>
    <w:rsid w:val="0003419A"/>
    <w:rsid w:val="00034B18"/>
    <w:rsid w:val="00034BF7"/>
    <w:rsid w:val="000350B7"/>
    <w:rsid w:val="0003625E"/>
    <w:rsid w:val="00041C7D"/>
    <w:rsid w:val="00042336"/>
    <w:rsid w:val="00042CC9"/>
    <w:rsid w:val="00043D82"/>
    <w:rsid w:val="00044B1D"/>
    <w:rsid w:val="00050106"/>
    <w:rsid w:val="0005195E"/>
    <w:rsid w:val="00052CA5"/>
    <w:rsid w:val="000534C0"/>
    <w:rsid w:val="0005355A"/>
    <w:rsid w:val="0005760F"/>
    <w:rsid w:val="000604A5"/>
    <w:rsid w:val="000651DD"/>
    <w:rsid w:val="00070371"/>
    <w:rsid w:val="00073B2E"/>
    <w:rsid w:val="00075762"/>
    <w:rsid w:val="00075DD0"/>
    <w:rsid w:val="00081756"/>
    <w:rsid w:val="00081E0F"/>
    <w:rsid w:val="000841F1"/>
    <w:rsid w:val="000848EF"/>
    <w:rsid w:val="00084AD0"/>
    <w:rsid w:val="000910A6"/>
    <w:rsid w:val="000912DB"/>
    <w:rsid w:val="00091598"/>
    <w:rsid w:val="0009251B"/>
    <w:rsid w:val="00092DF5"/>
    <w:rsid w:val="00093893"/>
    <w:rsid w:val="000940FF"/>
    <w:rsid w:val="0009552E"/>
    <w:rsid w:val="000A2E09"/>
    <w:rsid w:val="000A3760"/>
    <w:rsid w:val="000A6965"/>
    <w:rsid w:val="000A7DD4"/>
    <w:rsid w:val="000A7E0D"/>
    <w:rsid w:val="000A7FE2"/>
    <w:rsid w:val="000B07F1"/>
    <w:rsid w:val="000B0D72"/>
    <w:rsid w:val="000B399C"/>
    <w:rsid w:val="000B43F0"/>
    <w:rsid w:val="000B5FE1"/>
    <w:rsid w:val="000C1CF6"/>
    <w:rsid w:val="000C24E6"/>
    <w:rsid w:val="000C29F5"/>
    <w:rsid w:val="000C2B69"/>
    <w:rsid w:val="000C2D1E"/>
    <w:rsid w:val="000C3922"/>
    <w:rsid w:val="000C3D4F"/>
    <w:rsid w:val="000D0D5F"/>
    <w:rsid w:val="000E3ECA"/>
    <w:rsid w:val="000E4207"/>
    <w:rsid w:val="000E6174"/>
    <w:rsid w:val="000E71FE"/>
    <w:rsid w:val="000F1504"/>
    <w:rsid w:val="000F2185"/>
    <w:rsid w:val="000F22D1"/>
    <w:rsid w:val="000F4181"/>
    <w:rsid w:val="000F6D4D"/>
    <w:rsid w:val="001011B2"/>
    <w:rsid w:val="00102BAC"/>
    <w:rsid w:val="001047B9"/>
    <w:rsid w:val="00105023"/>
    <w:rsid w:val="00111DC2"/>
    <w:rsid w:val="00111DFA"/>
    <w:rsid w:val="00112124"/>
    <w:rsid w:val="0011455C"/>
    <w:rsid w:val="00114D4B"/>
    <w:rsid w:val="00115D31"/>
    <w:rsid w:val="001206E9"/>
    <w:rsid w:val="00125ABC"/>
    <w:rsid w:val="00126273"/>
    <w:rsid w:val="00126B97"/>
    <w:rsid w:val="00126D9D"/>
    <w:rsid w:val="00127518"/>
    <w:rsid w:val="00127D17"/>
    <w:rsid w:val="001315A7"/>
    <w:rsid w:val="001321E3"/>
    <w:rsid w:val="00133488"/>
    <w:rsid w:val="00134558"/>
    <w:rsid w:val="00134915"/>
    <w:rsid w:val="00136D02"/>
    <w:rsid w:val="00137621"/>
    <w:rsid w:val="0014355C"/>
    <w:rsid w:val="00143D4F"/>
    <w:rsid w:val="001456BE"/>
    <w:rsid w:val="001478EE"/>
    <w:rsid w:val="0015026D"/>
    <w:rsid w:val="001504A3"/>
    <w:rsid w:val="00153C3A"/>
    <w:rsid w:val="00153E66"/>
    <w:rsid w:val="00155481"/>
    <w:rsid w:val="00160AD6"/>
    <w:rsid w:val="00166AD4"/>
    <w:rsid w:val="00172B35"/>
    <w:rsid w:val="00173EAF"/>
    <w:rsid w:val="001750E1"/>
    <w:rsid w:val="001766FE"/>
    <w:rsid w:val="00177766"/>
    <w:rsid w:val="00177912"/>
    <w:rsid w:val="001803A5"/>
    <w:rsid w:val="00182B52"/>
    <w:rsid w:val="00183F80"/>
    <w:rsid w:val="0018569B"/>
    <w:rsid w:val="00185F95"/>
    <w:rsid w:val="001870D7"/>
    <w:rsid w:val="00193D61"/>
    <w:rsid w:val="001944B1"/>
    <w:rsid w:val="001953F2"/>
    <w:rsid w:val="001A2126"/>
    <w:rsid w:val="001A254A"/>
    <w:rsid w:val="001A306A"/>
    <w:rsid w:val="001A703C"/>
    <w:rsid w:val="001B00D9"/>
    <w:rsid w:val="001B1B2E"/>
    <w:rsid w:val="001B1DDE"/>
    <w:rsid w:val="001B2C7C"/>
    <w:rsid w:val="001B3256"/>
    <w:rsid w:val="001B63B5"/>
    <w:rsid w:val="001C0141"/>
    <w:rsid w:val="001C1117"/>
    <w:rsid w:val="001C12B5"/>
    <w:rsid w:val="001C2227"/>
    <w:rsid w:val="001C2FA1"/>
    <w:rsid w:val="001C4163"/>
    <w:rsid w:val="001C6EF6"/>
    <w:rsid w:val="001D1FE8"/>
    <w:rsid w:val="001D2DE4"/>
    <w:rsid w:val="001D384C"/>
    <w:rsid w:val="001D4CD3"/>
    <w:rsid w:val="001D6BBF"/>
    <w:rsid w:val="001D6DFE"/>
    <w:rsid w:val="001D7472"/>
    <w:rsid w:val="001E000F"/>
    <w:rsid w:val="001E0120"/>
    <w:rsid w:val="001E2496"/>
    <w:rsid w:val="001E42BD"/>
    <w:rsid w:val="001E7550"/>
    <w:rsid w:val="001E7766"/>
    <w:rsid w:val="001F1C06"/>
    <w:rsid w:val="001F2D07"/>
    <w:rsid w:val="001F3FA3"/>
    <w:rsid w:val="001F44F2"/>
    <w:rsid w:val="00200588"/>
    <w:rsid w:val="0020185F"/>
    <w:rsid w:val="0020438F"/>
    <w:rsid w:val="0020504D"/>
    <w:rsid w:val="002057B0"/>
    <w:rsid w:val="002136A0"/>
    <w:rsid w:val="00214DE9"/>
    <w:rsid w:val="00216016"/>
    <w:rsid w:val="00216216"/>
    <w:rsid w:val="00216795"/>
    <w:rsid w:val="00224965"/>
    <w:rsid w:val="002264D8"/>
    <w:rsid w:val="00227E31"/>
    <w:rsid w:val="002306A2"/>
    <w:rsid w:val="00230797"/>
    <w:rsid w:val="00232C81"/>
    <w:rsid w:val="00235866"/>
    <w:rsid w:val="0023782B"/>
    <w:rsid w:val="00244667"/>
    <w:rsid w:val="00244E0B"/>
    <w:rsid w:val="00245D89"/>
    <w:rsid w:val="0024637F"/>
    <w:rsid w:val="00246FA1"/>
    <w:rsid w:val="00251FCA"/>
    <w:rsid w:val="00254F27"/>
    <w:rsid w:val="002560E5"/>
    <w:rsid w:val="002568DD"/>
    <w:rsid w:val="00256BC6"/>
    <w:rsid w:val="00260058"/>
    <w:rsid w:val="00263ED9"/>
    <w:rsid w:val="002651F5"/>
    <w:rsid w:val="002662D3"/>
    <w:rsid w:val="00271715"/>
    <w:rsid w:val="00273160"/>
    <w:rsid w:val="002768FF"/>
    <w:rsid w:val="00277277"/>
    <w:rsid w:val="00282B3C"/>
    <w:rsid w:val="00283556"/>
    <w:rsid w:val="00285865"/>
    <w:rsid w:val="0028590D"/>
    <w:rsid w:val="002865D8"/>
    <w:rsid w:val="00286D95"/>
    <w:rsid w:val="00290AFB"/>
    <w:rsid w:val="002910EA"/>
    <w:rsid w:val="00292222"/>
    <w:rsid w:val="0029256F"/>
    <w:rsid w:val="002937B3"/>
    <w:rsid w:val="002941CF"/>
    <w:rsid w:val="00295909"/>
    <w:rsid w:val="0029597D"/>
    <w:rsid w:val="00297B1F"/>
    <w:rsid w:val="00297D96"/>
    <w:rsid w:val="002A2453"/>
    <w:rsid w:val="002A5385"/>
    <w:rsid w:val="002B0871"/>
    <w:rsid w:val="002B29AD"/>
    <w:rsid w:val="002B339B"/>
    <w:rsid w:val="002B4378"/>
    <w:rsid w:val="002B56BD"/>
    <w:rsid w:val="002C042A"/>
    <w:rsid w:val="002C1ABB"/>
    <w:rsid w:val="002C249F"/>
    <w:rsid w:val="002C73F0"/>
    <w:rsid w:val="002C7695"/>
    <w:rsid w:val="002C7E40"/>
    <w:rsid w:val="002D07B1"/>
    <w:rsid w:val="002D25B2"/>
    <w:rsid w:val="002D3549"/>
    <w:rsid w:val="002D35CE"/>
    <w:rsid w:val="002D361E"/>
    <w:rsid w:val="002D4560"/>
    <w:rsid w:val="002E0DD1"/>
    <w:rsid w:val="002E13B6"/>
    <w:rsid w:val="002E16E4"/>
    <w:rsid w:val="002E3F0D"/>
    <w:rsid w:val="002F057E"/>
    <w:rsid w:val="002F0F85"/>
    <w:rsid w:val="002F508A"/>
    <w:rsid w:val="002F5343"/>
    <w:rsid w:val="002F60DA"/>
    <w:rsid w:val="00301234"/>
    <w:rsid w:val="003033A6"/>
    <w:rsid w:val="00303C3C"/>
    <w:rsid w:val="00305998"/>
    <w:rsid w:val="00307E6A"/>
    <w:rsid w:val="0031004B"/>
    <w:rsid w:val="003101A3"/>
    <w:rsid w:val="00312CAB"/>
    <w:rsid w:val="00313A1F"/>
    <w:rsid w:val="00314599"/>
    <w:rsid w:val="00315760"/>
    <w:rsid w:val="0031595B"/>
    <w:rsid w:val="00317099"/>
    <w:rsid w:val="003176C8"/>
    <w:rsid w:val="00317F7B"/>
    <w:rsid w:val="0032016B"/>
    <w:rsid w:val="0032129E"/>
    <w:rsid w:val="00321737"/>
    <w:rsid w:val="00321D77"/>
    <w:rsid w:val="003238DC"/>
    <w:rsid w:val="00324656"/>
    <w:rsid w:val="00325666"/>
    <w:rsid w:val="003263C7"/>
    <w:rsid w:val="0032667C"/>
    <w:rsid w:val="00326E31"/>
    <w:rsid w:val="00330949"/>
    <w:rsid w:val="003336EA"/>
    <w:rsid w:val="00334E72"/>
    <w:rsid w:val="00335253"/>
    <w:rsid w:val="00336EE4"/>
    <w:rsid w:val="003421FE"/>
    <w:rsid w:val="00342878"/>
    <w:rsid w:val="003443F5"/>
    <w:rsid w:val="00346DB6"/>
    <w:rsid w:val="00354B86"/>
    <w:rsid w:val="00355D29"/>
    <w:rsid w:val="00356C6F"/>
    <w:rsid w:val="00356DA6"/>
    <w:rsid w:val="003616AC"/>
    <w:rsid w:val="003638D5"/>
    <w:rsid w:val="00364B61"/>
    <w:rsid w:val="00365C37"/>
    <w:rsid w:val="00366DA5"/>
    <w:rsid w:val="00370CD2"/>
    <w:rsid w:val="003741AC"/>
    <w:rsid w:val="003750C3"/>
    <w:rsid w:val="003751A6"/>
    <w:rsid w:val="00377624"/>
    <w:rsid w:val="00377F1A"/>
    <w:rsid w:val="003810F9"/>
    <w:rsid w:val="003823C6"/>
    <w:rsid w:val="0038329D"/>
    <w:rsid w:val="0038331D"/>
    <w:rsid w:val="0038372B"/>
    <w:rsid w:val="00387330"/>
    <w:rsid w:val="00392066"/>
    <w:rsid w:val="0039304B"/>
    <w:rsid w:val="00393488"/>
    <w:rsid w:val="0039380F"/>
    <w:rsid w:val="00396B42"/>
    <w:rsid w:val="00397B99"/>
    <w:rsid w:val="003A069F"/>
    <w:rsid w:val="003A5593"/>
    <w:rsid w:val="003A5FA1"/>
    <w:rsid w:val="003A6678"/>
    <w:rsid w:val="003B3FE1"/>
    <w:rsid w:val="003B43D2"/>
    <w:rsid w:val="003B4A48"/>
    <w:rsid w:val="003B528F"/>
    <w:rsid w:val="003B7BAB"/>
    <w:rsid w:val="003C182A"/>
    <w:rsid w:val="003C22FF"/>
    <w:rsid w:val="003C361A"/>
    <w:rsid w:val="003C3CE6"/>
    <w:rsid w:val="003C464A"/>
    <w:rsid w:val="003C5146"/>
    <w:rsid w:val="003C61C1"/>
    <w:rsid w:val="003D105B"/>
    <w:rsid w:val="003D42F3"/>
    <w:rsid w:val="003D5123"/>
    <w:rsid w:val="003D593A"/>
    <w:rsid w:val="003D659C"/>
    <w:rsid w:val="003E01ED"/>
    <w:rsid w:val="003E0739"/>
    <w:rsid w:val="003E2FDC"/>
    <w:rsid w:val="003E429D"/>
    <w:rsid w:val="003E475B"/>
    <w:rsid w:val="003E6E0A"/>
    <w:rsid w:val="003E7667"/>
    <w:rsid w:val="003F0CE7"/>
    <w:rsid w:val="003F20DB"/>
    <w:rsid w:val="003F3405"/>
    <w:rsid w:val="003F4487"/>
    <w:rsid w:val="003F588C"/>
    <w:rsid w:val="003F60F1"/>
    <w:rsid w:val="00404EBA"/>
    <w:rsid w:val="00405893"/>
    <w:rsid w:val="00412562"/>
    <w:rsid w:val="004166E1"/>
    <w:rsid w:val="0041740E"/>
    <w:rsid w:val="004205EB"/>
    <w:rsid w:val="00426C8C"/>
    <w:rsid w:val="00427C5B"/>
    <w:rsid w:val="00431550"/>
    <w:rsid w:val="004315D1"/>
    <w:rsid w:val="00437B12"/>
    <w:rsid w:val="00443500"/>
    <w:rsid w:val="00444EF8"/>
    <w:rsid w:val="004474E6"/>
    <w:rsid w:val="00447A93"/>
    <w:rsid w:val="004503B6"/>
    <w:rsid w:val="004518EC"/>
    <w:rsid w:val="004529C4"/>
    <w:rsid w:val="00455665"/>
    <w:rsid w:val="00457850"/>
    <w:rsid w:val="0046152E"/>
    <w:rsid w:val="00467F95"/>
    <w:rsid w:val="004738EF"/>
    <w:rsid w:val="00473EBD"/>
    <w:rsid w:val="0047403A"/>
    <w:rsid w:val="00477AB7"/>
    <w:rsid w:val="0048089D"/>
    <w:rsid w:val="0048161B"/>
    <w:rsid w:val="0048437F"/>
    <w:rsid w:val="0048452A"/>
    <w:rsid w:val="004861FE"/>
    <w:rsid w:val="0049028B"/>
    <w:rsid w:val="004905D8"/>
    <w:rsid w:val="00490EE1"/>
    <w:rsid w:val="0049170E"/>
    <w:rsid w:val="00492124"/>
    <w:rsid w:val="00492306"/>
    <w:rsid w:val="00492D44"/>
    <w:rsid w:val="00496EE3"/>
    <w:rsid w:val="004A038F"/>
    <w:rsid w:val="004A0CBB"/>
    <w:rsid w:val="004A0F84"/>
    <w:rsid w:val="004A15C1"/>
    <w:rsid w:val="004A3C3B"/>
    <w:rsid w:val="004A629F"/>
    <w:rsid w:val="004A6427"/>
    <w:rsid w:val="004B2B8F"/>
    <w:rsid w:val="004B3954"/>
    <w:rsid w:val="004B3FF1"/>
    <w:rsid w:val="004B4A68"/>
    <w:rsid w:val="004B5559"/>
    <w:rsid w:val="004C0695"/>
    <w:rsid w:val="004C3693"/>
    <w:rsid w:val="004C4136"/>
    <w:rsid w:val="004C60D8"/>
    <w:rsid w:val="004D047B"/>
    <w:rsid w:val="004D17F9"/>
    <w:rsid w:val="004D3BD0"/>
    <w:rsid w:val="004D5772"/>
    <w:rsid w:val="004E0093"/>
    <w:rsid w:val="004E0D69"/>
    <w:rsid w:val="004E1F6F"/>
    <w:rsid w:val="004E3C6A"/>
    <w:rsid w:val="004E7179"/>
    <w:rsid w:val="004F310B"/>
    <w:rsid w:val="004F3571"/>
    <w:rsid w:val="004F3F5C"/>
    <w:rsid w:val="00500780"/>
    <w:rsid w:val="00500A5E"/>
    <w:rsid w:val="00500F3E"/>
    <w:rsid w:val="005030F5"/>
    <w:rsid w:val="00504A2E"/>
    <w:rsid w:val="0051027F"/>
    <w:rsid w:val="00510E20"/>
    <w:rsid w:val="00512CE6"/>
    <w:rsid w:val="00512EBE"/>
    <w:rsid w:val="00515AAE"/>
    <w:rsid w:val="00515D98"/>
    <w:rsid w:val="005162DF"/>
    <w:rsid w:val="0052169B"/>
    <w:rsid w:val="0052554B"/>
    <w:rsid w:val="0052565E"/>
    <w:rsid w:val="0053017E"/>
    <w:rsid w:val="0053474C"/>
    <w:rsid w:val="005423F5"/>
    <w:rsid w:val="00544F74"/>
    <w:rsid w:val="005452FE"/>
    <w:rsid w:val="005455C3"/>
    <w:rsid w:val="00547B30"/>
    <w:rsid w:val="00551362"/>
    <w:rsid w:val="00553613"/>
    <w:rsid w:val="00553BED"/>
    <w:rsid w:val="00554926"/>
    <w:rsid w:val="00555DF2"/>
    <w:rsid w:val="0055683F"/>
    <w:rsid w:val="00556CE5"/>
    <w:rsid w:val="005572A8"/>
    <w:rsid w:val="00560FF7"/>
    <w:rsid w:val="005635E3"/>
    <w:rsid w:val="005652B6"/>
    <w:rsid w:val="005665BA"/>
    <w:rsid w:val="005701E2"/>
    <w:rsid w:val="0057027F"/>
    <w:rsid w:val="00571D1C"/>
    <w:rsid w:val="00572841"/>
    <w:rsid w:val="005743B3"/>
    <w:rsid w:val="00575843"/>
    <w:rsid w:val="00575E17"/>
    <w:rsid w:val="00577B26"/>
    <w:rsid w:val="00584209"/>
    <w:rsid w:val="0058443A"/>
    <w:rsid w:val="00585BB9"/>
    <w:rsid w:val="00585E52"/>
    <w:rsid w:val="005864C6"/>
    <w:rsid w:val="005875EB"/>
    <w:rsid w:val="005903D6"/>
    <w:rsid w:val="0059146C"/>
    <w:rsid w:val="005925BE"/>
    <w:rsid w:val="0059612F"/>
    <w:rsid w:val="00596662"/>
    <w:rsid w:val="00596E79"/>
    <w:rsid w:val="0059766E"/>
    <w:rsid w:val="005A028C"/>
    <w:rsid w:val="005A0387"/>
    <w:rsid w:val="005A03A7"/>
    <w:rsid w:val="005A175E"/>
    <w:rsid w:val="005A6DE3"/>
    <w:rsid w:val="005B06C2"/>
    <w:rsid w:val="005B0875"/>
    <w:rsid w:val="005B4292"/>
    <w:rsid w:val="005B7EFC"/>
    <w:rsid w:val="005C1C00"/>
    <w:rsid w:val="005C2CA4"/>
    <w:rsid w:val="005C327B"/>
    <w:rsid w:val="005C3533"/>
    <w:rsid w:val="005C4D2C"/>
    <w:rsid w:val="005C4F4A"/>
    <w:rsid w:val="005D135A"/>
    <w:rsid w:val="005D37A5"/>
    <w:rsid w:val="005D3B7A"/>
    <w:rsid w:val="005D447A"/>
    <w:rsid w:val="005D49AE"/>
    <w:rsid w:val="005D4AF8"/>
    <w:rsid w:val="005D5220"/>
    <w:rsid w:val="005D64C2"/>
    <w:rsid w:val="005D6DD7"/>
    <w:rsid w:val="005D7A25"/>
    <w:rsid w:val="005E0190"/>
    <w:rsid w:val="005E09AE"/>
    <w:rsid w:val="005E4974"/>
    <w:rsid w:val="005E5605"/>
    <w:rsid w:val="005E5846"/>
    <w:rsid w:val="005F1629"/>
    <w:rsid w:val="005F1F1E"/>
    <w:rsid w:val="005F3682"/>
    <w:rsid w:val="005F4B73"/>
    <w:rsid w:val="005F53B8"/>
    <w:rsid w:val="005F55ED"/>
    <w:rsid w:val="00600EAC"/>
    <w:rsid w:val="00601C70"/>
    <w:rsid w:val="00601F56"/>
    <w:rsid w:val="006025FD"/>
    <w:rsid w:val="00603161"/>
    <w:rsid w:val="00604973"/>
    <w:rsid w:val="00610C64"/>
    <w:rsid w:val="00612404"/>
    <w:rsid w:val="00613613"/>
    <w:rsid w:val="00615607"/>
    <w:rsid w:val="0061704B"/>
    <w:rsid w:val="0062695D"/>
    <w:rsid w:val="00633E21"/>
    <w:rsid w:val="00636388"/>
    <w:rsid w:val="0063682F"/>
    <w:rsid w:val="00637913"/>
    <w:rsid w:val="00641B8A"/>
    <w:rsid w:val="00644932"/>
    <w:rsid w:val="00644A76"/>
    <w:rsid w:val="00651B2A"/>
    <w:rsid w:val="0065292C"/>
    <w:rsid w:val="00653095"/>
    <w:rsid w:val="00653236"/>
    <w:rsid w:val="00653507"/>
    <w:rsid w:val="0065401A"/>
    <w:rsid w:val="006552CA"/>
    <w:rsid w:val="00656FB2"/>
    <w:rsid w:val="00657D71"/>
    <w:rsid w:val="00661AAA"/>
    <w:rsid w:val="00662E89"/>
    <w:rsid w:val="00663461"/>
    <w:rsid w:val="0066389A"/>
    <w:rsid w:val="0066533F"/>
    <w:rsid w:val="00666EC8"/>
    <w:rsid w:val="00671692"/>
    <w:rsid w:val="00672684"/>
    <w:rsid w:val="00672B67"/>
    <w:rsid w:val="006733A2"/>
    <w:rsid w:val="00675C96"/>
    <w:rsid w:val="00675F44"/>
    <w:rsid w:val="00680265"/>
    <w:rsid w:val="006825FC"/>
    <w:rsid w:val="00683DBE"/>
    <w:rsid w:val="00684D7B"/>
    <w:rsid w:val="00685ACE"/>
    <w:rsid w:val="00691AE5"/>
    <w:rsid w:val="00692C7A"/>
    <w:rsid w:val="0069429C"/>
    <w:rsid w:val="0069444C"/>
    <w:rsid w:val="00697704"/>
    <w:rsid w:val="006A292C"/>
    <w:rsid w:val="006A5DC5"/>
    <w:rsid w:val="006A75A8"/>
    <w:rsid w:val="006A782B"/>
    <w:rsid w:val="006B191E"/>
    <w:rsid w:val="006B2493"/>
    <w:rsid w:val="006B28CF"/>
    <w:rsid w:val="006B33FC"/>
    <w:rsid w:val="006B4F41"/>
    <w:rsid w:val="006B5B7F"/>
    <w:rsid w:val="006B7A79"/>
    <w:rsid w:val="006C06C0"/>
    <w:rsid w:val="006C0B61"/>
    <w:rsid w:val="006C1F22"/>
    <w:rsid w:val="006C5CF2"/>
    <w:rsid w:val="006C6523"/>
    <w:rsid w:val="006D1907"/>
    <w:rsid w:val="006D70E5"/>
    <w:rsid w:val="006D7D75"/>
    <w:rsid w:val="006E001B"/>
    <w:rsid w:val="006E0604"/>
    <w:rsid w:val="006E311D"/>
    <w:rsid w:val="006E3291"/>
    <w:rsid w:val="006E6568"/>
    <w:rsid w:val="006E703E"/>
    <w:rsid w:val="006F0C52"/>
    <w:rsid w:val="006F140A"/>
    <w:rsid w:val="006F1C46"/>
    <w:rsid w:val="006F2503"/>
    <w:rsid w:val="006F74DC"/>
    <w:rsid w:val="007008B6"/>
    <w:rsid w:val="00701521"/>
    <w:rsid w:val="007022BE"/>
    <w:rsid w:val="007035E5"/>
    <w:rsid w:val="007043DF"/>
    <w:rsid w:val="00705206"/>
    <w:rsid w:val="0071372B"/>
    <w:rsid w:val="00716BE5"/>
    <w:rsid w:val="00720D33"/>
    <w:rsid w:val="007212C9"/>
    <w:rsid w:val="007221C8"/>
    <w:rsid w:val="007222EB"/>
    <w:rsid w:val="0072428A"/>
    <w:rsid w:val="00724B5D"/>
    <w:rsid w:val="007272A7"/>
    <w:rsid w:val="00732243"/>
    <w:rsid w:val="00732B06"/>
    <w:rsid w:val="007331D0"/>
    <w:rsid w:val="0073395A"/>
    <w:rsid w:val="0073554D"/>
    <w:rsid w:val="00736146"/>
    <w:rsid w:val="0073686D"/>
    <w:rsid w:val="00740B47"/>
    <w:rsid w:val="007415FD"/>
    <w:rsid w:val="00741D07"/>
    <w:rsid w:val="00741E1D"/>
    <w:rsid w:val="007446FD"/>
    <w:rsid w:val="007448C9"/>
    <w:rsid w:val="00746E6F"/>
    <w:rsid w:val="00753BCF"/>
    <w:rsid w:val="007547CC"/>
    <w:rsid w:val="00755ED0"/>
    <w:rsid w:val="00761366"/>
    <w:rsid w:val="00761887"/>
    <w:rsid w:val="0076262A"/>
    <w:rsid w:val="0076694E"/>
    <w:rsid w:val="00767674"/>
    <w:rsid w:val="00771229"/>
    <w:rsid w:val="00773778"/>
    <w:rsid w:val="00773D15"/>
    <w:rsid w:val="007740D1"/>
    <w:rsid w:val="00774EA6"/>
    <w:rsid w:val="00774F8D"/>
    <w:rsid w:val="007815B7"/>
    <w:rsid w:val="00781660"/>
    <w:rsid w:val="00782B8C"/>
    <w:rsid w:val="00785498"/>
    <w:rsid w:val="007855C0"/>
    <w:rsid w:val="007A1491"/>
    <w:rsid w:val="007A3CDC"/>
    <w:rsid w:val="007A452B"/>
    <w:rsid w:val="007A4578"/>
    <w:rsid w:val="007A6783"/>
    <w:rsid w:val="007B0353"/>
    <w:rsid w:val="007B1C4C"/>
    <w:rsid w:val="007B22A8"/>
    <w:rsid w:val="007B3D79"/>
    <w:rsid w:val="007B49D2"/>
    <w:rsid w:val="007C4816"/>
    <w:rsid w:val="007C5528"/>
    <w:rsid w:val="007C6BC9"/>
    <w:rsid w:val="007C7642"/>
    <w:rsid w:val="007D04A7"/>
    <w:rsid w:val="007D09CE"/>
    <w:rsid w:val="007D3134"/>
    <w:rsid w:val="007D3163"/>
    <w:rsid w:val="007E2FD4"/>
    <w:rsid w:val="007E36A8"/>
    <w:rsid w:val="007E6305"/>
    <w:rsid w:val="007E64E5"/>
    <w:rsid w:val="007E7090"/>
    <w:rsid w:val="007F03FC"/>
    <w:rsid w:val="007F21E0"/>
    <w:rsid w:val="007F25B1"/>
    <w:rsid w:val="007F349F"/>
    <w:rsid w:val="007F493E"/>
    <w:rsid w:val="007F584A"/>
    <w:rsid w:val="007F6AC8"/>
    <w:rsid w:val="008034AF"/>
    <w:rsid w:val="00804DC7"/>
    <w:rsid w:val="008051A3"/>
    <w:rsid w:val="00807239"/>
    <w:rsid w:val="008078C2"/>
    <w:rsid w:val="0081154C"/>
    <w:rsid w:val="008117AF"/>
    <w:rsid w:val="008133C3"/>
    <w:rsid w:val="00813DDC"/>
    <w:rsid w:val="00816F2D"/>
    <w:rsid w:val="008175EB"/>
    <w:rsid w:val="00817AE2"/>
    <w:rsid w:val="00821287"/>
    <w:rsid w:val="0082179F"/>
    <w:rsid w:val="00823053"/>
    <w:rsid w:val="008233AE"/>
    <w:rsid w:val="00825282"/>
    <w:rsid w:val="00825637"/>
    <w:rsid w:val="00826CEF"/>
    <w:rsid w:val="008277BB"/>
    <w:rsid w:val="008305AF"/>
    <w:rsid w:val="00830ADF"/>
    <w:rsid w:val="008314F6"/>
    <w:rsid w:val="0083168A"/>
    <w:rsid w:val="00832E1A"/>
    <w:rsid w:val="00836633"/>
    <w:rsid w:val="0084211D"/>
    <w:rsid w:val="00843196"/>
    <w:rsid w:val="008448B1"/>
    <w:rsid w:val="00846ADA"/>
    <w:rsid w:val="00846F31"/>
    <w:rsid w:val="00847CDA"/>
    <w:rsid w:val="00851FCB"/>
    <w:rsid w:val="008544A0"/>
    <w:rsid w:val="008559E9"/>
    <w:rsid w:val="00856684"/>
    <w:rsid w:val="00856CBB"/>
    <w:rsid w:val="00856E09"/>
    <w:rsid w:val="00861BBB"/>
    <w:rsid w:val="0086509F"/>
    <w:rsid w:val="008653C3"/>
    <w:rsid w:val="00867F72"/>
    <w:rsid w:val="008708C6"/>
    <w:rsid w:val="008713A6"/>
    <w:rsid w:val="00871E67"/>
    <w:rsid w:val="00873526"/>
    <w:rsid w:val="00873D9C"/>
    <w:rsid w:val="0087411E"/>
    <w:rsid w:val="008743FF"/>
    <w:rsid w:val="00876E88"/>
    <w:rsid w:val="008831E7"/>
    <w:rsid w:val="00883A95"/>
    <w:rsid w:val="00890F6F"/>
    <w:rsid w:val="00891E62"/>
    <w:rsid w:val="00894628"/>
    <w:rsid w:val="00896F4B"/>
    <w:rsid w:val="00897DF1"/>
    <w:rsid w:val="008A0734"/>
    <w:rsid w:val="008A3250"/>
    <w:rsid w:val="008A5FA6"/>
    <w:rsid w:val="008A62DD"/>
    <w:rsid w:val="008A6DA8"/>
    <w:rsid w:val="008A7ABA"/>
    <w:rsid w:val="008B0315"/>
    <w:rsid w:val="008B211C"/>
    <w:rsid w:val="008B5215"/>
    <w:rsid w:val="008B6B22"/>
    <w:rsid w:val="008B7FFB"/>
    <w:rsid w:val="008C14F3"/>
    <w:rsid w:val="008C6D6E"/>
    <w:rsid w:val="008D0126"/>
    <w:rsid w:val="008D0F64"/>
    <w:rsid w:val="008D23AE"/>
    <w:rsid w:val="008D34CE"/>
    <w:rsid w:val="008D4586"/>
    <w:rsid w:val="008D45BC"/>
    <w:rsid w:val="008D70B2"/>
    <w:rsid w:val="008E3F3E"/>
    <w:rsid w:val="008E4050"/>
    <w:rsid w:val="008F2201"/>
    <w:rsid w:val="008F3620"/>
    <w:rsid w:val="008F5D75"/>
    <w:rsid w:val="008F6D74"/>
    <w:rsid w:val="008F7313"/>
    <w:rsid w:val="008F7B28"/>
    <w:rsid w:val="00903C5B"/>
    <w:rsid w:val="009042CA"/>
    <w:rsid w:val="00906224"/>
    <w:rsid w:val="00906868"/>
    <w:rsid w:val="00906E76"/>
    <w:rsid w:val="00915113"/>
    <w:rsid w:val="00917C58"/>
    <w:rsid w:val="009200FA"/>
    <w:rsid w:val="00920D09"/>
    <w:rsid w:val="009216D5"/>
    <w:rsid w:val="0092495B"/>
    <w:rsid w:val="009249BB"/>
    <w:rsid w:val="00925792"/>
    <w:rsid w:val="00927D36"/>
    <w:rsid w:val="009328C4"/>
    <w:rsid w:val="00933495"/>
    <w:rsid w:val="00933BB5"/>
    <w:rsid w:val="0094097A"/>
    <w:rsid w:val="00945A63"/>
    <w:rsid w:val="00946B3E"/>
    <w:rsid w:val="00947B7D"/>
    <w:rsid w:val="0095040A"/>
    <w:rsid w:val="009522DE"/>
    <w:rsid w:val="009524E3"/>
    <w:rsid w:val="0095294F"/>
    <w:rsid w:val="00954C20"/>
    <w:rsid w:val="0095555D"/>
    <w:rsid w:val="009566C8"/>
    <w:rsid w:val="00964434"/>
    <w:rsid w:val="009668D6"/>
    <w:rsid w:val="009676C0"/>
    <w:rsid w:val="00970D67"/>
    <w:rsid w:val="009712BC"/>
    <w:rsid w:val="009731A5"/>
    <w:rsid w:val="00973C8E"/>
    <w:rsid w:val="00973EB7"/>
    <w:rsid w:val="00975785"/>
    <w:rsid w:val="00980E24"/>
    <w:rsid w:val="00980EC2"/>
    <w:rsid w:val="0098141B"/>
    <w:rsid w:val="00981D11"/>
    <w:rsid w:val="009835BD"/>
    <w:rsid w:val="009839D3"/>
    <w:rsid w:val="00990E4C"/>
    <w:rsid w:val="00991B95"/>
    <w:rsid w:val="00991DA4"/>
    <w:rsid w:val="00991FE4"/>
    <w:rsid w:val="00995291"/>
    <w:rsid w:val="009A12BB"/>
    <w:rsid w:val="009A3327"/>
    <w:rsid w:val="009A3A56"/>
    <w:rsid w:val="009A3F92"/>
    <w:rsid w:val="009B2C04"/>
    <w:rsid w:val="009B56C8"/>
    <w:rsid w:val="009B69DC"/>
    <w:rsid w:val="009C6C8C"/>
    <w:rsid w:val="009C6CAD"/>
    <w:rsid w:val="009C7444"/>
    <w:rsid w:val="009D0ED0"/>
    <w:rsid w:val="009D2843"/>
    <w:rsid w:val="009D3AB1"/>
    <w:rsid w:val="009D3DB8"/>
    <w:rsid w:val="009D4817"/>
    <w:rsid w:val="009D51C6"/>
    <w:rsid w:val="009D72C8"/>
    <w:rsid w:val="009D7975"/>
    <w:rsid w:val="009E0492"/>
    <w:rsid w:val="009E0D01"/>
    <w:rsid w:val="009E4512"/>
    <w:rsid w:val="009E5F59"/>
    <w:rsid w:val="009E7266"/>
    <w:rsid w:val="009E7934"/>
    <w:rsid w:val="009F08C3"/>
    <w:rsid w:val="009F20CE"/>
    <w:rsid w:val="009F31DE"/>
    <w:rsid w:val="009F3525"/>
    <w:rsid w:val="00A006A2"/>
    <w:rsid w:val="00A011E9"/>
    <w:rsid w:val="00A02C24"/>
    <w:rsid w:val="00A02C94"/>
    <w:rsid w:val="00A02F35"/>
    <w:rsid w:val="00A05A3D"/>
    <w:rsid w:val="00A1032F"/>
    <w:rsid w:val="00A116B2"/>
    <w:rsid w:val="00A1170C"/>
    <w:rsid w:val="00A124B5"/>
    <w:rsid w:val="00A12717"/>
    <w:rsid w:val="00A1271C"/>
    <w:rsid w:val="00A12AF9"/>
    <w:rsid w:val="00A12DC2"/>
    <w:rsid w:val="00A15178"/>
    <w:rsid w:val="00A16932"/>
    <w:rsid w:val="00A21243"/>
    <w:rsid w:val="00A23B9E"/>
    <w:rsid w:val="00A24043"/>
    <w:rsid w:val="00A251BE"/>
    <w:rsid w:val="00A3353F"/>
    <w:rsid w:val="00A3547A"/>
    <w:rsid w:val="00A35907"/>
    <w:rsid w:val="00A401D7"/>
    <w:rsid w:val="00A41126"/>
    <w:rsid w:val="00A419F6"/>
    <w:rsid w:val="00A431F9"/>
    <w:rsid w:val="00A46DAC"/>
    <w:rsid w:val="00A47DDD"/>
    <w:rsid w:val="00A5039F"/>
    <w:rsid w:val="00A517EB"/>
    <w:rsid w:val="00A52E87"/>
    <w:rsid w:val="00A5626F"/>
    <w:rsid w:val="00A562B8"/>
    <w:rsid w:val="00A57298"/>
    <w:rsid w:val="00A6547A"/>
    <w:rsid w:val="00A655F6"/>
    <w:rsid w:val="00A709C7"/>
    <w:rsid w:val="00A70DDD"/>
    <w:rsid w:val="00A7123A"/>
    <w:rsid w:val="00A7211C"/>
    <w:rsid w:val="00A72B5F"/>
    <w:rsid w:val="00A7424C"/>
    <w:rsid w:val="00A76BB9"/>
    <w:rsid w:val="00A77F70"/>
    <w:rsid w:val="00A824B2"/>
    <w:rsid w:val="00A82578"/>
    <w:rsid w:val="00A841BB"/>
    <w:rsid w:val="00A869AB"/>
    <w:rsid w:val="00A910AA"/>
    <w:rsid w:val="00A91D9A"/>
    <w:rsid w:val="00A94F30"/>
    <w:rsid w:val="00A95F6B"/>
    <w:rsid w:val="00AA08DD"/>
    <w:rsid w:val="00AA261F"/>
    <w:rsid w:val="00AA3011"/>
    <w:rsid w:val="00AA32C5"/>
    <w:rsid w:val="00AA3525"/>
    <w:rsid w:val="00AB11E1"/>
    <w:rsid w:val="00AB152D"/>
    <w:rsid w:val="00AB3DC8"/>
    <w:rsid w:val="00AB4E16"/>
    <w:rsid w:val="00AB6140"/>
    <w:rsid w:val="00AC222D"/>
    <w:rsid w:val="00AC35F4"/>
    <w:rsid w:val="00AC3969"/>
    <w:rsid w:val="00AC52EC"/>
    <w:rsid w:val="00AC586A"/>
    <w:rsid w:val="00AC7E7A"/>
    <w:rsid w:val="00AD043C"/>
    <w:rsid w:val="00AD1510"/>
    <w:rsid w:val="00AD2C04"/>
    <w:rsid w:val="00AD3216"/>
    <w:rsid w:val="00AD38A2"/>
    <w:rsid w:val="00AD5C07"/>
    <w:rsid w:val="00AD7E33"/>
    <w:rsid w:val="00AD7E4B"/>
    <w:rsid w:val="00AD7F0E"/>
    <w:rsid w:val="00AE0103"/>
    <w:rsid w:val="00AE0AF7"/>
    <w:rsid w:val="00AE2584"/>
    <w:rsid w:val="00AE4B4C"/>
    <w:rsid w:val="00AE4B93"/>
    <w:rsid w:val="00AF07C4"/>
    <w:rsid w:val="00AF142A"/>
    <w:rsid w:val="00AF1B85"/>
    <w:rsid w:val="00AF3D18"/>
    <w:rsid w:val="00AF4A6A"/>
    <w:rsid w:val="00AF5AFD"/>
    <w:rsid w:val="00AF7ECC"/>
    <w:rsid w:val="00B01176"/>
    <w:rsid w:val="00B041D2"/>
    <w:rsid w:val="00B053C2"/>
    <w:rsid w:val="00B10790"/>
    <w:rsid w:val="00B14DB1"/>
    <w:rsid w:val="00B1589D"/>
    <w:rsid w:val="00B15BAF"/>
    <w:rsid w:val="00B17E39"/>
    <w:rsid w:val="00B20FAA"/>
    <w:rsid w:val="00B22A16"/>
    <w:rsid w:val="00B25030"/>
    <w:rsid w:val="00B27A5D"/>
    <w:rsid w:val="00B27AAB"/>
    <w:rsid w:val="00B30775"/>
    <w:rsid w:val="00B32123"/>
    <w:rsid w:val="00B32DF3"/>
    <w:rsid w:val="00B33BC4"/>
    <w:rsid w:val="00B34527"/>
    <w:rsid w:val="00B35095"/>
    <w:rsid w:val="00B35D8C"/>
    <w:rsid w:val="00B36F20"/>
    <w:rsid w:val="00B377D7"/>
    <w:rsid w:val="00B37AB7"/>
    <w:rsid w:val="00B4154E"/>
    <w:rsid w:val="00B45C8B"/>
    <w:rsid w:val="00B464E5"/>
    <w:rsid w:val="00B50BA4"/>
    <w:rsid w:val="00B51D25"/>
    <w:rsid w:val="00B546BB"/>
    <w:rsid w:val="00B5475D"/>
    <w:rsid w:val="00B54BFF"/>
    <w:rsid w:val="00B54C67"/>
    <w:rsid w:val="00B604A4"/>
    <w:rsid w:val="00B62F64"/>
    <w:rsid w:val="00B63A0D"/>
    <w:rsid w:val="00B65C82"/>
    <w:rsid w:val="00B66B76"/>
    <w:rsid w:val="00B6704E"/>
    <w:rsid w:val="00B71D41"/>
    <w:rsid w:val="00B74C04"/>
    <w:rsid w:val="00B75CF1"/>
    <w:rsid w:val="00B766CE"/>
    <w:rsid w:val="00B76FB2"/>
    <w:rsid w:val="00B80458"/>
    <w:rsid w:val="00B804FE"/>
    <w:rsid w:val="00B84926"/>
    <w:rsid w:val="00B871C9"/>
    <w:rsid w:val="00B8760D"/>
    <w:rsid w:val="00B87F66"/>
    <w:rsid w:val="00B91700"/>
    <w:rsid w:val="00BA0873"/>
    <w:rsid w:val="00BA0DD5"/>
    <w:rsid w:val="00BA128D"/>
    <w:rsid w:val="00BA5AA2"/>
    <w:rsid w:val="00BA5CAC"/>
    <w:rsid w:val="00BA5D9C"/>
    <w:rsid w:val="00BA6F9E"/>
    <w:rsid w:val="00BB1E83"/>
    <w:rsid w:val="00BB248D"/>
    <w:rsid w:val="00BB3105"/>
    <w:rsid w:val="00BB3F93"/>
    <w:rsid w:val="00BB40DD"/>
    <w:rsid w:val="00BB772B"/>
    <w:rsid w:val="00BB7E93"/>
    <w:rsid w:val="00BC24D3"/>
    <w:rsid w:val="00BC7EF0"/>
    <w:rsid w:val="00BD0F36"/>
    <w:rsid w:val="00BD4313"/>
    <w:rsid w:val="00BD7F95"/>
    <w:rsid w:val="00BE1112"/>
    <w:rsid w:val="00BE1ED9"/>
    <w:rsid w:val="00BE202D"/>
    <w:rsid w:val="00BE2BA2"/>
    <w:rsid w:val="00BE4BE1"/>
    <w:rsid w:val="00BE5657"/>
    <w:rsid w:val="00BF0E6D"/>
    <w:rsid w:val="00BF10C5"/>
    <w:rsid w:val="00BF3BED"/>
    <w:rsid w:val="00BF43BA"/>
    <w:rsid w:val="00BF4C68"/>
    <w:rsid w:val="00C00858"/>
    <w:rsid w:val="00C00C5A"/>
    <w:rsid w:val="00C028F3"/>
    <w:rsid w:val="00C04574"/>
    <w:rsid w:val="00C05F88"/>
    <w:rsid w:val="00C07783"/>
    <w:rsid w:val="00C10FA1"/>
    <w:rsid w:val="00C1126E"/>
    <w:rsid w:val="00C1153E"/>
    <w:rsid w:val="00C1246E"/>
    <w:rsid w:val="00C12699"/>
    <w:rsid w:val="00C17B07"/>
    <w:rsid w:val="00C2454D"/>
    <w:rsid w:val="00C25FC0"/>
    <w:rsid w:val="00C308E1"/>
    <w:rsid w:val="00C30F83"/>
    <w:rsid w:val="00C311A6"/>
    <w:rsid w:val="00C325FC"/>
    <w:rsid w:val="00C3291C"/>
    <w:rsid w:val="00C33F11"/>
    <w:rsid w:val="00C33FFA"/>
    <w:rsid w:val="00C35638"/>
    <w:rsid w:val="00C404B1"/>
    <w:rsid w:val="00C40F3A"/>
    <w:rsid w:val="00C41FEE"/>
    <w:rsid w:val="00C429BE"/>
    <w:rsid w:val="00C437F8"/>
    <w:rsid w:val="00C43933"/>
    <w:rsid w:val="00C455A5"/>
    <w:rsid w:val="00C45C87"/>
    <w:rsid w:val="00C473C1"/>
    <w:rsid w:val="00C47C19"/>
    <w:rsid w:val="00C52720"/>
    <w:rsid w:val="00C53623"/>
    <w:rsid w:val="00C53632"/>
    <w:rsid w:val="00C56BD0"/>
    <w:rsid w:val="00C57A8E"/>
    <w:rsid w:val="00C6116F"/>
    <w:rsid w:val="00C66432"/>
    <w:rsid w:val="00C71C2D"/>
    <w:rsid w:val="00C75CDA"/>
    <w:rsid w:val="00C77F05"/>
    <w:rsid w:val="00C80B27"/>
    <w:rsid w:val="00C8233D"/>
    <w:rsid w:val="00C83590"/>
    <w:rsid w:val="00C84F3F"/>
    <w:rsid w:val="00C93E7B"/>
    <w:rsid w:val="00CA230F"/>
    <w:rsid w:val="00CA236D"/>
    <w:rsid w:val="00CA66CA"/>
    <w:rsid w:val="00CA7488"/>
    <w:rsid w:val="00CB1873"/>
    <w:rsid w:val="00CB1C6C"/>
    <w:rsid w:val="00CB6C21"/>
    <w:rsid w:val="00CC30C6"/>
    <w:rsid w:val="00CC5230"/>
    <w:rsid w:val="00CC6FA1"/>
    <w:rsid w:val="00CC7284"/>
    <w:rsid w:val="00CD187A"/>
    <w:rsid w:val="00CD53ED"/>
    <w:rsid w:val="00CD6467"/>
    <w:rsid w:val="00CD67E5"/>
    <w:rsid w:val="00CE2A55"/>
    <w:rsid w:val="00CE6397"/>
    <w:rsid w:val="00CE7133"/>
    <w:rsid w:val="00CE72F8"/>
    <w:rsid w:val="00CF0219"/>
    <w:rsid w:val="00CF0C70"/>
    <w:rsid w:val="00CF243A"/>
    <w:rsid w:val="00CF52DD"/>
    <w:rsid w:val="00D10809"/>
    <w:rsid w:val="00D11873"/>
    <w:rsid w:val="00D13B9A"/>
    <w:rsid w:val="00D141D8"/>
    <w:rsid w:val="00D148DC"/>
    <w:rsid w:val="00D169CA"/>
    <w:rsid w:val="00D16AB8"/>
    <w:rsid w:val="00D23A0C"/>
    <w:rsid w:val="00D24A78"/>
    <w:rsid w:val="00D26528"/>
    <w:rsid w:val="00D3174A"/>
    <w:rsid w:val="00D32555"/>
    <w:rsid w:val="00D37A6C"/>
    <w:rsid w:val="00D421EC"/>
    <w:rsid w:val="00D44A4C"/>
    <w:rsid w:val="00D477B0"/>
    <w:rsid w:val="00D52AA4"/>
    <w:rsid w:val="00D5592B"/>
    <w:rsid w:val="00D57937"/>
    <w:rsid w:val="00D602D9"/>
    <w:rsid w:val="00D61322"/>
    <w:rsid w:val="00D64103"/>
    <w:rsid w:val="00D6580B"/>
    <w:rsid w:val="00D700A4"/>
    <w:rsid w:val="00D702B4"/>
    <w:rsid w:val="00D703C8"/>
    <w:rsid w:val="00D707C0"/>
    <w:rsid w:val="00D70CFB"/>
    <w:rsid w:val="00D83A91"/>
    <w:rsid w:val="00D85869"/>
    <w:rsid w:val="00D863DE"/>
    <w:rsid w:val="00D86AF6"/>
    <w:rsid w:val="00D872C1"/>
    <w:rsid w:val="00D87472"/>
    <w:rsid w:val="00D919BB"/>
    <w:rsid w:val="00D945D9"/>
    <w:rsid w:val="00D95010"/>
    <w:rsid w:val="00D95171"/>
    <w:rsid w:val="00D9567F"/>
    <w:rsid w:val="00DA343A"/>
    <w:rsid w:val="00DA4835"/>
    <w:rsid w:val="00DA49C1"/>
    <w:rsid w:val="00DA59C6"/>
    <w:rsid w:val="00DA6D5C"/>
    <w:rsid w:val="00DA6E6A"/>
    <w:rsid w:val="00DA7300"/>
    <w:rsid w:val="00DB6D55"/>
    <w:rsid w:val="00DB7524"/>
    <w:rsid w:val="00DC5001"/>
    <w:rsid w:val="00DC77BB"/>
    <w:rsid w:val="00DD184A"/>
    <w:rsid w:val="00DD1AFB"/>
    <w:rsid w:val="00DD1E74"/>
    <w:rsid w:val="00DD3295"/>
    <w:rsid w:val="00DD4EDE"/>
    <w:rsid w:val="00DD7D29"/>
    <w:rsid w:val="00DD7F21"/>
    <w:rsid w:val="00DE0F21"/>
    <w:rsid w:val="00DE3F56"/>
    <w:rsid w:val="00DE470B"/>
    <w:rsid w:val="00DE628B"/>
    <w:rsid w:val="00DF142D"/>
    <w:rsid w:val="00DF1609"/>
    <w:rsid w:val="00DF1D4A"/>
    <w:rsid w:val="00DF1E7F"/>
    <w:rsid w:val="00E033F0"/>
    <w:rsid w:val="00E11DAE"/>
    <w:rsid w:val="00E13470"/>
    <w:rsid w:val="00E13865"/>
    <w:rsid w:val="00E16211"/>
    <w:rsid w:val="00E1623F"/>
    <w:rsid w:val="00E1757C"/>
    <w:rsid w:val="00E238A7"/>
    <w:rsid w:val="00E252B6"/>
    <w:rsid w:val="00E25745"/>
    <w:rsid w:val="00E3223F"/>
    <w:rsid w:val="00E3395F"/>
    <w:rsid w:val="00E35309"/>
    <w:rsid w:val="00E37A0E"/>
    <w:rsid w:val="00E42A72"/>
    <w:rsid w:val="00E5097E"/>
    <w:rsid w:val="00E517B7"/>
    <w:rsid w:val="00E5216F"/>
    <w:rsid w:val="00E52640"/>
    <w:rsid w:val="00E52D21"/>
    <w:rsid w:val="00E53A4F"/>
    <w:rsid w:val="00E56145"/>
    <w:rsid w:val="00E57AAF"/>
    <w:rsid w:val="00E57C00"/>
    <w:rsid w:val="00E6139F"/>
    <w:rsid w:val="00E61A53"/>
    <w:rsid w:val="00E6670B"/>
    <w:rsid w:val="00E734E8"/>
    <w:rsid w:val="00E747D0"/>
    <w:rsid w:val="00E74862"/>
    <w:rsid w:val="00E77969"/>
    <w:rsid w:val="00E84316"/>
    <w:rsid w:val="00E84475"/>
    <w:rsid w:val="00E8564C"/>
    <w:rsid w:val="00E8654A"/>
    <w:rsid w:val="00E9040C"/>
    <w:rsid w:val="00E906B1"/>
    <w:rsid w:val="00E917A5"/>
    <w:rsid w:val="00E95B49"/>
    <w:rsid w:val="00E95B7E"/>
    <w:rsid w:val="00EA06D7"/>
    <w:rsid w:val="00EA0B6D"/>
    <w:rsid w:val="00EA2977"/>
    <w:rsid w:val="00EA6C4E"/>
    <w:rsid w:val="00EA7312"/>
    <w:rsid w:val="00EB21E9"/>
    <w:rsid w:val="00EB311F"/>
    <w:rsid w:val="00EB5AEB"/>
    <w:rsid w:val="00EC30C6"/>
    <w:rsid w:val="00EC53D6"/>
    <w:rsid w:val="00EC62C4"/>
    <w:rsid w:val="00EC74B6"/>
    <w:rsid w:val="00ED0BBD"/>
    <w:rsid w:val="00ED0D6D"/>
    <w:rsid w:val="00ED712D"/>
    <w:rsid w:val="00ED717F"/>
    <w:rsid w:val="00ED7A9A"/>
    <w:rsid w:val="00ED7FA6"/>
    <w:rsid w:val="00EE0570"/>
    <w:rsid w:val="00EE1DDD"/>
    <w:rsid w:val="00EE2969"/>
    <w:rsid w:val="00EE34C3"/>
    <w:rsid w:val="00EE374A"/>
    <w:rsid w:val="00EE47EC"/>
    <w:rsid w:val="00EE486A"/>
    <w:rsid w:val="00EE4D51"/>
    <w:rsid w:val="00EE66F1"/>
    <w:rsid w:val="00EE71FE"/>
    <w:rsid w:val="00EF3D1C"/>
    <w:rsid w:val="00EF48C4"/>
    <w:rsid w:val="00EF4C3C"/>
    <w:rsid w:val="00EF5504"/>
    <w:rsid w:val="00EF5506"/>
    <w:rsid w:val="00EF66C5"/>
    <w:rsid w:val="00EF7827"/>
    <w:rsid w:val="00F002A2"/>
    <w:rsid w:val="00F006BD"/>
    <w:rsid w:val="00F0103A"/>
    <w:rsid w:val="00F017FA"/>
    <w:rsid w:val="00F0255A"/>
    <w:rsid w:val="00F05D51"/>
    <w:rsid w:val="00F0782E"/>
    <w:rsid w:val="00F07D70"/>
    <w:rsid w:val="00F11C4E"/>
    <w:rsid w:val="00F16C28"/>
    <w:rsid w:val="00F17539"/>
    <w:rsid w:val="00F17B66"/>
    <w:rsid w:val="00F22962"/>
    <w:rsid w:val="00F243BF"/>
    <w:rsid w:val="00F26A7B"/>
    <w:rsid w:val="00F27477"/>
    <w:rsid w:val="00F3012B"/>
    <w:rsid w:val="00F308FD"/>
    <w:rsid w:val="00F34C77"/>
    <w:rsid w:val="00F35563"/>
    <w:rsid w:val="00F35D91"/>
    <w:rsid w:val="00F37681"/>
    <w:rsid w:val="00F40062"/>
    <w:rsid w:val="00F41FF2"/>
    <w:rsid w:val="00F44588"/>
    <w:rsid w:val="00F46D0F"/>
    <w:rsid w:val="00F46E8B"/>
    <w:rsid w:val="00F47498"/>
    <w:rsid w:val="00F50645"/>
    <w:rsid w:val="00F50B1D"/>
    <w:rsid w:val="00F5162E"/>
    <w:rsid w:val="00F53191"/>
    <w:rsid w:val="00F5412D"/>
    <w:rsid w:val="00F54334"/>
    <w:rsid w:val="00F553F0"/>
    <w:rsid w:val="00F56888"/>
    <w:rsid w:val="00F60C35"/>
    <w:rsid w:val="00F63538"/>
    <w:rsid w:val="00F6391F"/>
    <w:rsid w:val="00F63F17"/>
    <w:rsid w:val="00F70907"/>
    <w:rsid w:val="00F7264F"/>
    <w:rsid w:val="00F76013"/>
    <w:rsid w:val="00F76657"/>
    <w:rsid w:val="00F772EC"/>
    <w:rsid w:val="00F80E7B"/>
    <w:rsid w:val="00F81438"/>
    <w:rsid w:val="00F8427B"/>
    <w:rsid w:val="00F855D0"/>
    <w:rsid w:val="00F91322"/>
    <w:rsid w:val="00F91C99"/>
    <w:rsid w:val="00F92875"/>
    <w:rsid w:val="00F944A5"/>
    <w:rsid w:val="00F946F1"/>
    <w:rsid w:val="00FA07C1"/>
    <w:rsid w:val="00FA29E3"/>
    <w:rsid w:val="00FA36DF"/>
    <w:rsid w:val="00FA3783"/>
    <w:rsid w:val="00FA7C55"/>
    <w:rsid w:val="00FB03A8"/>
    <w:rsid w:val="00FB04F7"/>
    <w:rsid w:val="00FB0610"/>
    <w:rsid w:val="00FB3420"/>
    <w:rsid w:val="00FB417C"/>
    <w:rsid w:val="00FC636A"/>
    <w:rsid w:val="00FD0C94"/>
    <w:rsid w:val="00FD1BF8"/>
    <w:rsid w:val="00FD2CF0"/>
    <w:rsid w:val="00FD35FB"/>
    <w:rsid w:val="00FD5CA8"/>
    <w:rsid w:val="00FE09BF"/>
    <w:rsid w:val="00FE29BB"/>
    <w:rsid w:val="00FE3410"/>
    <w:rsid w:val="00FE3684"/>
    <w:rsid w:val="00FE48D1"/>
    <w:rsid w:val="00FE6245"/>
    <w:rsid w:val="00FF117F"/>
    <w:rsid w:val="00FF32BE"/>
    <w:rsid w:val="00FF3434"/>
    <w:rsid w:val="00FF378A"/>
    <w:rsid w:val="00FF38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56FD440C"/>
  <w15:docId w15:val="{AB318026-E2E7-497F-9978-54A262C01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paragraph" w:styleId="Antrat1">
    <w:name w:val="heading 1"/>
    <w:basedOn w:val="prastasis"/>
    <w:next w:val="prastasis"/>
    <w:link w:val="Antrat1Diagrama"/>
    <w:uiPriority w:val="9"/>
    <w:qFormat/>
    <w:rsid w:val="001D1FE8"/>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ntrBold">
    <w:name w:val="CentrBold"/>
    <w:basedOn w:val="prastasis"/>
    <w:rsid w:val="00153C3A"/>
    <w:pPr>
      <w:keepLines/>
      <w:suppressAutoHyphens/>
      <w:autoSpaceDE w:val="0"/>
      <w:autoSpaceDN w:val="0"/>
      <w:adjustRightInd w:val="0"/>
      <w:spacing w:line="288" w:lineRule="auto"/>
      <w:jc w:val="center"/>
    </w:pPr>
    <w:rPr>
      <w:b/>
      <w:bCs/>
      <w:caps/>
      <w:color w:val="000000"/>
      <w:sz w:val="20"/>
      <w:szCs w:val="20"/>
      <w:lang w:eastAsia="en-US"/>
    </w:rPr>
  </w:style>
  <w:style w:type="paragraph" w:customStyle="1" w:styleId="Pagrindinistekstas1">
    <w:name w:val="Pagrindinis tekstas1"/>
    <w:basedOn w:val="prastasis"/>
    <w:rsid w:val="00153C3A"/>
    <w:pPr>
      <w:suppressAutoHyphens/>
      <w:autoSpaceDE w:val="0"/>
      <w:autoSpaceDN w:val="0"/>
      <w:adjustRightInd w:val="0"/>
      <w:spacing w:line="297" w:lineRule="auto"/>
      <w:ind w:firstLine="312"/>
      <w:jc w:val="both"/>
    </w:pPr>
    <w:rPr>
      <w:color w:val="000000"/>
      <w:sz w:val="20"/>
      <w:szCs w:val="20"/>
      <w:lang w:eastAsia="en-US"/>
    </w:rPr>
  </w:style>
  <w:style w:type="character" w:styleId="Hipersaitas">
    <w:name w:val="Hyperlink"/>
    <w:rsid w:val="00E52640"/>
    <w:rPr>
      <w:color w:val="0000FF"/>
      <w:u w:val="single"/>
    </w:rPr>
  </w:style>
  <w:style w:type="paragraph" w:styleId="Pagrindinistekstas3">
    <w:name w:val="Body Text 3"/>
    <w:basedOn w:val="prastasis"/>
    <w:rsid w:val="006C0B61"/>
    <w:pPr>
      <w:spacing w:after="120"/>
    </w:pPr>
    <w:rPr>
      <w:sz w:val="16"/>
      <w:szCs w:val="16"/>
      <w:lang w:val="en-US" w:eastAsia="en-US"/>
    </w:rPr>
  </w:style>
  <w:style w:type="paragraph" w:styleId="Debesliotekstas">
    <w:name w:val="Balloon Text"/>
    <w:basedOn w:val="prastasis"/>
    <w:link w:val="DebesliotekstasDiagrama"/>
    <w:rsid w:val="001E2496"/>
    <w:rPr>
      <w:rFonts w:ascii="Tahoma" w:hAnsi="Tahoma" w:cs="Tahoma"/>
      <w:sz w:val="16"/>
      <w:szCs w:val="16"/>
    </w:rPr>
  </w:style>
  <w:style w:type="character" w:customStyle="1" w:styleId="DebesliotekstasDiagrama">
    <w:name w:val="Debesėlio tekstas Diagrama"/>
    <w:link w:val="Debesliotekstas"/>
    <w:rsid w:val="001E2496"/>
    <w:rPr>
      <w:rFonts w:ascii="Tahoma" w:hAnsi="Tahoma" w:cs="Tahoma"/>
      <w:sz w:val="16"/>
      <w:szCs w:val="16"/>
      <w:lang w:val="lt-LT" w:eastAsia="lt-LT"/>
    </w:rPr>
  </w:style>
  <w:style w:type="paragraph" w:styleId="Antrats">
    <w:name w:val="header"/>
    <w:basedOn w:val="prastasis"/>
    <w:link w:val="AntratsDiagrama"/>
    <w:uiPriority w:val="99"/>
    <w:rsid w:val="00A02C24"/>
    <w:pPr>
      <w:tabs>
        <w:tab w:val="center" w:pos="4819"/>
        <w:tab w:val="right" w:pos="9638"/>
      </w:tabs>
    </w:pPr>
  </w:style>
  <w:style w:type="character" w:customStyle="1" w:styleId="AntratsDiagrama">
    <w:name w:val="Antraštės Diagrama"/>
    <w:link w:val="Antrats"/>
    <w:uiPriority w:val="99"/>
    <w:rsid w:val="00A02C24"/>
    <w:rPr>
      <w:sz w:val="24"/>
      <w:szCs w:val="24"/>
    </w:rPr>
  </w:style>
  <w:style w:type="paragraph" w:styleId="Porat">
    <w:name w:val="footer"/>
    <w:basedOn w:val="prastasis"/>
    <w:link w:val="PoratDiagrama"/>
    <w:rsid w:val="00A02C24"/>
    <w:pPr>
      <w:tabs>
        <w:tab w:val="center" w:pos="4819"/>
        <w:tab w:val="right" w:pos="9638"/>
      </w:tabs>
    </w:pPr>
  </w:style>
  <w:style w:type="character" w:customStyle="1" w:styleId="PoratDiagrama">
    <w:name w:val="Poraštė Diagrama"/>
    <w:link w:val="Porat"/>
    <w:rsid w:val="00A02C24"/>
    <w:rPr>
      <w:sz w:val="24"/>
      <w:szCs w:val="24"/>
    </w:rPr>
  </w:style>
  <w:style w:type="paragraph" w:customStyle="1" w:styleId="Pagrindinistekstas10">
    <w:name w:val="Pagrindinis tekstas1"/>
    <w:basedOn w:val="prastasis"/>
    <w:rsid w:val="002E13B6"/>
    <w:pPr>
      <w:suppressAutoHyphens/>
      <w:autoSpaceDE w:val="0"/>
      <w:autoSpaceDN w:val="0"/>
      <w:adjustRightInd w:val="0"/>
      <w:spacing w:line="295" w:lineRule="auto"/>
      <w:ind w:firstLine="312"/>
      <w:jc w:val="both"/>
    </w:pPr>
    <w:rPr>
      <w:color w:val="000000"/>
      <w:sz w:val="20"/>
      <w:szCs w:val="20"/>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ist not in Table,Bul"/>
    <w:basedOn w:val="prastasis"/>
    <w:link w:val="SraopastraipaDiagrama"/>
    <w:uiPriority w:val="34"/>
    <w:qFormat/>
    <w:rsid w:val="0053474C"/>
    <w:pPr>
      <w:ind w:left="720"/>
      <w:contextualSpacing/>
    </w:pPr>
  </w:style>
  <w:style w:type="paragraph" w:customStyle="1" w:styleId="Default">
    <w:name w:val="Default"/>
    <w:uiPriority w:val="99"/>
    <w:rsid w:val="0053474C"/>
    <w:pPr>
      <w:autoSpaceDE w:val="0"/>
      <w:autoSpaceDN w:val="0"/>
      <w:adjustRightInd w:val="0"/>
    </w:pPr>
    <w:rPr>
      <w:rFonts w:eastAsia="Calibri"/>
      <w:color w:val="000000"/>
      <w:sz w:val="24"/>
      <w:szCs w:val="24"/>
      <w:lang w:eastAsia="en-US"/>
    </w:rPr>
  </w:style>
  <w:style w:type="table" w:styleId="Lentelstinklelis">
    <w:name w:val="Table Grid"/>
    <w:basedOn w:val="prastojilentel"/>
    <w:uiPriority w:val="39"/>
    <w:rsid w:val="00AB61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6B33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2F0F8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553BED"/>
    <w:rPr>
      <w:sz w:val="16"/>
      <w:szCs w:val="16"/>
    </w:rPr>
  </w:style>
  <w:style w:type="paragraph" w:styleId="Komentarotekstas">
    <w:name w:val="annotation text"/>
    <w:basedOn w:val="prastasis"/>
    <w:link w:val="KomentarotekstasDiagrama"/>
    <w:semiHidden/>
    <w:unhideWhenUsed/>
    <w:rsid w:val="00553BED"/>
    <w:rPr>
      <w:sz w:val="20"/>
      <w:szCs w:val="20"/>
    </w:rPr>
  </w:style>
  <w:style w:type="character" w:customStyle="1" w:styleId="KomentarotekstasDiagrama">
    <w:name w:val="Komentaro tekstas Diagrama"/>
    <w:basedOn w:val="Numatytasispastraiposriftas"/>
    <w:link w:val="Komentarotekstas"/>
    <w:semiHidden/>
    <w:rsid w:val="00553BED"/>
  </w:style>
  <w:style w:type="paragraph" w:styleId="Komentarotema">
    <w:name w:val="annotation subject"/>
    <w:basedOn w:val="Komentarotekstas"/>
    <w:next w:val="Komentarotekstas"/>
    <w:link w:val="KomentarotemaDiagrama"/>
    <w:semiHidden/>
    <w:unhideWhenUsed/>
    <w:rsid w:val="00553BED"/>
    <w:rPr>
      <w:b/>
      <w:bCs/>
    </w:rPr>
  </w:style>
  <w:style w:type="character" w:customStyle="1" w:styleId="KomentarotemaDiagrama">
    <w:name w:val="Komentaro tema Diagrama"/>
    <w:basedOn w:val="KomentarotekstasDiagrama"/>
    <w:link w:val="Komentarotema"/>
    <w:semiHidden/>
    <w:rsid w:val="00553BED"/>
    <w:rPr>
      <w:b/>
      <w:bCs/>
    </w:rPr>
  </w:style>
  <w:style w:type="paragraph" w:customStyle="1" w:styleId="wysiwyg-color-black">
    <w:name w:val="wysiwyg-color-black"/>
    <w:basedOn w:val="prastasis"/>
    <w:rsid w:val="00553BED"/>
    <w:pPr>
      <w:spacing w:before="100" w:beforeAutospacing="1" w:after="100" w:afterAutospacing="1"/>
    </w:pPr>
  </w:style>
  <w:style w:type="character" w:customStyle="1" w:styleId="wysiwyg-color-black1">
    <w:name w:val="wysiwyg-color-black1"/>
    <w:basedOn w:val="Numatytasispastraiposriftas"/>
    <w:rsid w:val="00553BED"/>
  </w:style>
  <w:style w:type="character" w:customStyle="1" w:styleId="wysiwyg-font-size-medium">
    <w:name w:val="wysiwyg-font-size-medium"/>
    <w:basedOn w:val="Numatytasispastraiposriftas"/>
    <w:rsid w:val="00553BED"/>
  </w:style>
  <w:style w:type="character" w:styleId="Emfaz">
    <w:name w:val="Emphasis"/>
    <w:basedOn w:val="Numatytasispastraiposriftas"/>
    <w:uiPriority w:val="20"/>
    <w:qFormat/>
    <w:rsid w:val="000D0D5F"/>
    <w:rPr>
      <w:i/>
      <w:iCs/>
    </w:rPr>
  </w:style>
  <w:style w:type="character" w:styleId="Grietas">
    <w:name w:val="Strong"/>
    <w:basedOn w:val="Numatytasispastraiposriftas"/>
    <w:uiPriority w:val="22"/>
    <w:qFormat/>
    <w:rsid w:val="006D1907"/>
    <w:rPr>
      <w:b/>
      <w:bCs/>
    </w:rPr>
  </w:style>
  <w:style w:type="paragraph" w:styleId="Betarp">
    <w:name w:val="No Spacing"/>
    <w:uiPriority w:val="1"/>
    <w:qFormat/>
    <w:rsid w:val="00492124"/>
    <w:rPr>
      <w:sz w:val="24"/>
      <w:szCs w:val="24"/>
    </w:rPr>
  </w:style>
  <w:style w:type="character" w:styleId="Neapdorotaspaminjimas">
    <w:name w:val="Unresolved Mention"/>
    <w:basedOn w:val="Numatytasispastraiposriftas"/>
    <w:uiPriority w:val="99"/>
    <w:semiHidden/>
    <w:unhideWhenUsed/>
    <w:rsid w:val="00A841BB"/>
    <w:rPr>
      <w:color w:val="605E5C"/>
      <w:shd w:val="clear" w:color="auto" w:fill="E1DFDD"/>
    </w:rPr>
  </w:style>
  <w:style w:type="character" w:customStyle="1" w:styleId="Antrat1Diagrama">
    <w:name w:val="Antraštė 1 Diagrama"/>
    <w:basedOn w:val="Numatytasispastraiposriftas"/>
    <w:link w:val="Antrat1"/>
    <w:uiPriority w:val="9"/>
    <w:rsid w:val="001D1FE8"/>
    <w:rPr>
      <w:rFonts w:asciiTheme="majorHAnsi" w:eastAsiaTheme="majorEastAsia" w:hAnsiTheme="majorHAnsi" w:cstheme="majorBidi"/>
      <w:color w:val="365F91" w:themeColor="accent1" w:themeShade="BF"/>
      <w:sz w:val="32"/>
      <w:szCs w:val="3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D1FE8"/>
    <w:rPr>
      <w:sz w:val="24"/>
      <w:szCs w:val="24"/>
    </w:rPr>
  </w:style>
  <w:style w:type="paragraph" w:styleId="Pagrindiniotekstotrauka3">
    <w:name w:val="Body Text Indent 3"/>
    <w:basedOn w:val="prastasis"/>
    <w:link w:val="Pagrindiniotekstotrauka3Diagrama"/>
    <w:semiHidden/>
    <w:unhideWhenUsed/>
    <w:rsid w:val="005D49AE"/>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semiHidden/>
    <w:rsid w:val="005D49AE"/>
    <w:rPr>
      <w:sz w:val="16"/>
      <w:szCs w:val="16"/>
    </w:rPr>
  </w:style>
  <w:style w:type="paragraph" w:customStyle="1" w:styleId="CentrBoldm">
    <w:name w:val="CentrBoldm"/>
    <w:basedOn w:val="prastasis"/>
    <w:rsid w:val="008078C2"/>
    <w:pPr>
      <w:autoSpaceDE w:val="0"/>
      <w:autoSpaceDN w:val="0"/>
      <w:adjustRightInd w:val="0"/>
      <w:jc w:val="center"/>
    </w:pPr>
    <w:rPr>
      <w:rFonts w:ascii="TimesLT" w:hAnsi="TimesLT"/>
      <w:b/>
      <w:bCs/>
      <w:sz w:val="20"/>
      <w:szCs w:val="20"/>
      <w:lang w:val="en-US" w:eastAsia="en-US"/>
    </w:rPr>
  </w:style>
  <w:style w:type="table" w:customStyle="1" w:styleId="Lentelstinklelis1">
    <w:name w:val="Lentelės tinklelis1"/>
    <w:basedOn w:val="prastojilentel"/>
    <w:next w:val="Lentelstinklelis"/>
    <w:uiPriority w:val="59"/>
    <w:locked/>
    <w:rsid w:val="004E7179"/>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B27A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59"/>
    <w:rsid w:val="00B27A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59"/>
    <w:rsid w:val="00B27A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Numatytasispastraiposriftas"/>
    <w:uiPriority w:val="1"/>
    <w:rsid w:val="007F6AC8"/>
    <w:rPr>
      <w:rFonts w:asciiTheme="minorHAnsi" w:hAnsiTheme="minorHAnsi"/>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60005">
      <w:bodyDiv w:val="1"/>
      <w:marLeft w:val="0"/>
      <w:marRight w:val="0"/>
      <w:marTop w:val="0"/>
      <w:marBottom w:val="0"/>
      <w:divBdr>
        <w:top w:val="none" w:sz="0" w:space="0" w:color="auto"/>
        <w:left w:val="none" w:sz="0" w:space="0" w:color="auto"/>
        <w:bottom w:val="none" w:sz="0" w:space="0" w:color="auto"/>
        <w:right w:val="none" w:sz="0" w:space="0" w:color="auto"/>
      </w:divBdr>
    </w:div>
    <w:div w:id="479420156">
      <w:bodyDiv w:val="1"/>
      <w:marLeft w:val="0"/>
      <w:marRight w:val="0"/>
      <w:marTop w:val="0"/>
      <w:marBottom w:val="0"/>
      <w:divBdr>
        <w:top w:val="none" w:sz="0" w:space="0" w:color="auto"/>
        <w:left w:val="none" w:sz="0" w:space="0" w:color="auto"/>
        <w:bottom w:val="none" w:sz="0" w:space="0" w:color="auto"/>
        <w:right w:val="none" w:sz="0" w:space="0" w:color="auto"/>
      </w:divBdr>
    </w:div>
    <w:div w:id="596406317">
      <w:bodyDiv w:val="1"/>
      <w:marLeft w:val="0"/>
      <w:marRight w:val="0"/>
      <w:marTop w:val="0"/>
      <w:marBottom w:val="0"/>
      <w:divBdr>
        <w:top w:val="none" w:sz="0" w:space="0" w:color="auto"/>
        <w:left w:val="none" w:sz="0" w:space="0" w:color="auto"/>
        <w:bottom w:val="none" w:sz="0" w:space="0" w:color="auto"/>
        <w:right w:val="none" w:sz="0" w:space="0" w:color="auto"/>
      </w:divBdr>
    </w:div>
    <w:div w:id="606354275">
      <w:bodyDiv w:val="1"/>
      <w:marLeft w:val="0"/>
      <w:marRight w:val="0"/>
      <w:marTop w:val="0"/>
      <w:marBottom w:val="0"/>
      <w:divBdr>
        <w:top w:val="none" w:sz="0" w:space="0" w:color="auto"/>
        <w:left w:val="none" w:sz="0" w:space="0" w:color="auto"/>
        <w:bottom w:val="none" w:sz="0" w:space="0" w:color="auto"/>
        <w:right w:val="none" w:sz="0" w:space="0" w:color="auto"/>
      </w:divBdr>
    </w:div>
    <w:div w:id="784471359">
      <w:bodyDiv w:val="1"/>
      <w:marLeft w:val="0"/>
      <w:marRight w:val="0"/>
      <w:marTop w:val="0"/>
      <w:marBottom w:val="0"/>
      <w:divBdr>
        <w:top w:val="none" w:sz="0" w:space="0" w:color="auto"/>
        <w:left w:val="none" w:sz="0" w:space="0" w:color="auto"/>
        <w:bottom w:val="none" w:sz="0" w:space="0" w:color="auto"/>
        <w:right w:val="none" w:sz="0" w:space="0" w:color="auto"/>
      </w:divBdr>
    </w:div>
    <w:div w:id="995839140">
      <w:bodyDiv w:val="1"/>
      <w:marLeft w:val="0"/>
      <w:marRight w:val="0"/>
      <w:marTop w:val="0"/>
      <w:marBottom w:val="0"/>
      <w:divBdr>
        <w:top w:val="none" w:sz="0" w:space="0" w:color="auto"/>
        <w:left w:val="none" w:sz="0" w:space="0" w:color="auto"/>
        <w:bottom w:val="none" w:sz="0" w:space="0" w:color="auto"/>
        <w:right w:val="none" w:sz="0" w:space="0" w:color="auto"/>
      </w:divBdr>
    </w:div>
    <w:div w:id="1079719615">
      <w:bodyDiv w:val="1"/>
      <w:marLeft w:val="0"/>
      <w:marRight w:val="0"/>
      <w:marTop w:val="0"/>
      <w:marBottom w:val="0"/>
      <w:divBdr>
        <w:top w:val="none" w:sz="0" w:space="0" w:color="auto"/>
        <w:left w:val="none" w:sz="0" w:space="0" w:color="auto"/>
        <w:bottom w:val="none" w:sz="0" w:space="0" w:color="auto"/>
        <w:right w:val="none" w:sz="0" w:space="0" w:color="auto"/>
      </w:divBdr>
    </w:div>
    <w:div w:id="1231159994">
      <w:bodyDiv w:val="1"/>
      <w:marLeft w:val="0"/>
      <w:marRight w:val="0"/>
      <w:marTop w:val="0"/>
      <w:marBottom w:val="0"/>
      <w:divBdr>
        <w:top w:val="none" w:sz="0" w:space="0" w:color="auto"/>
        <w:left w:val="none" w:sz="0" w:space="0" w:color="auto"/>
        <w:bottom w:val="none" w:sz="0" w:space="0" w:color="auto"/>
        <w:right w:val="none" w:sz="0" w:space="0" w:color="auto"/>
      </w:divBdr>
    </w:div>
    <w:div w:id="1363897410">
      <w:bodyDiv w:val="1"/>
      <w:marLeft w:val="0"/>
      <w:marRight w:val="0"/>
      <w:marTop w:val="0"/>
      <w:marBottom w:val="0"/>
      <w:divBdr>
        <w:top w:val="none" w:sz="0" w:space="0" w:color="auto"/>
        <w:left w:val="none" w:sz="0" w:space="0" w:color="auto"/>
        <w:bottom w:val="none" w:sz="0" w:space="0" w:color="auto"/>
        <w:right w:val="none" w:sz="0" w:space="0" w:color="auto"/>
      </w:divBdr>
    </w:div>
    <w:div w:id="1766072600">
      <w:bodyDiv w:val="1"/>
      <w:marLeft w:val="0"/>
      <w:marRight w:val="0"/>
      <w:marTop w:val="0"/>
      <w:marBottom w:val="0"/>
      <w:divBdr>
        <w:top w:val="none" w:sz="0" w:space="0" w:color="auto"/>
        <w:left w:val="none" w:sz="0" w:space="0" w:color="auto"/>
        <w:bottom w:val="none" w:sz="0" w:space="0" w:color="auto"/>
        <w:right w:val="none" w:sz="0" w:space="0" w:color="auto"/>
      </w:divBdr>
    </w:div>
    <w:div w:id="1775977543">
      <w:bodyDiv w:val="1"/>
      <w:marLeft w:val="0"/>
      <w:marRight w:val="0"/>
      <w:marTop w:val="0"/>
      <w:marBottom w:val="0"/>
      <w:divBdr>
        <w:top w:val="none" w:sz="0" w:space="0" w:color="auto"/>
        <w:left w:val="none" w:sz="0" w:space="0" w:color="auto"/>
        <w:bottom w:val="none" w:sz="0" w:space="0" w:color="auto"/>
        <w:right w:val="none" w:sz="0" w:space="0" w:color="auto"/>
      </w:divBdr>
    </w:div>
    <w:div w:id="1795975619">
      <w:bodyDiv w:val="1"/>
      <w:marLeft w:val="0"/>
      <w:marRight w:val="0"/>
      <w:marTop w:val="0"/>
      <w:marBottom w:val="0"/>
      <w:divBdr>
        <w:top w:val="none" w:sz="0" w:space="0" w:color="auto"/>
        <w:left w:val="none" w:sz="0" w:space="0" w:color="auto"/>
        <w:bottom w:val="none" w:sz="0" w:space="0" w:color="auto"/>
        <w:right w:val="none" w:sz="0" w:space="0" w:color="auto"/>
      </w:divBdr>
    </w:div>
    <w:div w:id="1956979690">
      <w:bodyDiv w:val="1"/>
      <w:marLeft w:val="0"/>
      <w:marRight w:val="0"/>
      <w:marTop w:val="0"/>
      <w:marBottom w:val="0"/>
      <w:divBdr>
        <w:top w:val="none" w:sz="0" w:space="0" w:color="auto"/>
        <w:left w:val="none" w:sz="0" w:space="0" w:color="auto"/>
        <w:bottom w:val="none" w:sz="0" w:space="0" w:color="auto"/>
        <w:right w:val="none" w:sz="0" w:space="0" w:color="auto"/>
      </w:divBdr>
    </w:div>
    <w:div w:id="2018770982">
      <w:bodyDiv w:val="1"/>
      <w:marLeft w:val="0"/>
      <w:marRight w:val="0"/>
      <w:marTop w:val="0"/>
      <w:marBottom w:val="0"/>
      <w:divBdr>
        <w:top w:val="none" w:sz="0" w:space="0" w:color="auto"/>
        <w:left w:val="none" w:sz="0" w:space="0" w:color="auto"/>
        <w:bottom w:val="none" w:sz="0" w:space="0" w:color="auto"/>
        <w:right w:val="none" w:sz="0" w:space="0" w:color="auto"/>
      </w:divBdr>
    </w:div>
    <w:div w:id="205727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ms@ukmerge.lt" TargetMode="External"/><Relationship Id="rId13" Type="http://schemas.openxmlformats.org/officeDocument/2006/relationships/hyperlink" Target="http://www.vp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ms@ukmerge.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vpp.lt" TargetMode="External"/><Relationship Id="rId4" Type="http://schemas.openxmlformats.org/officeDocument/2006/relationships/settings" Target="settings.xml"/><Relationship Id="rId9" Type="http://schemas.openxmlformats.org/officeDocument/2006/relationships/hyperlink" Target="http://www.vpt.lt" TargetMode="External"/><Relationship Id="rId14" Type="http://schemas.openxmlformats.org/officeDocument/2006/relationships/hyperlink" Target="http://www.cvpp.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03097D3F754905A55A3681C54B1277"/>
        <w:category>
          <w:name w:val="Bendrosios nuostatos"/>
          <w:gallery w:val="placeholder"/>
        </w:category>
        <w:types>
          <w:type w:val="bbPlcHdr"/>
        </w:types>
        <w:behaviors>
          <w:behavior w:val="content"/>
        </w:behaviors>
        <w:guid w:val="{C40E7A13-7FB1-4977-8ABD-EC11DE9DF72C}"/>
      </w:docPartPr>
      <w:docPartBody>
        <w:p w:rsidR="00360E57" w:rsidRDefault="00360E57" w:rsidP="00360E57">
          <w:pPr>
            <w:pStyle w:val="C403097D3F754905A55A3681C54B1277"/>
          </w:pPr>
          <w:r w:rsidRPr="00DB3161">
            <w:rPr>
              <w:rFonts w:ascii="Arial" w:hAnsi="Arial" w:cs="Arial"/>
              <w:color w:val="FF0000"/>
              <w:lang w:val="pl-PL"/>
            </w:rPr>
            <w:t>[Pasirinkite]</w:t>
          </w:r>
        </w:p>
      </w:docPartBody>
    </w:docPart>
    <w:docPart>
      <w:docPartPr>
        <w:name w:val="B91D09C43FB045688F8E89BB750F26AB"/>
        <w:category>
          <w:name w:val="Bendrosios nuostatos"/>
          <w:gallery w:val="placeholder"/>
        </w:category>
        <w:types>
          <w:type w:val="bbPlcHdr"/>
        </w:types>
        <w:behaviors>
          <w:behavior w:val="content"/>
        </w:behaviors>
        <w:guid w:val="{33998D6A-65B5-4D74-9C7A-F965249E748E}"/>
      </w:docPartPr>
      <w:docPartBody>
        <w:p w:rsidR="00360E57" w:rsidRDefault="00360E57" w:rsidP="00360E57">
          <w:pPr>
            <w:pStyle w:val="B91D09C43FB045688F8E89BB750F26AB"/>
          </w:pPr>
          <w:r w:rsidRPr="00DB3161">
            <w:rPr>
              <w:rFonts w:ascii="Arial" w:hAnsi="Arial" w:cs="Arial"/>
              <w:color w:val="FF0000"/>
              <w:lang w:val="pl-PL"/>
            </w:rPr>
            <w:t>[Pasirinkite]</w:t>
          </w:r>
        </w:p>
      </w:docPartBody>
    </w:docPart>
    <w:docPart>
      <w:docPartPr>
        <w:name w:val="3F05248F62184400A694FF839F535B46"/>
        <w:category>
          <w:name w:val="Bendrosios nuostatos"/>
          <w:gallery w:val="placeholder"/>
        </w:category>
        <w:types>
          <w:type w:val="bbPlcHdr"/>
        </w:types>
        <w:behaviors>
          <w:behavior w:val="content"/>
        </w:behaviors>
        <w:guid w:val="{57C4C55C-3A37-4C7D-80B9-D9E1B35D50DE}"/>
      </w:docPartPr>
      <w:docPartBody>
        <w:p w:rsidR="00360E57" w:rsidRDefault="00360E57" w:rsidP="00360E57">
          <w:pPr>
            <w:pStyle w:val="3F05248F62184400A694FF839F535B4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default"/>
    <w:sig w:usb0="00000000" w:usb1="00000000" w:usb2="00000000" w:usb3="00000000" w:csb0="00000081" w:csb1="00000000"/>
  </w:font>
  <w:font w:name="Century Gothic">
    <w:panose1 w:val="020B0502020202020204"/>
    <w:charset w:val="BA"/>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E57"/>
    <w:rsid w:val="00055322"/>
    <w:rsid w:val="000B7B66"/>
    <w:rsid w:val="002D0D46"/>
    <w:rsid w:val="0034017C"/>
    <w:rsid w:val="00360E57"/>
    <w:rsid w:val="007022BE"/>
    <w:rsid w:val="0082179F"/>
    <w:rsid w:val="009E0D01"/>
    <w:rsid w:val="00BA128D"/>
    <w:rsid w:val="00DB7524"/>
    <w:rsid w:val="00FC5C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403097D3F754905A55A3681C54B1277">
    <w:name w:val="C403097D3F754905A55A3681C54B1277"/>
    <w:rsid w:val="00360E57"/>
  </w:style>
  <w:style w:type="paragraph" w:customStyle="1" w:styleId="B91D09C43FB045688F8E89BB750F26AB">
    <w:name w:val="B91D09C43FB045688F8E89BB750F26AB"/>
    <w:rsid w:val="00360E57"/>
  </w:style>
  <w:style w:type="paragraph" w:customStyle="1" w:styleId="3F05248F62184400A694FF839F535B46">
    <w:name w:val="3F05248F62184400A694FF839F535B46"/>
    <w:rsid w:val="00360E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4E8CD-50CE-4CFB-9077-F439E253B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39</Pages>
  <Words>13416</Words>
  <Characters>98020</Characters>
  <Application>Microsoft Office Word</Application>
  <DocSecurity>0</DocSecurity>
  <Lines>816</Lines>
  <Paragraphs>222</Paragraphs>
  <ScaleCrop>false</ScaleCrop>
  <HeadingPairs>
    <vt:vector size="2" baseType="variant">
      <vt:variant>
        <vt:lpstr>Pavadinimas</vt:lpstr>
      </vt:variant>
      <vt:variant>
        <vt:i4>1</vt:i4>
      </vt:variant>
    </vt:vector>
  </HeadingPairs>
  <TitlesOfParts>
    <vt:vector size="1" baseType="lpstr">
      <vt:lpstr/>
    </vt:vector>
  </TitlesOfParts>
  <Company>URS</Company>
  <LinksUpToDate>false</LinksUpToDate>
  <CharactersWithSpaces>111214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Gervinskienė</dc:creator>
  <cp:lastModifiedBy>Rasa Kumetaitienė</cp:lastModifiedBy>
  <cp:revision>3</cp:revision>
  <cp:lastPrinted>2017-07-04T10:35:00Z</cp:lastPrinted>
  <dcterms:created xsi:type="dcterms:W3CDTF">2024-09-09T07:17:00Z</dcterms:created>
  <dcterms:modified xsi:type="dcterms:W3CDTF">2025-08-19T06:23:00Z</dcterms:modified>
</cp:coreProperties>
</file>