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6363A" w14:textId="0AA7D9F7" w:rsidR="00FC3A17" w:rsidRPr="00FC3A17" w:rsidRDefault="00FC3A17" w:rsidP="00FC3A17">
      <w:pPr>
        <w:jc w:val="both"/>
        <w:rPr>
          <w:rFonts w:ascii="Times New Roman" w:hAnsi="Times New Roman" w:cs="Times New Roman"/>
          <w:b/>
          <w:bCs/>
          <w:sz w:val="24"/>
          <w:szCs w:val="24"/>
        </w:rPr>
      </w:pPr>
      <w:r w:rsidRPr="00FC3A17">
        <w:rPr>
          <w:rFonts w:ascii="Times New Roman" w:hAnsi="Times New Roman" w:cs="Times New Roman"/>
          <w:b/>
          <w:bCs/>
          <w:sz w:val="24"/>
          <w:szCs w:val="24"/>
        </w:rPr>
        <w:t xml:space="preserve">Auditoriaus atsakomybė atliekant finansinį auditą </w:t>
      </w:r>
    </w:p>
    <w:p w14:paraId="32A12759" w14:textId="77777777" w:rsidR="00FC3A17" w:rsidRPr="00FC3A17" w:rsidRDefault="00FC3A17" w:rsidP="00FC3A17">
      <w:pPr>
        <w:jc w:val="both"/>
        <w:rPr>
          <w:rFonts w:ascii="Times New Roman" w:hAnsi="Times New Roman" w:cs="Times New Roman"/>
          <w:sz w:val="24"/>
          <w:szCs w:val="24"/>
        </w:rPr>
      </w:pPr>
    </w:p>
    <w:p w14:paraId="307A6F2E" w14:textId="77777777" w:rsidR="00FC3A17" w:rsidRDefault="00FC3A17" w:rsidP="00FC3A17">
      <w:pPr>
        <w:jc w:val="both"/>
        <w:rPr>
          <w:rFonts w:ascii="Times New Roman" w:hAnsi="Times New Roman" w:cs="Times New Roman"/>
          <w:sz w:val="24"/>
          <w:szCs w:val="24"/>
        </w:rPr>
      </w:pPr>
      <w:r w:rsidRPr="00FC3A17">
        <w:rPr>
          <w:rFonts w:ascii="Times New Roman" w:hAnsi="Times New Roman" w:cs="Times New Roman"/>
          <w:sz w:val="24"/>
          <w:szCs w:val="24"/>
        </w:rPr>
        <w:t>Atlikdami auditą pagal Tarptautinius audito standartus viso audito metu pri</w:t>
      </w:r>
      <w:r>
        <w:rPr>
          <w:rFonts w:ascii="Times New Roman" w:hAnsi="Times New Roman" w:cs="Times New Roman"/>
          <w:sz w:val="24"/>
          <w:szCs w:val="24"/>
        </w:rPr>
        <w:t>imame</w:t>
      </w:r>
      <w:r w:rsidRPr="00FC3A17">
        <w:rPr>
          <w:rFonts w:ascii="Times New Roman" w:hAnsi="Times New Roman" w:cs="Times New Roman"/>
          <w:sz w:val="24"/>
          <w:szCs w:val="24"/>
        </w:rPr>
        <w:t xml:space="preserve"> profesinius sprendimus ir laik</w:t>
      </w:r>
      <w:r>
        <w:rPr>
          <w:rFonts w:ascii="Times New Roman" w:hAnsi="Times New Roman" w:cs="Times New Roman"/>
          <w:sz w:val="24"/>
          <w:szCs w:val="24"/>
        </w:rPr>
        <w:t>o</w:t>
      </w:r>
      <w:r w:rsidRPr="00FC3A17">
        <w:rPr>
          <w:rFonts w:ascii="Times New Roman" w:hAnsi="Times New Roman" w:cs="Times New Roman"/>
          <w:sz w:val="24"/>
          <w:szCs w:val="24"/>
        </w:rPr>
        <w:t xml:space="preserve">mės profesinio skepticizmo principo. Mes taip pat: </w:t>
      </w:r>
    </w:p>
    <w:p w14:paraId="0093A644" w14:textId="2E929030" w:rsidR="00BB7507" w:rsidRPr="006C434D" w:rsidRDefault="00FC3A17" w:rsidP="006C434D">
      <w:pPr>
        <w:pStyle w:val="Sraopastraipa"/>
        <w:numPr>
          <w:ilvl w:val="0"/>
          <w:numId w:val="1"/>
        </w:numPr>
        <w:jc w:val="both"/>
        <w:rPr>
          <w:rFonts w:ascii="Times New Roman" w:hAnsi="Times New Roman" w:cs="Times New Roman"/>
          <w:sz w:val="24"/>
          <w:szCs w:val="24"/>
        </w:rPr>
      </w:pPr>
      <w:r w:rsidRPr="006C434D">
        <w:rPr>
          <w:rFonts w:ascii="Times New Roman" w:hAnsi="Times New Roman" w:cs="Times New Roman"/>
          <w:sz w:val="24"/>
          <w:szCs w:val="24"/>
        </w:rPr>
        <w:t>nustatome ir įvertiname (konsoliduotųjų) finansinių ir biudžeto vykdymo ataskaitų reikšmingo iškraipymo dėl apgaulės arba klaidų riziką, suplan</w:t>
      </w:r>
      <w:r w:rsidR="00EF30E1" w:rsidRPr="006C434D">
        <w:rPr>
          <w:rFonts w:ascii="Times New Roman" w:hAnsi="Times New Roman" w:cs="Times New Roman"/>
          <w:sz w:val="24"/>
          <w:szCs w:val="24"/>
        </w:rPr>
        <w:t>uojame</w:t>
      </w:r>
      <w:r w:rsidRPr="006C434D">
        <w:rPr>
          <w:rFonts w:ascii="Times New Roman" w:hAnsi="Times New Roman" w:cs="Times New Roman"/>
          <w:sz w:val="24"/>
          <w:szCs w:val="24"/>
        </w:rPr>
        <w:t xml:space="preserve"> ir atli</w:t>
      </w:r>
      <w:r w:rsidR="00EF30E1" w:rsidRPr="006C434D">
        <w:rPr>
          <w:rFonts w:ascii="Times New Roman" w:hAnsi="Times New Roman" w:cs="Times New Roman"/>
          <w:sz w:val="24"/>
          <w:szCs w:val="24"/>
        </w:rPr>
        <w:t>e</w:t>
      </w:r>
      <w:r w:rsidRPr="006C434D">
        <w:rPr>
          <w:rFonts w:ascii="Times New Roman" w:hAnsi="Times New Roman" w:cs="Times New Roman"/>
          <w:sz w:val="24"/>
          <w:szCs w:val="24"/>
        </w:rPr>
        <w:t>k</w:t>
      </w:r>
      <w:r w:rsidR="00EF30E1" w:rsidRPr="006C434D">
        <w:rPr>
          <w:rFonts w:ascii="Times New Roman" w:hAnsi="Times New Roman" w:cs="Times New Roman"/>
          <w:sz w:val="24"/>
          <w:szCs w:val="24"/>
        </w:rPr>
        <w:t>a</w:t>
      </w:r>
      <w:r w:rsidRPr="006C434D">
        <w:rPr>
          <w:rFonts w:ascii="Times New Roman" w:hAnsi="Times New Roman" w:cs="Times New Roman"/>
          <w:sz w:val="24"/>
          <w:szCs w:val="24"/>
        </w:rPr>
        <w:t>me procedūras kaip atsaką į tokią riziką ir sur</w:t>
      </w:r>
      <w:r w:rsidR="00BB7507" w:rsidRPr="006C434D">
        <w:rPr>
          <w:rFonts w:ascii="Times New Roman" w:hAnsi="Times New Roman" w:cs="Times New Roman"/>
          <w:sz w:val="24"/>
          <w:szCs w:val="24"/>
        </w:rPr>
        <w:t>e</w:t>
      </w:r>
      <w:r w:rsidRPr="006C434D">
        <w:rPr>
          <w:rFonts w:ascii="Times New Roman" w:hAnsi="Times New Roman" w:cs="Times New Roman"/>
          <w:sz w:val="24"/>
          <w:szCs w:val="24"/>
        </w:rPr>
        <w:t>nk</w:t>
      </w:r>
      <w:r w:rsidR="00BB7507" w:rsidRPr="006C434D">
        <w:rPr>
          <w:rFonts w:ascii="Times New Roman" w:hAnsi="Times New Roman" w:cs="Times New Roman"/>
          <w:sz w:val="24"/>
          <w:szCs w:val="24"/>
        </w:rPr>
        <w:t>a</w:t>
      </w:r>
      <w:r w:rsidRPr="006C434D">
        <w:rPr>
          <w:rFonts w:ascii="Times New Roman" w:hAnsi="Times New Roman" w:cs="Times New Roman"/>
          <w:sz w:val="24"/>
          <w:szCs w:val="24"/>
        </w:rPr>
        <w:t xml:space="preserve">me pakankamų tinkamų audito įrodymų mūsų nuomonei pagrįsti. Reikšmingo iškraipymo dėl apgaulės neaptikimo rizika yra didesnė nei reikšmingo iškraipymo dėl klaidų neaptikimo rizika, nes apgaule gali būti sukčiavimas, klastojimas, tyčinis praleidimas, klaidingas aiškinimas arba vidaus kontrolių nepaisymas; </w:t>
      </w:r>
    </w:p>
    <w:p w14:paraId="72AF34D9" w14:textId="7DF37CA2" w:rsidR="00BB7507" w:rsidRPr="006C434D" w:rsidRDefault="00BB7507" w:rsidP="006C434D">
      <w:pPr>
        <w:pStyle w:val="Sraopastraipa"/>
        <w:numPr>
          <w:ilvl w:val="0"/>
          <w:numId w:val="1"/>
        </w:numPr>
        <w:jc w:val="both"/>
        <w:rPr>
          <w:rFonts w:ascii="Times New Roman" w:hAnsi="Times New Roman" w:cs="Times New Roman"/>
          <w:sz w:val="24"/>
          <w:szCs w:val="24"/>
        </w:rPr>
      </w:pPr>
      <w:r w:rsidRPr="006C434D">
        <w:rPr>
          <w:rFonts w:ascii="Times New Roman" w:hAnsi="Times New Roman" w:cs="Times New Roman"/>
          <w:sz w:val="24"/>
          <w:szCs w:val="24"/>
        </w:rPr>
        <w:t>vertiname</w:t>
      </w:r>
      <w:r w:rsidR="00FC3A17" w:rsidRPr="006C434D">
        <w:rPr>
          <w:rFonts w:ascii="Times New Roman" w:hAnsi="Times New Roman" w:cs="Times New Roman"/>
          <w:sz w:val="24"/>
          <w:szCs w:val="24"/>
        </w:rPr>
        <w:t xml:space="preserve"> su auditu susijusią vidaus kontrolę, kad galėtume suplanuoti konkrečiomis aplinkybėmis tinkamas audito procedūras, o ne tam, kad galėtume pareikšti nuomonę apie subjekto (subjektų grupės) vidaus kontrolės efektyvumą; </w:t>
      </w:r>
    </w:p>
    <w:p w14:paraId="1A16B6D4" w14:textId="3733A6D9" w:rsidR="00BB7507" w:rsidRPr="006C434D" w:rsidRDefault="00FC3A17" w:rsidP="006C434D">
      <w:pPr>
        <w:pStyle w:val="Sraopastraipa"/>
        <w:numPr>
          <w:ilvl w:val="0"/>
          <w:numId w:val="1"/>
        </w:numPr>
        <w:jc w:val="both"/>
        <w:rPr>
          <w:rFonts w:ascii="Times New Roman" w:hAnsi="Times New Roman" w:cs="Times New Roman"/>
          <w:sz w:val="24"/>
          <w:szCs w:val="24"/>
        </w:rPr>
      </w:pPr>
      <w:r w:rsidRPr="006C434D">
        <w:rPr>
          <w:rFonts w:ascii="Times New Roman" w:hAnsi="Times New Roman" w:cs="Times New Roman"/>
          <w:sz w:val="24"/>
          <w:szCs w:val="24"/>
        </w:rPr>
        <w:t>vertin</w:t>
      </w:r>
      <w:r w:rsidR="00BB7507" w:rsidRPr="006C434D">
        <w:rPr>
          <w:rFonts w:ascii="Times New Roman" w:hAnsi="Times New Roman" w:cs="Times New Roman"/>
          <w:sz w:val="24"/>
          <w:szCs w:val="24"/>
        </w:rPr>
        <w:t>a</w:t>
      </w:r>
      <w:r w:rsidRPr="006C434D">
        <w:rPr>
          <w:rFonts w:ascii="Times New Roman" w:hAnsi="Times New Roman" w:cs="Times New Roman"/>
          <w:sz w:val="24"/>
          <w:szCs w:val="24"/>
        </w:rPr>
        <w:t xml:space="preserve">me taikomų apskaitos metodų tinkamumą ir apskaitinių vertinimų bei susijusių vadovybės atskleidimų pagrįstumą; </w:t>
      </w:r>
    </w:p>
    <w:p w14:paraId="1DD79D5A" w14:textId="788BC417" w:rsidR="00BB7507" w:rsidRPr="006C434D" w:rsidRDefault="00FC3A17" w:rsidP="006C434D">
      <w:pPr>
        <w:pStyle w:val="Sraopastraipa"/>
        <w:numPr>
          <w:ilvl w:val="0"/>
          <w:numId w:val="1"/>
        </w:numPr>
        <w:jc w:val="both"/>
        <w:rPr>
          <w:rFonts w:ascii="Times New Roman" w:hAnsi="Times New Roman" w:cs="Times New Roman"/>
          <w:sz w:val="24"/>
          <w:szCs w:val="24"/>
        </w:rPr>
      </w:pPr>
      <w:r w:rsidRPr="006C434D">
        <w:rPr>
          <w:rFonts w:ascii="Times New Roman" w:hAnsi="Times New Roman" w:cs="Times New Roman"/>
          <w:sz w:val="24"/>
          <w:szCs w:val="24"/>
        </w:rPr>
        <w:t>vertin</w:t>
      </w:r>
      <w:r w:rsidR="00BB7507" w:rsidRPr="006C434D">
        <w:rPr>
          <w:rFonts w:ascii="Times New Roman" w:hAnsi="Times New Roman" w:cs="Times New Roman"/>
          <w:sz w:val="24"/>
          <w:szCs w:val="24"/>
        </w:rPr>
        <w:t>a</w:t>
      </w:r>
      <w:r w:rsidRPr="006C434D">
        <w:rPr>
          <w:rFonts w:ascii="Times New Roman" w:hAnsi="Times New Roman" w:cs="Times New Roman"/>
          <w:sz w:val="24"/>
          <w:szCs w:val="24"/>
        </w:rPr>
        <w:t xml:space="preserve">me bendrą (konsoliduotųjų) finansinių </w:t>
      </w:r>
      <w:r w:rsidR="00BB7507" w:rsidRPr="006C434D">
        <w:rPr>
          <w:rFonts w:ascii="Times New Roman" w:hAnsi="Times New Roman" w:cs="Times New Roman"/>
          <w:sz w:val="24"/>
          <w:szCs w:val="24"/>
        </w:rPr>
        <w:t xml:space="preserve">ir </w:t>
      </w:r>
      <w:r w:rsidRPr="006C434D">
        <w:rPr>
          <w:rFonts w:ascii="Times New Roman" w:hAnsi="Times New Roman" w:cs="Times New Roman"/>
          <w:sz w:val="24"/>
          <w:szCs w:val="24"/>
        </w:rPr>
        <w:t xml:space="preserve">biudžeto ataskaitų pateikimą, struktūrą ir turinį, įskaitant atskleidimus ir tai, ar </w:t>
      </w:r>
      <w:r w:rsidR="00BB7507" w:rsidRPr="006C434D">
        <w:rPr>
          <w:rFonts w:ascii="Times New Roman" w:hAnsi="Times New Roman" w:cs="Times New Roman"/>
          <w:sz w:val="24"/>
          <w:szCs w:val="24"/>
        </w:rPr>
        <w:t>(</w:t>
      </w:r>
      <w:r w:rsidRPr="006C434D">
        <w:rPr>
          <w:rFonts w:ascii="Times New Roman" w:hAnsi="Times New Roman" w:cs="Times New Roman"/>
          <w:sz w:val="24"/>
          <w:szCs w:val="24"/>
        </w:rPr>
        <w:t>konsoliduotose</w:t>
      </w:r>
      <w:r w:rsidR="00BB7507" w:rsidRPr="006C434D">
        <w:rPr>
          <w:rFonts w:ascii="Times New Roman" w:hAnsi="Times New Roman" w:cs="Times New Roman"/>
          <w:sz w:val="24"/>
          <w:szCs w:val="24"/>
        </w:rPr>
        <w:t>) finansinėse ataskaitose pateikti pagrindžiantys sandoriai ir įvykiai taip, kad atitiktų teisingo pateikimo koncepciją.</w:t>
      </w:r>
    </w:p>
    <w:p w14:paraId="18DE4828" w14:textId="1B892E34" w:rsidR="00BB7507" w:rsidRDefault="005F39CA" w:rsidP="00FC3A17">
      <w:pPr>
        <w:jc w:val="both"/>
        <w:rPr>
          <w:rFonts w:ascii="Times New Roman" w:hAnsi="Times New Roman" w:cs="Times New Roman"/>
          <w:sz w:val="24"/>
          <w:szCs w:val="24"/>
        </w:rPr>
      </w:pPr>
      <w:r>
        <w:rPr>
          <w:rFonts w:ascii="Times New Roman" w:hAnsi="Times New Roman" w:cs="Times New Roman"/>
          <w:sz w:val="24"/>
          <w:szCs w:val="24"/>
        </w:rPr>
        <w:t xml:space="preserve">Atlikdami grupės auditą taip pat surenkame pakankamų tinkamų audito įrodymų apie subjektų finansinę informaciją ar veiklą grupėje, kad galėtume pareikšti nuomonę apie grupės konsoliduotas finansines ir biudžeto vykdymo ataskaitas. Atsakome už vadovavimą grupės auditui, jo priežiūrą ir atlikimą. Tik mes atsakome už pareikštą mūsų nuomonę apie auditą. </w:t>
      </w:r>
    </w:p>
    <w:p w14:paraId="7D7D40A0" w14:textId="77777777" w:rsidR="005F39CA" w:rsidRDefault="00FC3A17" w:rsidP="00FC3A17">
      <w:pPr>
        <w:jc w:val="both"/>
        <w:rPr>
          <w:rFonts w:ascii="Times New Roman" w:hAnsi="Times New Roman" w:cs="Times New Roman"/>
          <w:sz w:val="24"/>
          <w:szCs w:val="24"/>
        </w:rPr>
      </w:pPr>
      <w:r w:rsidRPr="00FC3A17">
        <w:rPr>
          <w:rFonts w:ascii="Times New Roman" w:hAnsi="Times New Roman" w:cs="Times New Roman"/>
          <w:sz w:val="24"/>
          <w:szCs w:val="24"/>
        </w:rPr>
        <w:t>Mes, be visų kitų dalykų, inform</w:t>
      </w:r>
      <w:r w:rsidR="005F39CA">
        <w:rPr>
          <w:rFonts w:ascii="Times New Roman" w:hAnsi="Times New Roman" w:cs="Times New Roman"/>
          <w:sz w:val="24"/>
          <w:szCs w:val="24"/>
        </w:rPr>
        <w:t>uojame</w:t>
      </w:r>
      <w:r w:rsidRPr="00FC3A17">
        <w:rPr>
          <w:rFonts w:ascii="Times New Roman" w:hAnsi="Times New Roman" w:cs="Times New Roman"/>
          <w:sz w:val="24"/>
          <w:szCs w:val="24"/>
        </w:rPr>
        <w:t xml:space="preserve"> už valdymą atsakingus asmenis dėl audito apimties ir atlikimo laiko bei reikšmingų audito pastebėjimų, įskaitant svarbius vidaus kontrolės trūkumus, kuriuos nustat</w:t>
      </w:r>
      <w:r w:rsidR="005F39CA">
        <w:rPr>
          <w:rFonts w:ascii="Times New Roman" w:hAnsi="Times New Roman" w:cs="Times New Roman"/>
          <w:sz w:val="24"/>
          <w:szCs w:val="24"/>
        </w:rPr>
        <w:t>o</w:t>
      </w:r>
      <w:r w:rsidRPr="00FC3A17">
        <w:rPr>
          <w:rFonts w:ascii="Times New Roman" w:hAnsi="Times New Roman" w:cs="Times New Roman"/>
          <w:sz w:val="24"/>
          <w:szCs w:val="24"/>
        </w:rPr>
        <w:t xml:space="preserve">me audito metu. </w:t>
      </w:r>
    </w:p>
    <w:p w14:paraId="1B36E0E9" w14:textId="62078A3A" w:rsidR="00E63016" w:rsidRPr="00FC3A17" w:rsidRDefault="00FC3A17" w:rsidP="00FC3A17">
      <w:pPr>
        <w:jc w:val="both"/>
        <w:rPr>
          <w:rFonts w:ascii="Times New Roman" w:hAnsi="Times New Roman" w:cs="Times New Roman"/>
          <w:sz w:val="24"/>
          <w:szCs w:val="24"/>
        </w:rPr>
      </w:pPr>
      <w:r w:rsidRPr="00FC3A17">
        <w:rPr>
          <w:rFonts w:ascii="Times New Roman" w:hAnsi="Times New Roman" w:cs="Times New Roman"/>
          <w:sz w:val="24"/>
          <w:szCs w:val="24"/>
        </w:rPr>
        <w:t>Iš dalykų, apie kuriuos inform</w:t>
      </w:r>
      <w:r w:rsidR="005F39CA">
        <w:rPr>
          <w:rFonts w:ascii="Times New Roman" w:hAnsi="Times New Roman" w:cs="Times New Roman"/>
          <w:sz w:val="24"/>
          <w:szCs w:val="24"/>
        </w:rPr>
        <w:t>uojame</w:t>
      </w:r>
      <w:r w:rsidRPr="00FC3A17">
        <w:rPr>
          <w:rFonts w:ascii="Times New Roman" w:hAnsi="Times New Roman" w:cs="Times New Roman"/>
          <w:sz w:val="24"/>
          <w:szCs w:val="24"/>
        </w:rPr>
        <w:t xml:space="preserve"> už valdymą atsakingus asmenis, išskiriame tuos, kurie </w:t>
      </w:r>
      <w:r w:rsidR="005F39CA">
        <w:rPr>
          <w:rFonts w:ascii="Times New Roman" w:hAnsi="Times New Roman" w:cs="Times New Roman"/>
          <w:sz w:val="24"/>
          <w:szCs w:val="24"/>
        </w:rPr>
        <w:t xml:space="preserve">yra </w:t>
      </w:r>
      <w:r w:rsidRPr="00FC3A17">
        <w:rPr>
          <w:rFonts w:ascii="Times New Roman" w:hAnsi="Times New Roman" w:cs="Times New Roman"/>
          <w:sz w:val="24"/>
          <w:szCs w:val="24"/>
        </w:rPr>
        <w:t>svarbiausi atliekant einamojo laikotarpio finansin</w:t>
      </w:r>
      <w:r w:rsidR="005F39CA">
        <w:rPr>
          <w:rFonts w:ascii="Times New Roman" w:hAnsi="Times New Roman" w:cs="Times New Roman"/>
          <w:sz w:val="24"/>
          <w:szCs w:val="24"/>
        </w:rPr>
        <w:t>į</w:t>
      </w:r>
      <w:r w:rsidRPr="00FC3A17">
        <w:rPr>
          <w:rFonts w:ascii="Times New Roman" w:hAnsi="Times New Roman" w:cs="Times New Roman"/>
          <w:sz w:val="24"/>
          <w:szCs w:val="24"/>
        </w:rPr>
        <w:t xml:space="preserve"> auditą ir kurie laikomi pagrindiniais audito dalykais. Tokius dalykus apibūdiname audito ataskaitoje, jeigu pagal įstatymą arba teisės aktą nedraudžiama viešai atskleisti tokio dalyko arba, jeigu, labai retomis aplinkybėmis, nustatome, kad dalykas neturėtų būti pateikiamas, nes galima pagrįstai tikėtis, jog tokio pateikimo neigiamos pasekmės persvers visuomenės gaunamą naudą.</w:t>
      </w:r>
    </w:p>
    <w:sectPr w:rsidR="00E63016" w:rsidRPr="00FC3A1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E0692"/>
    <w:multiLevelType w:val="hybridMultilevel"/>
    <w:tmpl w:val="6E7AC972"/>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1071536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17"/>
    <w:rsid w:val="005F39CA"/>
    <w:rsid w:val="006C434D"/>
    <w:rsid w:val="00AD726A"/>
    <w:rsid w:val="00B96045"/>
    <w:rsid w:val="00BB7507"/>
    <w:rsid w:val="00E63016"/>
    <w:rsid w:val="00EF30E1"/>
    <w:rsid w:val="00FC3A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3E88F"/>
  <w15:chartTrackingRefBased/>
  <w15:docId w15:val="{BE3E6366-E2F0-4C28-8CBC-46DC7A27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C43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1559</Words>
  <Characters>890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Mištautė</dc:creator>
  <cp:keywords/>
  <dc:description/>
  <cp:lastModifiedBy>Asta Mištautė</cp:lastModifiedBy>
  <cp:revision>2</cp:revision>
  <dcterms:created xsi:type="dcterms:W3CDTF">2022-07-08T07:45:00Z</dcterms:created>
  <dcterms:modified xsi:type="dcterms:W3CDTF">2022-07-08T08:32:00Z</dcterms:modified>
</cp:coreProperties>
</file>