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DF" w:rsidRPr="00ED24DF" w:rsidRDefault="00ED24DF" w:rsidP="00ED24DF">
      <w:pPr>
        <w:spacing w:after="0" w:line="240" w:lineRule="auto"/>
        <w:ind w:left="6379" w:firstLine="142"/>
        <w:rPr>
          <w:rFonts w:ascii="Times New Roman" w:eastAsia="Times New Roman" w:hAnsi="Times New Roman" w:cs="Times New Roman"/>
          <w:sz w:val="24"/>
          <w:lang w:eastAsia="zh-TW"/>
        </w:rPr>
      </w:pPr>
      <w:bookmarkStart w:id="0" w:name="_GoBack"/>
      <w:bookmarkEnd w:id="0"/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  <w:t xml:space="preserve">Darbdavių atrankos tvarkos aprašo </w:t>
      </w:r>
    </w:p>
    <w:p w:rsidR="00ED24DF" w:rsidRPr="00ED24DF" w:rsidRDefault="00ED24DF" w:rsidP="00ED24DF">
      <w:pPr>
        <w:spacing w:after="0" w:line="240" w:lineRule="auto"/>
        <w:ind w:left="4800" w:firstLine="1154"/>
        <w:rPr>
          <w:rFonts w:ascii="Times New Roman" w:eastAsia="Times New Roman" w:hAnsi="Times New Roman" w:cs="Times New Roman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  <w:t>2 priedas</w:t>
      </w:r>
    </w:p>
    <w:p w:rsidR="00ED24DF" w:rsidRPr="00ED24DF" w:rsidRDefault="00ED24DF" w:rsidP="00ED24DF">
      <w:pPr>
        <w:suppressAutoHyphens/>
        <w:spacing w:after="0" w:line="240" w:lineRule="auto"/>
        <w:rPr>
          <w:rFonts w:ascii="Calibri" w:eastAsia="Calibri" w:hAnsi="Calibri" w:cs="Calibri"/>
          <w:sz w:val="24"/>
          <w:lang w:eastAsia="zh-TW"/>
        </w:rPr>
      </w:pP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zh-TW"/>
        </w:rPr>
      </w:pP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zh-TW"/>
        </w:rPr>
      </w:pPr>
      <w:r w:rsidRPr="00ED24DF">
        <w:rPr>
          <w:rFonts w:ascii="Times New Roman" w:eastAsia="Times New Roman" w:hAnsi="Times New Roman" w:cs="Times New Roman"/>
          <w:sz w:val="16"/>
          <w:lang w:eastAsia="zh-TW"/>
        </w:rPr>
        <w:t>______________________________________________________________________________________</w:t>
      </w:r>
      <w:r w:rsidRPr="00ED24DF">
        <w:rPr>
          <w:rFonts w:ascii="Times New Roman" w:eastAsia="Times New Roman" w:hAnsi="Times New Roman" w:cs="Times New Roman"/>
          <w:sz w:val="16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16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8"/>
          <w:lang w:eastAsia="zh-TW"/>
        </w:rPr>
        <w:t xml:space="preserve"> </w:t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sz w:val="24"/>
          <w:lang w:eastAsia="zh-TW"/>
        </w:rPr>
        <w:t>(</w:t>
      </w:r>
      <w:r w:rsidRPr="00ED24DF">
        <w:rPr>
          <w:rFonts w:ascii="Times New Roman" w:eastAsia="Times New Roman" w:hAnsi="Times New Roman" w:cs="Times New Roman"/>
          <w:color w:val="000000"/>
          <w:sz w:val="24"/>
          <w:lang w:eastAsia="zh-TW"/>
        </w:rPr>
        <w:t>darbdavio pavadinimas, kodas, adresas, telefonas ir banko rekvizitai)</w:t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color w:val="000000"/>
          <w:sz w:val="24"/>
          <w:lang w:eastAsia="zh-TW"/>
        </w:rPr>
        <w:t xml:space="preserve">                                                                          </w:t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b/>
          <w:color w:val="000000"/>
          <w:sz w:val="24"/>
          <w:lang w:eastAsia="zh-TW"/>
        </w:rPr>
        <w:t xml:space="preserve">                                                                 2022 M. UŽIMTUMO DIDINIMO PROGRAMOS SĄMATA</w:t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zh-TW"/>
        </w:rPr>
      </w:pPr>
    </w:p>
    <w:tbl>
      <w:tblPr>
        <w:tblStyle w:val="Lentelstinklelis"/>
        <w:tblW w:w="14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5"/>
        <w:gridCol w:w="1842"/>
        <w:gridCol w:w="1842"/>
        <w:gridCol w:w="1844"/>
        <w:gridCol w:w="1842"/>
        <w:gridCol w:w="1844"/>
      </w:tblGrid>
      <w:tr w:rsidR="00ED24DF" w:rsidRPr="00ED24DF" w:rsidTr="00ED24D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pavadinimas (pagal Ukmergės rajono savivaldybės tarybos patvirtintą 2022 m. užimtumo didinimo programą)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trukmė val. iš viso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Dirbančiųjų skaičius iš viso (vieno asmens dalyvavimo trukmė iki 6 mėn.)</w:t>
            </w:r>
          </w:p>
          <w:p w:rsidR="00ED24DF" w:rsidRPr="00ED24DF" w:rsidRDefault="00ED24DF" w:rsidP="00ED24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Darbo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užmokestis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(Eur.)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DF" w:rsidRPr="00ED24DF" w:rsidRDefault="00ED24DF" w:rsidP="00ED24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Kompensacija už nepanaudotas atostogas (Eur.)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SODRA proc. (Eur.)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DF" w:rsidRPr="00ED24DF" w:rsidRDefault="00ED24DF" w:rsidP="00ED24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Iš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viso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(Eur.)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DF" w:rsidRPr="00ED24DF" w:rsidRDefault="00ED24DF" w:rsidP="00ED24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Išlaidos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kurias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dengia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Administracija</w:t>
            </w:r>
            <w:proofErr w:type="spellEnd"/>
            <w:r w:rsidRPr="00ED2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 proc. (Eur.)</w:t>
            </w:r>
          </w:p>
        </w:tc>
      </w:tr>
      <w:tr w:rsidR="00ED24DF" w:rsidRPr="00ED24DF" w:rsidTr="00ED24DF">
        <w:trPr>
          <w:trHeight w:val="33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DF" w:rsidRPr="00ED24DF" w:rsidRDefault="00ED24DF" w:rsidP="00ED24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24DF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</w:p>
        </w:tc>
      </w:tr>
      <w:tr w:rsidR="00ED24DF" w:rsidRPr="00ED24DF" w:rsidTr="00ED24DF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</w:tr>
      <w:tr w:rsidR="00ED24DF" w:rsidRPr="00ED24DF" w:rsidTr="00ED24DF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DF" w:rsidRPr="00ED24DF" w:rsidRDefault="00ED24DF" w:rsidP="00ED24DF">
            <w:pPr>
              <w:rPr>
                <w:b/>
                <w:bCs/>
                <w:lang w:val="en-GB"/>
              </w:rPr>
            </w:pPr>
          </w:p>
        </w:tc>
      </w:tr>
    </w:tbl>
    <w:p w:rsidR="00ED24DF" w:rsidRPr="00ED24DF" w:rsidRDefault="00ED24DF" w:rsidP="00ED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TW"/>
        </w:rPr>
      </w:pPr>
      <w:r w:rsidRPr="00ED24DF">
        <w:rPr>
          <w:rFonts w:ascii="Times New Roman" w:eastAsia="Times New Roman" w:hAnsi="Times New Roman" w:cs="Times New Roman"/>
          <w:sz w:val="28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8"/>
          <w:lang w:eastAsia="zh-TW"/>
        </w:rPr>
        <w:tab/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sz w:val="24"/>
          <w:lang w:eastAsia="zh-TW"/>
        </w:rPr>
        <w:t>Įmonės vadovas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  <w:t xml:space="preserve"> (parašas)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  <w:t>(vardas, pavardė)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  <w:t xml:space="preserve">   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sz w:val="24"/>
          <w:lang w:eastAsia="zh-TW"/>
        </w:rPr>
        <w:t xml:space="preserve"> 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sz w:val="24"/>
          <w:lang w:eastAsia="zh-TW"/>
        </w:rPr>
        <w:t>Įmonės finansininkas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  <w:t>(parašas)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  <w:t>(vardas, pavardė)</w:t>
      </w: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</w:p>
    <w:p w:rsidR="00ED24DF" w:rsidRPr="00ED24DF" w:rsidRDefault="00ED24DF" w:rsidP="00ED24D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  <w:r w:rsidRPr="00ED24DF">
        <w:rPr>
          <w:rFonts w:ascii="Times New Roman" w:eastAsia="Times New Roman" w:hAnsi="Times New Roman" w:cs="Times New Roman"/>
          <w:sz w:val="24"/>
          <w:lang w:eastAsia="zh-TW"/>
        </w:rPr>
        <w:t>A.V.</w:t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  <w:r w:rsidRPr="00ED24DF">
        <w:rPr>
          <w:rFonts w:ascii="Times New Roman" w:eastAsia="Times New Roman" w:hAnsi="Times New Roman" w:cs="Times New Roman"/>
          <w:sz w:val="24"/>
          <w:lang w:eastAsia="zh-TW"/>
        </w:rPr>
        <w:tab/>
      </w:r>
    </w:p>
    <w:p w:rsidR="00ED24DF" w:rsidRDefault="00ED24DF"/>
    <w:sectPr w:rsidR="00ED24DF" w:rsidSect="00ED24D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DF"/>
    <w:rsid w:val="000E1C99"/>
    <w:rsid w:val="00E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11D1-1AB6-48C3-8975-3AF2F01A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24DF"/>
    <w:pPr>
      <w:spacing w:after="0" w:line="240" w:lineRule="auto"/>
    </w:pPr>
    <w:rPr>
      <w:rFonts w:ascii="Calibri" w:eastAsia="PMingLiU" w:hAnsi="Calibri" w:cs="Arial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Ginaitienė</dc:creator>
  <cp:keywords/>
  <dc:description/>
  <cp:lastModifiedBy>Airida Klevinskienė</cp:lastModifiedBy>
  <cp:revision>2</cp:revision>
  <dcterms:created xsi:type="dcterms:W3CDTF">2022-02-21T11:17:00Z</dcterms:created>
  <dcterms:modified xsi:type="dcterms:W3CDTF">2022-02-21T11:17:00Z</dcterms:modified>
</cp:coreProperties>
</file>