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75" w:rsidRPr="00FC12AE" w:rsidRDefault="007B7D49">
      <w:pPr>
        <w:jc w:val="center"/>
        <w:rPr>
          <w:rFonts w:eastAsia="Times"/>
          <w:sz w:val="22"/>
          <w:szCs w:val="22"/>
        </w:rPr>
      </w:pPr>
      <w:r w:rsidRPr="00FC12AE">
        <w:rPr>
          <w:rFonts w:eastAsia="Times"/>
          <w:noProof/>
          <w:sz w:val="22"/>
          <w:szCs w:val="22"/>
        </w:rPr>
        <w:drawing>
          <wp:inline distT="0" distB="0" distL="0" distR="0">
            <wp:extent cx="476250" cy="581025"/>
            <wp:effectExtent l="0" t="0" r="0" b="0"/>
            <wp:docPr id="1" name="image1.png" descr="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erba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275" w:rsidRPr="00FC12AE" w:rsidRDefault="00F91275">
      <w:pPr>
        <w:jc w:val="center"/>
        <w:rPr>
          <w:rFonts w:eastAsia="Times"/>
          <w:sz w:val="22"/>
          <w:szCs w:val="22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pStyle w:val="Antrat1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 xml:space="preserve">UKMERGĖS RAJONO SAVIVALDYBĖS ADMINISTRACIJOS  </w:t>
            </w:r>
          </w:p>
          <w:p w:rsidR="00F91275" w:rsidRPr="00FC12AE" w:rsidRDefault="007B7D49">
            <w:pPr>
              <w:pStyle w:val="Antrat1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>DIREKTORIUS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jc w:val="center"/>
              <w:rPr>
                <w:rFonts w:eastAsia="Times"/>
                <w:b/>
                <w:sz w:val="22"/>
                <w:szCs w:val="22"/>
              </w:rPr>
            </w:pP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jc w:val="center"/>
              <w:rPr>
                <w:rFonts w:eastAsia="Times"/>
                <w:b/>
                <w:sz w:val="22"/>
                <w:szCs w:val="22"/>
              </w:rPr>
            </w:pPr>
            <w:r w:rsidRPr="00FC12AE">
              <w:rPr>
                <w:rFonts w:eastAsia="Times"/>
                <w:b/>
                <w:sz w:val="22"/>
                <w:szCs w:val="22"/>
              </w:rPr>
              <w:t>ĮSAKYMAS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jc w:val="center"/>
              <w:rPr>
                <w:rFonts w:eastAsia="Times"/>
                <w:b/>
                <w:sz w:val="22"/>
                <w:szCs w:val="22"/>
              </w:rPr>
            </w:pPr>
            <w:r w:rsidRPr="00FC12AE">
              <w:rPr>
                <w:rFonts w:eastAsia="Times"/>
                <w:b/>
                <w:sz w:val="22"/>
                <w:szCs w:val="22"/>
              </w:rPr>
              <w:t xml:space="preserve">DĖL  </w:t>
            </w:r>
            <w:r w:rsidRPr="00FC12AE">
              <w:rPr>
                <w:b/>
                <w:sz w:val="22"/>
                <w:szCs w:val="22"/>
              </w:rPr>
              <w:t xml:space="preserve">UKMERGĖS RAJONO SAVIVALDYBĖS </w:t>
            </w:r>
            <w:r w:rsidR="000C056A">
              <w:rPr>
                <w:b/>
                <w:sz w:val="22"/>
                <w:szCs w:val="22"/>
              </w:rPr>
              <w:t xml:space="preserve">ADMINISTRACIJOS DIREKTORIAUS 2021 M. LAPKRIČIO 26 D. ĮSAKYMO NR. 13-2006 „DĖL </w:t>
            </w:r>
            <w:r w:rsidRPr="00FC12AE">
              <w:rPr>
                <w:b/>
                <w:sz w:val="22"/>
                <w:szCs w:val="22"/>
              </w:rPr>
              <w:t>NEFORMALIOJO VAIKŲ ŠVIETIMO TEIKĖJŲ IR PROGRAMŲ ATITIKTIES REIKALAVIMAMS VERTINIMO</w:t>
            </w:r>
            <w:r w:rsidR="000C056A">
              <w:rPr>
                <w:b/>
                <w:sz w:val="22"/>
                <w:szCs w:val="22"/>
              </w:rPr>
              <w:t>“ PAKEITIMO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jc w:val="center"/>
              <w:rPr>
                <w:rFonts w:eastAsia="Times"/>
                <w:b/>
                <w:sz w:val="22"/>
                <w:szCs w:val="22"/>
              </w:rPr>
            </w:pP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 w:rsidP="00D57B62">
            <w:pPr>
              <w:jc w:val="center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>20</w:t>
            </w:r>
            <w:r w:rsidR="0074033C" w:rsidRPr="00FC12AE">
              <w:rPr>
                <w:rFonts w:eastAsia="Times"/>
                <w:sz w:val="22"/>
                <w:szCs w:val="22"/>
              </w:rPr>
              <w:t>2</w:t>
            </w:r>
            <w:r w:rsidR="000F2B5A" w:rsidRPr="00FC12AE">
              <w:rPr>
                <w:rFonts w:eastAsia="Times"/>
                <w:sz w:val="22"/>
                <w:szCs w:val="22"/>
              </w:rPr>
              <w:t>1</w:t>
            </w:r>
            <w:r w:rsidRPr="00FC12AE">
              <w:rPr>
                <w:rFonts w:eastAsia="Times"/>
                <w:sz w:val="22"/>
                <w:szCs w:val="22"/>
              </w:rPr>
              <w:t xml:space="preserve"> m. </w:t>
            </w:r>
            <w:r w:rsidR="008E7DBF">
              <w:rPr>
                <w:rFonts w:eastAsia="Times"/>
                <w:sz w:val="22"/>
                <w:szCs w:val="22"/>
              </w:rPr>
              <w:t>gruodžio</w:t>
            </w:r>
            <w:r w:rsidR="0074033C" w:rsidRPr="00FC12AE">
              <w:rPr>
                <w:rFonts w:eastAsia="Times"/>
                <w:sz w:val="22"/>
                <w:szCs w:val="22"/>
              </w:rPr>
              <w:t xml:space="preserve">  </w:t>
            </w:r>
            <w:r w:rsidR="001901A4">
              <w:rPr>
                <w:rFonts w:eastAsia="Times"/>
                <w:sz w:val="22"/>
                <w:szCs w:val="22"/>
              </w:rPr>
              <w:t>22</w:t>
            </w:r>
            <w:r w:rsidR="008E7DBF">
              <w:rPr>
                <w:rFonts w:eastAsia="Times"/>
                <w:sz w:val="22"/>
                <w:szCs w:val="22"/>
              </w:rPr>
              <w:t xml:space="preserve">  </w:t>
            </w:r>
            <w:r w:rsidRPr="00FC12AE">
              <w:rPr>
                <w:rFonts w:eastAsia="Times"/>
                <w:sz w:val="22"/>
                <w:szCs w:val="22"/>
              </w:rPr>
              <w:t xml:space="preserve"> d. Nr. </w:t>
            </w:r>
            <w:r w:rsidR="001901A4">
              <w:rPr>
                <w:rFonts w:eastAsia="Times"/>
                <w:sz w:val="22"/>
                <w:szCs w:val="22"/>
              </w:rPr>
              <w:t>13-2204</w:t>
            </w:r>
            <w:bookmarkStart w:id="0" w:name="_GoBack"/>
            <w:bookmarkEnd w:id="0"/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7B7D49">
            <w:pPr>
              <w:jc w:val="center"/>
              <w:rPr>
                <w:rFonts w:eastAsia="Times"/>
                <w:sz w:val="22"/>
                <w:szCs w:val="22"/>
              </w:rPr>
            </w:pPr>
            <w:r w:rsidRPr="00FC12AE">
              <w:rPr>
                <w:rFonts w:eastAsia="Times"/>
                <w:sz w:val="22"/>
                <w:szCs w:val="22"/>
              </w:rPr>
              <w:t>Ukmergė</w:t>
            </w: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jc w:val="center"/>
              <w:rPr>
                <w:rFonts w:eastAsia="Times"/>
                <w:sz w:val="22"/>
                <w:szCs w:val="22"/>
              </w:rPr>
            </w:pPr>
          </w:p>
        </w:tc>
      </w:tr>
      <w:tr w:rsidR="00F91275" w:rsidRPr="00FC12A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91275" w:rsidRPr="00FC12AE" w:rsidRDefault="00F91275">
            <w:pPr>
              <w:rPr>
                <w:rFonts w:eastAsia="Times"/>
                <w:sz w:val="22"/>
                <w:szCs w:val="22"/>
              </w:rPr>
            </w:pPr>
          </w:p>
        </w:tc>
      </w:tr>
    </w:tbl>
    <w:p w:rsidR="000C056A" w:rsidRDefault="000C056A" w:rsidP="000C056A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č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9801EE">
        <w:rPr>
          <w:sz w:val="22"/>
          <w:szCs w:val="22"/>
        </w:rPr>
        <w:t xml:space="preserve"> </w:t>
      </w:r>
      <w:r>
        <w:rPr>
          <w:sz w:val="22"/>
          <w:szCs w:val="22"/>
        </w:rPr>
        <w:t>u Ukmergės rajono savivaldybės administracijos direktoriaus 2021 m. lapkričio 26 d. įsakymo Nr.13-2006 „Dėl neformaliojo vaikų švietimo teikėjų ir programų atitikties reikalavimams vertinimo“:</w:t>
      </w:r>
    </w:p>
    <w:p w:rsidR="000C056A" w:rsidRDefault="000C056A" w:rsidP="000C056A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punktu patvirtintą „Neformaliojo vaikų </w:t>
      </w:r>
      <w:r w:rsidRPr="00FC12AE">
        <w:rPr>
          <w:sz w:val="22"/>
          <w:szCs w:val="22"/>
        </w:rPr>
        <w:t>švietimo programų įgyvendinimo veiksmų plan</w:t>
      </w:r>
      <w:r>
        <w:rPr>
          <w:sz w:val="22"/>
          <w:szCs w:val="22"/>
        </w:rPr>
        <w:t>ą</w:t>
      </w:r>
      <w:r w:rsidRPr="00FC12AE">
        <w:rPr>
          <w:sz w:val="22"/>
          <w:szCs w:val="22"/>
        </w:rPr>
        <w:t xml:space="preserve"> (pridedama)</w:t>
      </w:r>
      <w:r>
        <w:rPr>
          <w:sz w:val="22"/>
          <w:szCs w:val="22"/>
        </w:rPr>
        <w:t>“;</w:t>
      </w:r>
    </w:p>
    <w:p w:rsidR="000C056A" w:rsidRDefault="005C6986" w:rsidP="000C056A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4 punkto 4.4. papunktį ir jį išdėstau taip:</w:t>
      </w:r>
    </w:p>
    <w:p w:rsidR="005C6986" w:rsidRPr="00FC12AE" w:rsidRDefault="005C6986" w:rsidP="005C6986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„</w:t>
      </w:r>
      <w:r w:rsidRPr="00FC12AE">
        <w:rPr>
          <w:color w:val="000000"/>
          <w:sz w:val="22"/>
          <w:szCs w:val="22"/>
        </w:rPr>
        <w:t>4.4. Neformaliojo vaikų švietimo teikėjų ir programų atitikties reikalavimams vertinimo komisijai, įvertinti programas ir iki 202</w:t>
      </w:r>
      <w:r>
        <w:rPr>
          <w:color w:val="000000"/>
          <w:sz w:val="22"/>
          <w:szCs w:val="22"/>
        </w:rPr>
        <w:t xml:space="preserve">2 </w:t>
      </w:r>
      <w:r w:rsidRPr="00FC12AE">
        <w:rPr>
          <w:color w:val="000000"/>
          <w:sz w:val="22"/>
          <w:szCs w:val="22"/>
        </w:rPr>
        <w:t xml:space="preserve">m. </w:t>
      </w:r>
      <w:r>
        <w:rPr>
          <w:color w:val="000000"/>
          <w:sz w:val="22"/>
          <w:szCs w:val="22"/>
        </w:rPr>
        <w:t xml:space="preserve">sausio </w:t>
      </w:r>
      <w:r w:rsidR="00F00A17">
        <w:rPr>
          <w:color w:val="000000"/>
          <w:sz w:val="22"/>
          <w:szCs w:val="22"/>
        </w:rPr>
        <w:t>10</w:t>
      </w:r>
      <w:r w:rsidRPr="00FC12AE">
        <w:rPr>
          <w:color w:val="000000"/>
          <w:sz w:val="22"/>
          <w:szCs w:val="22"/>
        </w:rPr>
        <w:t xml:space="preserve"> d. pateikti siūlymus administracijos direktoriui dėl programų atitikties patvirtinimo.</w:t>
      </w:r>
      <w:r>
        <w:rPr>
          <w:color w:val="000000"/>
          <w:sz w:val="22"/>
          <w:szCs w:val="22"/>
        </w:rPr>
        <w:t>“</w:t>
      </w:r>
    </w:p>
    <w:p w:rsidR="005C6986" w:rsidRDefault="005C6986" w:rsidP="009613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FC12AE">
        <w:rPr>
          <w:color w:val="000000"/>
          <w:sz w:val="22"/>
          <w:szCs w:val="22"/>
        </w:rPr>
        <w:tab/>
      </w:r>
    </w:p>
    <w:p w:rsidR="00F91275" w:rsidRPr="00FC12AE" w:rsidRDefault="00F912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91275" w:rsidRDefault="00F91275">
      <w:pPr>
        <w:jc w:val="both"/>
        <w:rPr>
          <w:sz w:val="22"/>
          <w:szCs w:val="22"/>
        </w:rPr>
      </w:pPr>
    </w:p>
    <w:p w:rsidR="00FD2079" w:rsidRPr="00FC12AE" w:rsidRDefault="00FD2079">
      <w:pPr>
        <w:jc w:val="both"/>
        <w:rPr>
          <w:sz w:val="22"/>
          <w:szCs w:val="22"/>
        </w:rPr>
      </w:pPr>
    </w:p>
    <w:p w:rsidR="00F91275" w:rsidRPr="00FC12AE" w:rsidRDefault="007B7D49">
      <w:pPr>
        <w:jc w:val="both"/>
        <w:rPr>
          <w:sz w:val="22"/>
          <w:szCs w:val="22"/>
        </w:rPr>
      </w:pPr>
      <w:r w:rsidRPr="00FC12AE">
        <w:rPr>
          <w:sz w:val="22"/>
          <w:szCs w:val="22"/>
        </w:rPr>
        <w:t>Administracijos direktorius</w:t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="0074033C" w:rsidRPr="00FC12AE">
        <w:rPr>
          <w:sz w:val="22"/>
          <w:szCs w:val="22"/>
        </w:rPr>
        <w:t xml:space="preserve">                                </w:t>
      </w:r>
      <w:r w:rsidR="002A4650" w:rsidRPr="00FC12AE">
        <w:rPr>
          <w:sz w:val="22"/>
          <w:szCs w:val="22"/>
        </w:rPr>
        <w:t xml:space="preserve">             Darius Varnas</w:t>
      </w:r>
    </w:p>
    <w:p w:rsidR="00F91275" w:rsidRPr="00FC12AE" w:rsidRDefault="00F91275">
      <w:pPr>
        <w:jc w:val="both"/>
        <w:rPr>
          <w:sz w:val="22"/>
          <w:szCs w:val="22"/>
        </w:rPr>
      </w:pPr>
    </w:p>
    <w:p w:rsidR="00F91275" w:rsidRPr="00FC12AE" w:rsidRDefault="007B7D49">
      <w:pPr>
        <w:jc w:val="both"/>
        <w:rPr>
          <w:sz w:val="22"/>
          <w:szCs w:val="22"/>
        </w:rPr>
      </w:pPr>
      <w:r w:rsidRPr="00FC12AE">
        <w:rPr>
          <w:sz w:val="22"/>
          <w:szCs w:val="22"/>
        </w:rPr>
        <w:t>Ingrida Krikštaponienė</w:t>
      </w:r>
    </w:p>
    <w:p w:rsidR="00F91275" w:rsidRPr="00FC12AE" w:rsidRDefault="00F91275">
      <w:pPr>
        <w:jc w:val="both"/>
        <w:rPr>
          <w:sz w:val="22"/>
          <w:szCs w:val="22"/>
        </w:rPr>
      </w:pPr>
    </w:p>
    <w:p w:rsidR="00F91275" w:rsidRPr="00FC12AE" w:rsidRDefault="007B7D49">
      <w:pPr>
        <w:jc w:val="both"/>
        <w:rPr>
          <w:sz w:val="22"/>
          <w:szCs w:val="22"/>
        </w:rPr>
      </w:pPr>
      <w:r w:rsidRPr="00FC12AE">
        <w:rPr>
          <w:sz w:val="22"/>
          <w:szCs w:val="22"/>
        </w:rPr>
        <w:t xml:space="preserve">Vaidotas </w:t>
      </w:r>
      <w:proofErr w:type="spellStart"/>
      <w:r w:rsidRPr="00FC12AE">
        <w:rPr>
          <w:sz w:val="22"/>
          <w:szCs w:val="22"/>
        </w:rPr>
        <w:t>Kalinas</w:t>
      </w:r>
      <w:proofErr w:type="spellEnd"/>
    </w:p>
    <w:p w:rsidR="0096138F" w:rsidRDefault="002A6F48" w:rsidP="004566F9">
      <w:pPr>
        <w:ind w:left="4932"/>
        <w:rPr>
          <w:sz w:val="22"/>
          <w:szCs w:val="22"/>
        </w:rPr>
      </w:pPr>
      <w:r w:rsidRPr="00FC12AE">
        <w:rPr>
          <w:sz w:val="22"/>
          <w:szCs w:val="22"/>
        </w:rPr>
        <w:t xml:space="preserve">   </w:t>
      </w:r>
      <w:r w:rsidR="007B7D49" w:rsidRPr="00FC12AE">
        <w:rPr>
          <w:sz w:val="22"/>
          <w:szCs w:val="22"/>
        </w:rPr>
        <w:t xml:space="preserve">            </w:t>
      </w: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96138F" w:rsidRDefault="0096138F" w:rsidP="004566F9">
      <w:pPr>
        <w:ind w:left="4932"/>
        <w:rPr>
          <w:sz w:val="22"/>
          <w:szCs w:val="22"/>
        </w:rPr>
      </w:pPr>
    </w:p>
    <w:p w:rsidR="00F91275" w:rsidRPr="00FC12AE" w:rsidRDefault="007B7D49" w:rsidP="004566F9">
      <w:pPr>
        <w:ind w:left="4932"/>
        <w:rPr>
          <w:sz w:val="22"/>
          <w:szCs w:val="22"/>
        </w:rPr>
      </w:pPr>
      <w:r w:rsidRPr="00FC12AE">
        <w:rPr>
          <w:sz w:val="22"/>
          <w:szCs w:val="22"/>
        </w:rPr>
        <w:lastRenderedPageBreak/>
        <w:t xml:space="preserve"> </w:t>
      </w:r>
      <w:r w:rsidR="0096138F">
        <w:rPr>
          <w:sz w:val="22"/>
          <w:szCs w:val="22"/>
        </w:rPr>
        <w:t xml:space="preserve">              </w:t>
      </w:r>
      <w:r w:rsidR="00FC12AE">
        <w:rPr>
          <w:sz w:val="22"/>
          <w:szCs w:val="22"/>
        </w:rPr>
        <w:t xml:space="preserve">     </w:t>
      </w:r>
      <w:r w:rsidRPr="00FC12AE">
        <w:rPr>
          <w:sz w:val="22"/>
          <w:szCs w:val="22"/>
        </w:rPr>
        <w:t>PATVIRTINTA</w:t>
      </w:r>
    </w:p>
    <w:p w:rsidR="00F91275" w:rsidRPr="00FC12AE" w:rsidRDefault="007B7D49">
      <w:pPr>
        <w:ind w:left="4988"/>
        <w:jc w:val="center"/>
        <w:rPr>
          <w:sz w:val="22"/>
          <w:szCs w:val="22"/>
        </w:rPr>
      </w:pPr>
      <w:r w:rsidRPr="00FC12AE">
        <w:rPr>
          <w:sz w:val="22"/>
          <w:szCs w:val="22"/>
        </w:rPr>
        <w:t xml:space="preserve">    Ukmergės rajono savivaldybės                                                                                                                  administracijos direktoriaus</w:t>
      </w:r>
    </w:p>
    <w:p w:rsidR="00F91275" w:rsidRPr="00FC12AE" w:rsidRDefault="007B7D49">
      <w:pPr>
        <w:rPr>
          <w:sz w:val="22"/>
          <w:szCs w:val="22"/>
        </w:rPr>
      </w:pPr>
      <w:bookmarkStart w:id="1" w:name="_gjdgxs" w:colFirst="0" w:colLast="0"/>
      <w:bookmarkEnd w:id="1"/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  <w:t xml:space="preserve">             </w:t>
      </w:r>
      <w:r w:rsidR="002A4650" w:rsidRPr="00FC12AE">
        <w:rPr>
          <w:sz w:val="22"/>
          <w:szCs w:val="22"/>
        </w:rPr>
        <w:t xml:space="preserve">                                     </w:t>
      </w:r>
      <w:r w:rsidR="00FC12AE">
        <w:rPr>
          <w:sz w:val="22"/>
          <w:szCs w:val="22"/>
        </w:rPr>
        <w:t xml:space="preserve">       </w:t>
      </w:r>
      <w:r w:rsidR="002A4650" w:rsidRPr="00FC12AE">
        <w:rPr>
          <w:sz w:val="22"/>
          <w:szCs w:val="22"/>
        </w:rPr>
        <w:t xml:space="preserve"> 202</w:t>
      </w:r>
      <w:r w:rsidR="005D7F67" w:rsidRPr="00FC12AE">
        <w:rPr>
          <w:sz w:val="22"/>
          <w:szCs w:val="22"/>
        </w:rPr>
        <w:t>1</w:t>
      </w:r>
      <w:r w:rsidRPr="00FC12AE">
        <w:rPr>
          <w:sz w:val="22"/>
          <w:szCs w:val="22"/>
        </w:rPr>
        <w:t xml:space="preserve"> m. </w:t>
      </w:r>
      <w:r w:rsidR="0096138F">
        <w:rPr>
          <w:sz w:val="22"/>
          <w:szCs w:val="22"/>
        </w:rPr>
        <w:t>gruodžio</w:t>
      </w:r>
      <w:r w:rsidR="00F219E1">
        <w:rPr>
          <w:sz w:val="22"/>
          <w:szCs w:val="22"/>
        </w:rPr>
        <w:t xml:space="preserve"> </w:t>
      </w:r>
      <w:r w:rsidR="0096138F">
        <w:rPr>
          <w:sz w:val="22"/>
          <w:szCs w:val="22"/>
        </w:rPr>
        <w:t xml:space="preserve"> </w:t>
      </w:r>
      <w:r w:rsidR="002A4650" w:rsidRPr="00FC12AE">
        <w:rPr>
          <w:sz w:val="22"/>
          <w:szCs w:val="22"/>
        </w:rPr>
        <w:t xml:space="preserve"> </w:t>
      </w:r>
      <w:r w:rsidRPr="00FC12AE">
        <w:rPr>
          <w:sz w:val="22"/>
          <w:szCs w:val="22"/>
        </w:rPr>
        <w:t xml:space="preserve">  d. </w:t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</w:r>
      <w:r w:rsidRPr="00FC12AE">
        <w:rPr>
          <w:sz w:val="22"/>
          <w:szCs w:val="22"/>
        </w:rPr>
        <w:tab/>
        <w:t xml:space="preserve">                </w:t>
      </w:r>
      <w:r w:rsidR="002A4650" w:rsidRPr="00FC12AE">
        <w:rPr>
          <w:sz w:val="22"/>
          <w:szCs w:val="22"/>
        </w:rPr>
        <w:t xml:space="preserve">                                              </w:t>
      </w:r>
      <w:r w:rsidR="00FC12AE">
        <w:rPr>
          <w:sz w:val="22"/>
          <w:szCs w:val="22"/>
        </w:rPr>
        <w:t xml:space="preserve">         </w:t>
      </w:r>
      <w:r w:rsidR="002A4650" w:rsidRPr="00FC12AE">
        <w:rPr>
          <w:sz w:val="22"/>
          <w:szCs w:val="22"/>
        </w:rPr>
        <w:t xml:space="preserve"> </w:t>
      </w:r>
      <w:r w:rsidRPr="00FC12AE">
        <w:rPr>
          <w:sz w:val="22"/>
          <w:szCs w:val="22"/>
        </w:rPr>
        <w:t xml:space="preserve">įsakymu Nr. </w:t>
      </w:r>
      <w:r w:rsidR="0096138F">
        <w:rPr>
          <w:sz w:val="22"/>
          <w:szCs w:val="22"/>
        </w:rPr>
        <w:t xml:space="preserve"> </w:t>
      </w:r>
    </w:p>
    <w:p w:rsidR="00F91275" w:rsidRPr="00FC12AE" w:rsidRDefault="00F91275">
      <w:pPr>
        <w:ind w:left="4988"/>
        <w:jc w:val="center"/>
        <w:rPr>
          <w:sz w:val="22"/>
          <w:szCs w:val="22"/>
        </w:rPr>
      </w:pPr>
    </w:p>
    <w:p w:rsidR="00F91275" w:rsidRPr="00FC12AE" w:rsidRDefault="007B7D49">
      <w:pPr>
        <w:jc w:val="center"/>
        <w:rPr>
          <w:b/>
          <w:smallCaps/>
          <w:sz w:val="22"/>
          <w:szCs w:val="22"/>
        </w:rPr>
      </w:pPr>
      <w:r w:rsidRPr="00FC12AE">
        <w:rPr>
          <w:b/>
          <w:smallCaps/>
          <w:sz w:val="22"/>
          <w:szCs w:val="22"/>
        </w:rPr>
        <w:t xml:space="preserve">NEFORMALIOJO VAIKŲ ŠVIETIMO (NVŠ) PROGRAMŲ ĮGYVENDINIMO </w:t>
      </w:r>
    </w:p>
    <w:p w:rsidR="00F91275" w:rsidRPr="00FC12AE" w:rsidRDefault="007B7D49">
      <w:pPr>
        <w:jc w:val="center"/>
        <w:rPr>
          <w:b/>
          <w:sz w:val="22"/>
          <w:szCs w:val="22"/>
        </w:rPr>
      </w:pPr>
      <w:r w:rsidRPr="00FC12AE">
        <w:rPr>
          <w:b/>
          <w:sz w:val="22"/>
          <w:szCs w:val="22"/>
        </w:rPr>
        <w:t>VEIKSMŲ PLANAS</w:t>
      </w:r>
    </w:p>
    <w:tbl>
      <w:tblPr>
        <w:tblStyle w:val="a0"/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9"/>
        <w:gridCol w:w="1701"/>
        <w:gridCol w:w="2127"/>
        <w:gridCol w:w="3678"/>
      </w:tblGrid>
      <w:tr w:rsidR="00F91275" w:rsidRPr="00FC12AE" w:rsidTr="00236CFD">
        <w:trPr>
          <w:trHeight w:val="50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Veiksmų planas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Terminas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Atsakingas asmuo/Konsultantas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center"/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Pastabos</w:t>
            </w:r>
          </w:p>
        </w:tc>
      </w:tr>
      <w:tr w:rsidR="00F91275" w:rsidRPr="00FC12AE" w:rsidTr="00236CFD">
        <w:trPr>
          <w:trHeight w:val="1825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 žingsnis. </w:t>
            </w:r>
            <w:r w:rsidRPr="00FC12AE">
              <w:rPr>
                <w:sz w:val="22"/>
                <w:szCs w:val="22"/>
              </w:rPr>
              <w:t>NVŠ teikėjai</w:t>
            </w:r>
            <w:r w:rsidRPr="00FC12AE">
              <w:rPr>
                <w:b/>
                <w:sz w:val="22"/>
                <w:szCs w:val="22"/>
              </w:rPr>
              <w:t xml:space="preserve"> </w:t>
            </w:r>
            <w:r w:rsidRPr="00FC12AE">
              <w:rPr>
                <w:sz w:val="22"/>
                <w:szCs w:val="22"/>
              </w:rPr>
              <w:t xml:space="preserve">(laisvieji mokytojai ar juridiniai asmenys) </w:t>
            </w:r>
            <w:r w:rsidRPr="00FC12AE">
              <w:rPr>
                <w:b/>
                <w:sz w:val="22"/>
                <w:szCs w:val="22"/>
              </w:rPr>
              <w:t xml:space="preserve">užsiregistruoja </w:t>
            </w:r>
            <w:r w:rsidRPr="00FC12AE">
              <w:rPr>
                <w:sz w:val="22"/>
                <w:szCs w:val="22"/>
              </w:rPr>
              <w:t xml:space="preserve">Švietimo ir mokslo institucijų registre (toliau-ŠMIR).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3B6C17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2A4650" w:rsidRPr="00FC12AE">
              <w:rPr>
                <w:sz w:val="22"/>
                <w:szCs w:val="22"/>
              </w:rPr>
              <w:t>2</w:t>
            </w:r>
            <w:r w:rsidR="006D7A17" w:rsidRPr="00FC12AE">
              <w:rPr>
                <w:sz w:val="22"/>
                <w:szCs w:val="22"/>
              </w:rPr>
              <w:t>1</w:t>
            </w:r>
            <w:r w:rsidR="003B6C17" w:rsidRPr="00FC12AE">
              <w:rPr>
                <w:sz w:val="22"/>
                <w:szCs w:val="22"/>
              </w:rPr>
              <w:t>-12-07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Švietimo</w:t>
            </w:r>
            <w:r w:rsidR="006D7A17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skyriaus vyr. specialistė</w:t>
            </w:r>
          </w:p>
          <w:p w:rsidR="006D7A17" w:rsidRPr="00FC12AE" w:rsidRDefault="007B7D49" w:rsidP="006D7A17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Lukoševičienė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NVŠ teikėjai </w:t>
            </w:r>
            <w:proofErr w:type="spellStart"/>
            <w:r w:rsidRPr="00FC12AE">
              <w:rPr>
                <w:sz w:val="22"/>
                <w:szCs w:val="22"/>
              </w:rPr>
              <w:t>ŠMIR‘e</w:t>
            </w:r>
            <w:proofErr w:type="spellEnd"/>
            <w:r w:rsidRPr="00FC12AE">
              <w:rPr>
                <w:sz w:val="22"/>
                <w:szCs w:val="22"/>
              </w:rPr>
              <w:t xml:space="preserve"> registruojasi patys</w:t>
            </w:r>
            <w:r w:rsidR="006D7A17" w:rsidRPr="00FC12AE">
              <w:rPr>
                <w:sz w:val="22"/>
                <w:szCs w:val="22"/>
              </w:rPr>
              <w:t>.</w:t>
            </w:r>
            <w:r w:rsidRPr="00FC12AE">
              <w:rPr>
                <w:sz w:val="22"/>
                <w:szCs w:val="22"/>
              </w:rPr>
              <w:t xml:space="preserve"> Laisvieji mokytojai užpildo laisvojo mokyto</w:t>
            </w:r>
            <w:r w:rsidR="00D7455C" w:rsidRPr="00FC12AE">
              <w:rPr>
                <w:sz w:val="22"/>
                <w:szCs w:val="22"/>
              </w:rPr>
              <w:t>jo registravimo kortelę.</w:t>
            </w:r>
          </w:p>
          <w:p w:rsidR="00F91275" w:rsidRPr="00FC12AE" w:rsidRDefault="007B7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FC12AE">
              <w:rPr>
                <w:color w:val="000000"/>
                <w:sz w:val="22"/>
                <w:szCs w:val="22"/>
              </w:rPr>
              <w:t xml:space="preserve">Registravimo tvarka pateikta adresu </w:t>
            </w:r>
            <w:hyperlink r:id="rId7">
              <w:r w:rsidRPr="00FC12AE">
                <w:rPr>
                  <w:color w:val="0000FF"/>
                  <w:sz w:val="22"/>
                  <w:szCs w:val="22"/>
                  <w:u w:val="single"/>
                </w:rPr>
                <w:t>www.smir.smm.lt</w:t>
              </w:r>
            </w:hyperlink>
            <w:r w:rsidRPr="00FC12AE">
              <w:rPr>
                <w:color w:val="000000"/>
                <w:sz w:val="22"/>
                <w:szCs w:val="22"/>
              </w:rPr>
              <w:t>, ŠMIR techninio d</w:t>
            </w:r>
            <w:r w:rsidR="001A3586" w:rsidRPr="00FC12AE">
              <w:rPr>
                <w:color w:val="000000"/>
                <w:sz w:val="22"/>
                <w:szCs w:val="22"/>
              </w:rPr>
              <w:t>arbo organizavimo aprašas</w:t>
            </w:r>
            <w:r w:rsidR="00270B55" w:rsidRPr="00FC12AE">
              <w:rPr>
                <w:color w:val="000000"/>
                <w:sz w:val="22"/>
                <w:szCs w:val="22"/>
              </w:rPr>
              <w:t xml:space="preserve"> </w:t>
            </w:r>
            <w:r w:rsidR="001A3586" w:rsidRPr="00FC12AE">
              <w:rPr>
                <w:color w:val="000000"/>
                <w:sz w:val="22"/>
                <w:szCs w:val="22"/>
              </w:rPr>
              <w:t xml:space="preserve">(byla </w:t>
            </w:r>
            <w:r w:rsidRPr="00FC12AE">
              <w:rPr>
                <w:color w:val="000000"/>
                <w:sz w:val="22"/>
                <w:szCs w:val="22"/>
              </w:rPr>
              <w:t>– SMIR _tvarkos_aprasas_20150720.pdf).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2 žingsnis</w:t>
            </w:r>
            <w:r w:rsidRPr="00FC12AE">
              <w:rPr>
                <w:sz w:val="22"/>
                <w:szCs w:val="22"/>
              </w:rPr>
              <w:t xml:space="preserve">. NVŠ teikėjai </w:t>
            </w:r>
            <w:r w:rsidRPr="00FC12AE">
              <w:rPr>
                <w:b/>
                <w:sz w:val="22"/>
                <w:szCs w:val="22"/>
              </w:rPr>
              <w:t xml:space="preserve">užregistruoja </w:t>
            </w:r>
            <w:r w:rsidRPr="00FC12AE">
              <w:rPr>
                <w:sz w:val="22"/>
                <w:szCs w:val="22"/>
              </w:rPr>
              <w:t>teikiamą</w:t>
            </w:r>
            <w:r w:rsidRPr="00FC12AE">
              <w:rPr>
                <w:b/>
                <w:sz w:val="22"/>
                <w:szCs w:val="22"/>
              </w:rPr>
              <w:t xml:space="preserve"> programą</w:t>
            </w:r>
            <w:r w:rsidRPr="00FC12AE">
              <w:rPr>
                <w:sz w:val="22"/>
                <w:szCs w:val="22"/>
              </w:rPr>
              <w:t xml:space="preserve"> </w:t>
            </w:r>
            <w:r w:rsidR="00BB6909" w:rsidRPr="00FC12AE">
              <w:rPr>
                <w:color w:val="000000"/>
                <w:sz w:val="22"/>
                <w:szCs w:val="22"/>
              </w:rPr>
              <w:t>Neformaliojo švietimo programų registre (toliau – NŠPR)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3B6C17" w:rsidP="003B6C17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202</w:t>
            </w:r>
            <w:r w:rsidR="006D7A17" w:rsidRPr="00FC12AE">
              <w:rPr>
                <w:sz w:val="22"/>
                <w:szCs w:val="22"/>
              </w:rPr>
              <w:t>1</w:t>
            </w:r>
            <w:r w:rsidRPr="00FC12AE">
              <w:rPr>
                <w:sz w:val="22"/>
                <w:szCs w:val="22"/>
              </w:rPr>
              <w:t>-12-10</w:t>
            </w:r>
            <w:r w:rsidR="00080282" w:rsidRPr="00FC1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Švietimo pagalbos tarnybos direktorius D. Danielius, </w:t>
            </w:r>
          </w:p>
          <w:p w:rsidR="00F91275" w:rsidRPr="00FC12AE" w:rsidRDefault="00270B55" w:rsidP="00270B55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M</w:t>
            </w:r>
            <w:r w:rsidR="007B7D49" w:rsidRPr="00FC12AE">
              <w:rPr>
                <w:sz w:val="22"/>
                <w:szCs w:val="22"/>
              </w:rPr>
              <w:t>etodininkė</w:t>
            </w:r>
            <w:r w:rsidRPr="00FC12AE">
              <w:rPr>
                <w:sz w:val="22"/>
                <w:szCs w:val="22"/>
              </w:rPr>
              <w:t xml:space="preserve"> </w:t>
            </w:r>
            <w:r w:rsidR="007B7D49" w:rsidRPr="00FC12AE">
              <w:rPr>
                <w:sz w:val="22"/>
                <w:szCs w:val="22"/>
              </w:rPr>
              <w:t xml:space="preserve">J. </w:t>
            </w:r>
            <w:proofErr w:type="spellStart"/>
            <w:r w:rsidR="007B7D49" w:rsidRPr="00FC12AE">
              <w:rPr>
                <w:sz w:val="22"/>
                <w:szCs w:val="22"/>
              </w:rPr>
              <w:t>Gelūnaitė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BB690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Prieš registruojant NVŠ programą, reikia tapti </w:t>
            </w:r>
            <w:r w:rsidR="00BB6909" w:rsidRPr="00FC12AE">
              <w:rPr>
                <w:sz w:val="22"/>
                <w:szCs w:val="22"/>
              </w:rPr>
              <w:t>NŠPR</w:t>
            </w:r>
            <w:r w:rsidRPr="00FC12AE">
              <w:rPr>
                <w:sz w:val="22"/>
                <w:szCs w:val="22"/>
              </w:rPr>
              <w:t xml:space="preserve"> vartotoju.</w:t>
            </w:r>
          </w:p>
        </w:tc>
      </w:tr>
      <w:tr w:rsidR="00F91275" w:rsidRPr="00FC12AE" w:rsidTr="00236CFD">
        <w:trPr>
          <w:trHeight w:val="27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BB690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3 žingsnis</w:t>
            </w:r>
            <w:r w:rsidRPr="00FC12AE">
              <w:rPr>
                <w:sz w:val="22"/>
                <w:szCs w:val="22"/>
              </w:rPr>
              <w:t xml:space="preserve">. NVŠ teikėjas </w:t>
            </w:r>
            <w:r w:rsidR="00BB6909" w:rsidRPr="00FC12AE">
              <w:rPr>
                <w:sz w:val="22"/>
                <w:szCs w:val="22"/>
              </w:rPr>
              <w:t>NŠPR</w:t>
            </w:r>
            <w:r w:rsidRPr="00FC12AE">
              <w:rPr>
                <w:sz w:val="22"/>
                <w:szCs w:val="22"/>
              </w:rPr>
              <w:t xml:space="preserve"> užregistruoja programos paraišką, jos formoje įrašydamas </w:t>
            </w:r>
            <w:r w:rsidR="00BB6909" w:rsidRPr="00FC12AE">
              <w:rPr>
                <w:sz w:val="22"/>
                <w:szCs w:val="22"/>
              </w:rPr>
              <w:t>NŠPR</w:t>
            </w:r>
            <w:r w:rsidRPr="00FC12AE">
              <w:rPr>
                <w:sz w:val="22"/>
                <w:szCs w:val="22"/>
              </w:rPr>
              <w:t xml:space="preserve"> kodą.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3B6C17" w:rsidP="00080282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202</w:t>
            </w:r>
            <w:r w:rsidR="006D7A17" w:rsidRPr="00FC12AE">
              <w:rPr>
                <w:sz w:val="22"/>
                <w:szCs w:val="22"/>
              </w:rPr>
              <w:t>1</w:t>
            </w:r>
            <w:r w:rsidRPr="00FC12AE">
              <w:rPr>
                <w:sz w:val="22"/>
                <w:szCs w:val="22"/>
              </w:rPr>
              <w:t>-12-</w:t>
            </w:r>
            <w:r w:rsidR="00F00A17">
              <w:rPr>
                <w:sz w:val="22"/>
                <w:szCs w:val="22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Programos rengimo klausimais – Švietimo pagalbos tarnybos </w:t>
            </w:r>
            <w:r w:rsidR="00FD2079">
              <w:rPr>
                <w:sz w:val="22"/>
                <w:szCs w:val="22"/>
              </w:rPr>
              <w:t>m</w:t>
            </w:r>
            <w:r w:rsidRPr="00FC12AE">
              <w:rPr>
                <w:sz w:val="22"/>
                <w:szCs w:val="22"/>
              </w:rPr>
              <w:t xml:space="preserve">etodininkė J. </w:t>
            </w:r>
            <w:proofErr w:type="spellStart"/>
            <w:r w:rsidRPr="00FC12AE">
              <w:rPr>
                <w:sz w:val="22"/>
                <w:szCs w:val="22"/>
              </w:rPr>
              <w:t>Gelūnaitė</w:t>
            </w:r>
            <w:proofErr w:type="spellEnd"/>
            <w:r w:rsidRPr="00FC12AE">
              <w:rPr>
                <w:sz w:val="22"/>
                <w:szCs w:val="22"/>
              </w:rPr>
              <w:t xml:space="preserve">, </w:t>
            </w:r>
          </w:p>
          <w:p w:rsidR="00F91275" w:rsidRPr="00FC12AE" w:rsidRDefault="007B7D49" w:rsidP="00270B55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direktorius D. Danielius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E22A4B" w:rsidP="0025767A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Programa gali būti rengiama ne ilgesniam nei </w:t>
            </w:r>
            <w:r w:rsidR="006D7A17" w:rsidRPr="00FC12AE">
              <w:rPr>
                <w:b/>
                <w:sz w:val="22"/>
                <w:szCs w:val="22"/>
              </w:rPr>
              <w:t>1</w:t>
            </w:r>
            <w:r w:rsidRPr="00FC12AE">
              <w:rPr>
                <w:b/>
                <w:sz w:val="22"/>
                <w:szCs w:val="22"/>
              </w:rPr>
              <w:t xml:space="preserve"> metų laikotarpiui</w:t>
            </w:r>
          </w:p>
          <w:p w:rsidR="00F91275" w:rsidRPr="00FC12AE" w:rsidRDefault="00F91275" w:rsidP="0025767A">
            <w:pPr>
              <w:rPr>
                <w:sz w:val="22"/>
                <w:szCs w:val="22"/>
              </w:rPr>
            </w:pPr>
          </w:p>
        </w:tc>
      </w:tr>
      <w:tr w:rsidR="00F91275" w:rsidRPr="00FC12AE" w:rsidTr="00236CFD">
        <w:trPr>
          <w:trHeight w:val="282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4 žingsnis.</w:t>
            </w:r>
            <w:r w:rsidRPr="00FC12AE">
              <w:rPr>
                <w:sz w:val="22"/>
                <w:szCs w:val="22"/>
              </w:rPr>
              <w:t xml:space="preserve"> Teikėjai pateikia Švietimo</w:t>
            </w:r>
            <w:r w:rsidR="000B4DF9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skyriui</w:t>
            </w:r>
            <w:r w:rsidR="00080282" w:rsidRPr="00FC12AE">
              <w:rPr>
                <w:sz w:val="22"/>
                <w:szCs w:val="22"/>
              </w:rPr>
              <w:t xml:space="preserve"> (</w:t>
            </w:r>
            <w:r w:rsidR="00D240FE" w:rsidRPr="00FC12AE">
              <w:rPr>
                <w:sz w:val="22"/>
                <w:szCs w:val="22"/>
              </w:rPr>
              <w:t xml:space="preserve">galima pateikti </w:t>
            </w:r>
            <w:r w:rsidR="00080282" w:rsidRPr="00FC12AE">
              <w:rPr>
                <w:sz w:val="22"/>
                <w:szCs w:val="22"/>
              </w:rPr>
              <w:t xml:space="preserve">el. paštu </w:t>
            </w:r>
            <w:proofErr w:type="spellStart"/>
            <w:r w:rsidR="00080282" w:rsidRPr="00FC12AE">
              <w:rPr>
                <w:sz w:val="22"/>
                <w:szCs w:val="22"/>
              </w:rPr>
              <w:t>i.krikstaponiene@ukmerge.lt</w:t>
            </w:r>
            <w:proofErr w:type="spellEnd"/>
            <w:r w:rsidR="00080282" w:rsidRPr="00FC12AE">
              <w:rPr>
                <w:sz w:val="22"/>
                <w:szCs w:val="22"/>
              </w:rPr>
              <w:t xml:space="preserve"> )</w:t>
            </w:r>
            <w:r w:rsidRPr="00FC12AE">
              <w:rPr>
                <w:sz w:val="22"/>
                <w:szCs w:val="22"/>
              </w:rPr>
              <w:t>: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4.1. </w:t>
            </w:r>
            <w:r w:rsidR="00270B55" w:rsidRPr="00FC12AE">
              <w:rPr>
                <w:sz w:val="22"/>
                <w:szCs w:val="22"/>
              </w:rPr>
              <w:t xml:space="preserve">užpildytą </w:t>
            </w:r>
            <w:r w:rsidRPr="00FC12AE">
              <w:rPr>
                <w:sz w:val="22"/>
                <w:szCs w:val="22"/>
              </w:rPr>
              <w:t>NVŠ programos atitikties reikalavimams paraiško</w:t>
            </w:r>
            <w:r w:rsidR="00D7455C" w:rsidRPr="00FC12AE">
              <w:rPr>
                <w:sz w:val="22"/>
                <w:szCs w:val="22"/>
              </w:rPr>
              <w:t>s formą  (toliau- NVŠ programa);</w:t>
            </w:r>
            <w:r w:rsidRPr="00FC12AE">
              <w:rPr>
                <w:sz w:val="22"/>
                <w:szCs w:val="22"/>
              </w:rPr>
              <w:t xml:space="preserve"> </w:t>
            </w:r>
          </w:p>
          <w:p w:rsidR="00F91275" w:rsidRPr="00FC12AE" w:rsidRDefault="007B7D49">
            <w:pPr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4.2. NVŠ teikėjo atitikties reikalavimams nustatymo paraiškos formą.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20</w:t>
            </w:r>
            <w:r w:rsidR="008454E7" w:rsidRPr="00FC12AE">
              <w:rPr>
                <w:b/>
                <w:sz w:val="22"/>
                <w:szCs w:val="22"/>
              </w:rPr>
              <w:t>2</w:t>
            </w:r>
            <w:r w:rsidR="00F00A17">
              <w:rPr>
                <w:b/>
                <w:sz w:val="22"/>
                <w:szCs w:val="22"/>
              </w:rPr>
              <w:t>2</w:t>
            </w:r>
            <w:r w:rsidR="00D0784D" w:rsidRPr="00FC12AE">
              <w:rPr>
                <w:b/>
                <w:sz w:val="22"/>
                <w:szCs w:val="22"/>
              </w:rPr>
              <w:t>-</w:t>
            </w:r>
            <w:r w:rsidR="00F00A17">
              <w:rPr>
                <w:b/>
                <w:sz w:val="22"/>
                <w:szCs w:val="22"/>
              </w:rPr>
              <w:t>01</w:t>
            </w:r>
            <w:r w:rsidR="00D0784D" w:rsidRPr="00FC12AE">
              <w:rPr>
                <w:b/>
                <w:sz w:val="22"/>
                <w:szCs w:val="22"/>
              </w:rPr>
              <w:t>-</w:t>
            </w:r>
            <w:r w:rsidR="00F00A17">
              <w:rPr>
                <w:b/>
                <w:sz w:val="22"/>
                <w:szCs w:val="22"/>
              </w:rPr>
              <w:t>03</w:t>
            </w:r>
            <w:r w:rsidRPr="00FC12AE">
              <w:rPr>
                <w:b/>
                <w:sz w:val="22"/>
                <w:szCs w:val="22"/>
              </w:rPr>
              <w:t xml:space="preserve"> </w:t>
            </w:r>
            <w:r w:rsidR="00D0784D" w:rsidRPr="00FC12AE">
              <w:rPr>
                <w:b/>
                <w:sz w:val="22"/>
                <w:szCs w:val="22"/>
              </w:rPr>
              <w:t>– paraiškų pateikimo termino pabaiga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Švietimo</w:t>
            </w:r>
            <w:r w:rsidR="009754BA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skyriaus vyr. specialistės 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ir 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Lukoševičienė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Ukmergės rajono savivaldybės tarybos sprendimo</w:t>
            </w:r>
            <w:r w:rsidRPr="00FC12AE">
              <w:rPr>
                <w:b/>
                <w:sz w:val="22"/>
                <w:szCs w:val="22"/>
              </w:rPr>
              <w:t xml:space="preserve"> „</w:t>
            </w:r>
            <w:r w:rsidRPr="00FC12AE">
              <w:rPr>
                <w:sz w:val="22"/>
                <w:szCs w:val="22"/>
              </w:rPr>
              <w:t>Dėl Ukmergės r. savivaldybės neformaliojo vaikų švietimo lėšų skyrimo ir panaudojimo tvarkos aprašo patvirtinimo“</w:t>
            </w:r>
          </w:p>
          <w:p w:rsidR="00F91275" w:rsidRPr="00FC12AE" w:rsidRDefault="007B7D49" w:rsidP="00D7455C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(1 „žingsnyje“ reglamentuota Teikėjo atitikties forma ir Aprašo 1 priedas).</w:t>
            </w:r>
          </w:p>
          <w:p w:rsidR="00D7455C" w:rsidRPr="00FC12AE" w:rsidRDefault="00D7455C" w:rsidP="00D7455C">
            <w:pPr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Dokumentai turi būti pasirašyti Teikėjo.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5 žingsnis</w:t>
            </w:r>
            <w:r w:rsidRPr="00FC12AE">
              <w:rPr>
                <w:sz w:val="22"/>
                <w:szCs w:val="22"/>
              </w:rPr>
              <w:t>. Programų ir teikėjų atitikties vertinimas</w:t>
            </w:r>
            <w:r w:rsidRPr="00FC12AE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D7455C" w:rsidRPr="00FC12AE">
              <w:rPr>
                <w:sz w:val="22"/>
                <w:szCs w:val="22"/>
              </w:rPr>
              <w:t>2</w:t>
            </w:r>
            <w:r w:rsidR="00F00A17">
              <w:rPr>
                <w:sz w:val="22"/>
                <w:szCs w:val="22"/>
              </w:rPr>
              <w:t>2</w:t>
            </w:r>
            <w:r w:rsidR="00D0784D" w:rsidRPr="00FC12AE">
              <w:rPr>
                <w:sz w:val="22"/>
                <w:szCs w:val="22"/>
              </w:rPr>
              <w:t>-</w:t>
            </w:r>
            <w:r w:rsidR="00F00A17">
              <w:rPr>
                <w:sz w:val="22"/>
                <w:szCs w:val="22"/>
              </w:rPr>
              <w:t>01</w:t>
            </w:r>
            <w:r w:rsidR="00D0784D" w:rsidRPr="00FC12AE">
              <w:rPr>
                <w:sz w:val="22"/>
                <w:szCs w:val="22"/>
              </w:rPr>
              <w:t>-</w:t>
            </w:r>
            <w:r w:rsidR="00F00A17">
              <w:rPr>
                <w:sz w:val="22"/>
                <w:szCs w:val="22"/>
              </w:rPr>
              <w:t>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6 žingsnis</w:t>
            </w:r>
            <w:r w:rsidRPr="00FC12AE">
              <w:rPr>
                <w:sz w:val="22"/>
                <w:szCs w:val="22"/>
              </w:rPr>
              <w:t xml:space="preserve">. Komisija </w:t>
            </w:r>
            <w:r w:rsidR="009754BA" w:rsidRPr="00FC12AE">
              <w:rPr>
                <w:sz w:val="22"/>
                <w:szCs w:val="22"/>
              </w:rPr>
              <w:t>pa</w:t>
            </w:r>
            <w:r w:rsidRPr="00FC12AE">
              <w:rPr>
                <w:sz w:val="22"/>
                <w:szCs w:val="22"/>
              </w:rPr>
              <w:t xml:space="preserve">teikia </w:t>
            </w:r>
            <w:r w:rsidR="009754BA" w:rsidRPr="00FC12AE">
              <w:rPr>
                <w:sz w:val="22"/>
                <w:szCs w:val="22"/>
              </w:rPr>
              <w:t xml:space="preserve">savivaldybės </w:t>
            </w:r>
            <w:r w:rsidRPr="00FC12AE">
              <w:rPr>
                <w:sz w:val="22"/>
                <w:szCs w:val="22"/>
              </w:rPr>
              <w:t xml:space="preserve">administracijos direktoriui tvirtinti programų,  kurias siūlo akredituoti, sąrašą.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D0784D" w:rsidRPr="00FC12AE">
              <w:rPr>
                <w:sz w:val="22"/>
                <w:szCs w:val="22"/>
              </w:rPr>
              <w:t>2</w:t>
            </w:r>
            <w:r w:rsidR="00F00A17">
              <w:rPr>
                <w:sz w:val="22"/>
                <w:szCs w:val="22"/>
              </w:rPr>
              <w:t>2</w:t>
            </w:r>
            <w:r w:rsidR="00D0784D" w:rsidRPr="00FC12AE">
              <w:rPr>
                <w:sz w:val="22"/>
                <w:szCs w:val="22"/>
              </w:rPr>
              <w:t>-</w:t>
            </w:r>
            <w:r w:rsidR="00F00A17">
              <w:rPr>
                <w:sz w:val="22"/>
                <w:szCs w:val="22"/>
              </w:rPr>
              <w:t>01</w:t>
            </w:r>
            <w:r w:rsidR="00D0784D" w:rsidRPr="00FC12AE">
              <w:rPr>
                <w:sz w:val="22"/>
                <w:szCs w:val="22"/>
              </w:rPr>
              <w:t>-</w:t>
            </w:r>
            <w:r w:rsidR="00F00A17"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9A15F4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7 žingsnis.</w:t>
            </w:r>
            <w:r w:rsidRPr="00FC12AE">
              <w:rPr>
                <w:sz w:val="22"/>
                <w:szCs w:val="22"/>
              </w:rPr>
              <w:t xml:space="preserve"> Administracijos </w:t>
            </w:r>
            <w:r w:rsidRPr="00FC12AE">
              <w:rPr>
                <w:sz w:val="22"/>
                <w:szCs w:val="22"/>
              </w:rPr>
              <w:lastRenderedPageBreak/>
              <w:t>direktoriui patvirtinus NVŠ programų atitiktį, Švietimo</w:t>
            </w:r>
            <w:r w:rsidR="00CB73D4" w:rsidRPr="00FC12AE">
              <w:rPr>
                <w:sz w:val="22"/>
                <w:szCs w:val="22"/>
              </w:rPr>
              <w:t>, kultūros</w:t>
            </w:r>
            <w:r w:rsidRPr="00FC12AE">
              <w:rPr>
                <w:sz w:val="22"/>
                <w:szCs w:val="22"/>
              </w:rPr>
              <w:t xml:space="preserve"> ir sporto skyriaus registrų tvarkytojas pažymi teikėjo ir programos atitiktį </w:t>
            </w:r>
            <w:r w:rsidR="009A15F4" w:rsidRPr="00FC12AE">
              <w:rPr>
                <w:sz w:val="22"/>
                <w:szCs w:val="22"/>
              </w:rPr>
              <w:t xml:space="preserve">duomenų </w:t>
            </w:r>
            <w:r w:rsidRPr="00FC12AE">
              <w:rPr>
                <w:sz w:val="22"/>
                <w:szCs w:val="22"/>
              </w:rPr>
              <w:t>bazėje.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lastRenderedPageBreak/>
              <w:t xml:space="preserve">per 3 darbo dienas nuo </w:t>
            </w:r>
            <w:r w:rsidRPr="00FC12AE">
              <w:rPr>
                <w:sz w:val="22"/>
                <w:szCs w:val="22"/>
              </w:rPr>
              <w:lastRenderedPageBreak/>
              <w:t>administracijos direktoriaus įsakymo pasirašymo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lastRenderedPageBreak/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Lukoševičienė 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8 žingsnis. </w:t>
            </w:r>
            <w:r w:rsidRPr="00FC12AE">
              <w:rPr>
                <w:sz w:val="22"/>
                <w:szCs w:val="22"/>
              </w:rPr>
              <w:t>Informacijos apie NVŠ programas viešinimas.</w:t>
            </w:r>
          </w:p>
          <w:p w:rsidR="00F91275" w:rsidRPr="00FC12AE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iki </w:t>
            </w:r>
            <w:r w:rsidR="00D0784D" w:rsidRPr="00FC12AE">
              <w:rPr>
                <w:sz w:val="22"/>
                <w:szCs w:val="22"/>
              </w:rPr>
              <w:t>202</w:t>
            </w:r>
            <w:r w:rsidR="00F00A17">
              <w:rPr>
                <w:sz w:val="22"/>
                <w:szCs w:val="22"/>
              </w:rPr>
              <w:t>2</w:t>
            </w:r>
            <w:r w:rsidR="00D0784D" w:rsidRPr="00FC12AE">
              <w:rPr>
                <w:sz w:val="22"/>
                <w:szCs w:val="22"/>
              </w:rPr>
              <w:t>-01-</w:t>
            </w:r>
            <w:r w:rsidR="00F00A17">
              <w:rPr>
                <w:sz w:val="22"/>
                <w:szCs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 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Teikėjai viešina NVŠ programą, kviesdami vaikus registruotis ir dalyvauti būrelyje. Informacija apie programą talpinama ir savivaldybės internetinėje svetainėje.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05B" w:rsidRPr="00FC12AE" w:rsidRDefault="007B7D49" w:rsidP="00CC105B">
            <w:pPr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9 žingsnis. </w:t>
            </w:r>
            <w:r w:rsidRPr="00FC12AE">
              <w:rPr>
                <w:sz w:val="22"/>
                <w:szCs w:val="22"/>
              </w:rPr>
              <w:t xml:space="preserve">Teikėjai </w:t>
            </w:r>
            <w:r w:rsidR="00CC105B" w:rsidRPr="00FC12AE">
              <w:rPr>
                <w:sz w:val="22"/>
                <w:szCs w:val="22"/>
              </w:rPr>
              <w:t xml:space="preserve">su mokinių tėvais (globėjais, rūpintojais) </w:t>
            </w:r>
            <w:r w:rsidRPr="00FC12AE">
              <w:rPr>
                <w:sz w:val="22"/>
                <w:szCs w:val="22"/>
              </w:rPr>
              <w:t>pasirašo vaikų dalyvavimo NVŠ programoje sutartis</w:t>
            </w:r>
            <w:r w:rsidR="009B18ED" w:rsidRPr="00FC12AE">
              <w:rPr>
                <w:sz w:val="22"/>
                <w:szCs w:val="22"/>
              </w:rPr>
              <w:t>.</w:t>
            </w:r>
          </w:p>
          <w:p w:rsidR="00F91275" w:rsidRPr="00FC12AE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Teikėjai su tėvais (globėjais, rūpintojais) sutartis pasirašo</w:t>
            </w:r>
          </w:p>
          <w:p w:rsidR="00F91275" w:rsidRPr="00FC12AE" w:rsidRDefault="007B7D49" w:rsidP="00AD18C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AD18CD" w:rsidRPr="00FC12AE">
              <w:rPr>
                <w:sz w:val="22"/>
                <w:szCs w:val="22"/>
              </w:rPr>
              <w:t>2</w:t>
            </w:r>
            <w:r w:rsidR="009A5D2C">
              <w:rPr>
                <w:sz w:val="22"/>
                <w:szCs w:val="22"/>
              </w:rPr>
              <w:t>2</w:t>
            </w:r>
            <w:r w:rsidRPr="00FC12AE">
              <w:rPr>
                <w:sz w:val="22"/>
                <w:szCs w:val="22"/>
              </w:rPr>
              <w:t>-01-</w:t>
            </w:r>
            <w:r w:rsidR="009A5D2C">
              <w:rPr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Pasirašomos sutartys (tik elektroniniu būdu) su NVŠ paslaugos gavėjais (dviem egzemplioriais</w:t>
            </w:r>
            <w:r w:rsidR="00CB73D4" w:rsidRPr="00FC12AE">
              <w:rPr>
                <w:sz w:val="22"/>
                <w:szCs w:val="22"/>
              </w:rPr>
              <w:t>, pagal patvirtintą formą</w:t>
            </w:r>
            <w:r w:rsidRPr="00FC12AE">
              <w:rPr>
                <w:sz w:val="22"/>
                <w:szCs w:val="22"/>
              </w:rPr>
              <w:t xml:space="preserve">). </w:t>
            </w:r>
          </w:p>
          <w:p w:rsidR="00F91275" w:rsidRPr="00FC12AE" w:rsidRDefault="007B7D49" w:rsidP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Nuskenuotos sutartys siunčiamos </w:t>
            </w:r>
          </w:p>
          <w:p w:rsidR="00F91275" w:rsidRPr="00FC12AE" w:rsidRDefault="007B7D49" w:rsidP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el. paštu </w:t>
            </w:r>
            <w:hyperlink r:id="rId8">
              <w:r w:rsidRPr="00FC12AE">
                <w:rPr>
                  <w:color w:val="0000FF"/>
                  <w:sz w:val="22"/>
                  <w:szCs w:val="22"/>
                  <w:u w:val="single"/>
                </w:rPr>
                <w:t>I.krikstaponiene@ukmerge.lt</w:t>
              </w:r>
            </w:hyperlink>
          </w:p>
          <w:p w:rsidR="00F91275" w:rsidRPr="00FC12AE" w:rsidRDefault="007B7D49" w:rsidP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Jos bus patalpintos </w:t>
            </w:r>
            <w:proofErr w:type="spellStart"/>
            <w:r w:rsidR="00CB73D4" w:rsidRPr="00FC12AE">
              <w:rPr>
                <w:sz w:val="22"/>
                <w:szCs w:val="22"/>
              </w:rPr>
              <w:t>emokyklos</w:t>
            </w:r>
            <w:proofErr w:type="spellEnd"/>
            <w:r w:rsidR="00CB73D4" w:rsidRPr="00FC12AE">
              <w:rPr>
                <w:sz w:val="22"/>
                <w:szCs w:val="22"/>
              </w:rPr>
              <w:t xml:space="preserve"> bazėje</w:t>
            </w:r>
            <w:r w:rsidR="0025767A" w:rsidRPr="00FC12AE">
              <w:rPr>
                <w:sz w:val="22"/>
                <w:szCs w:val="22"/>
              </w:rPr>
              <w:t>.</w:t>
            </w:r>
            <w:r w:rsidR="009B18ED" w:rsidRPr="00FC12AE">
              <w:rPr>
                <w:sz w:val="22"/>
                <w:szCs w:val="22"/>
              </w:rPr>
              <w:t xml:space="preserve"> Sutarčių originalai turi būti saugomi pas teikėją 10 metų.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C2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FC12AE">
              <w:rPr>
                <w:b/>
                <w:color w:val="000000"/>
                <w:sz w:val="22"/>
                <w:szCs w:val="22"/>
              </w:rPr>
              <w:t>10 žingsnis.</w:t>
            </w:r>
            <w:r w:rsidRPr="00FC12AE">
              <w:rPr>
                <w:color w:val="000000"/>
                <w:sz w:val="22"/>
                <w:szCs w:val="22"/>
              </w:rPr>
              <w:t xml:space="preserve"> </w:t>
            </w:r>
            <w:r w:rsidR="00CC105B" w:rsidRPr="00FC12AE">
              <w:rPr>
                <w:color w:val="000000"/>
                <w:sz w:val="22"/>
                <w:szCs w:val="22"/>
              </w:rPr>
              <w:t>T</w:t>
            </w:r>
            <w:r w:rsidRPr="00FC12AE">
              <w:rPr>
                <w:color w:val="000000"/>
                <w:sz w:val="22"/>
                <w:szCs w:val="22"/>
              </w:rPr>
              <w:t xml:space="preserve">eikėjai </w:t>
            </w:r>
            <w:r w:rsidR="00792245" w:rsidRPr="00FC12AE">
              <w:rPr>
                <w:color w:val="000000"/>
                <w:sz w:val="22"/>
                <w:szCs w:val="22"/>
              </w:rPr>
              <w:t>suformuoja</w:t>
            </w:r>
            <w:r w:rsidRPr="00FC12AE">
              <w:rPr>
                <w:color w:val="000000"/>
                <w:sz w:val="22"/>
                <w:szCs w:val="22"/>
              </w:rPr>
              <w:t xml:space="preserve"> Mokinių registr</w:t>
            </w:r>
            <w:r w:rsidR="00792245" w:rsidRPr="00FC12AE">
              <w:rPr>
                <w:color w:val="000000"/>
                <w:sz w:val="22"/>
                <w:szCs w:val="22"/>
              </w:rPr>
              <w:t>e</w:t>
            </w:r>
            <w:r w:rsidRPr="00FC12AE">
              <w:rPr>
                <w:color w:val="000000"/>
                <w:sz w:val="22"/>
                <w:szCs w:val="22"/>
              </w:rPr>
              <w:t xml:space="preserve"> programoje dalyvaujančių vaikų sąrašus </w:t>
            </w:r>
            <w:r w:rsidR="00792245" w:rsidRPr="00FC12AE">
              <w:rPr>
                <w:color w:val="000000"/>
                <w:sz w:val="22"/>
                <w:szCs w:val="22"/>
              </w:rPr>
              <w:t xml:space="preserve"> ir parengia </w:t>
            </w:r>
            <w:r w:rsidRPr="00FC12AE">
              <w:rPr>
                <w:color w:val="000000"/>
                <w:sz w:val="22"/>
                <w:szCs w:val="22"/>
              </w:rPr>
              <w:t xml:space="preserve">išrašą iš </w:t>
            </w:r>
            <w:r w:rsidR="00C272C0" w:rsidRPr="00FC12AE">
              <w:rPr>
                <w:color w:val="000000"/>
                <w:sz w:val="22"/>
                <w:szCs w:val="22"/>
              </w:rPr>
              <w:t>registro</w:t>
            </w:r>
            <w:r w:rsidRPr="00FC12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  – iki 20</w:t>
            </w:r>
            <w:r w:rsidR="00D0784D" w:rsidRPr="00FC12AE">
              <w:rPr>
                <w:sz w:val="22"/>
                <w:szCs w:val="22"/>
              </w:rPr>
              <w:t>21-01-2</w:t>
            </w:r>
            <w:r w:rsidR="009A5D2C">
              <w:rPr>
                <w:sz w:val="22"/>
                <w:szCs w:val="22"/>
              </w:rPr>
              <w:t>5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  <w:r w:rsidR="00270B55" w:rsidRPr="00FC12AE">
              <w:rPr>
                <w:sz w:val="22"/>
                <w:szCs w:val="22"/>
              </w:rPr>
              <w:t xml:space="preserve">s </w:t>
            </w:r>
            <w:proofErr w:type="spellStart"/>
            <w:r w:rsidR="00270B55" w:rsidRPr="00FC12AE">
              <w:rPr>
                <w:sz w:val="22"/>
                <w:szCs w:val="22"/>
              </w:rPr>
              <w:t>I.Lukoševičienė</w:t>
            </w:r>
            <w:proofErr w:type="spellEnd"/>
            <w:r w:rsidR="00270B55" w:rsidRPr="00FC12AE">
              <w:rPr>
                <w:sz w:val="22"/>
                <w:szCs w:val="22"/>
              </w:rPr>
              <w:t xml:space="preserve"> ir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1 teikėjas gali formuoti ne daugiau kaip 75 vaikų sąrašą </w:t>
            </w:r>
            <w:r w:rsidR="009A5D2C">
              <w:rPr>
                <w:sz w:val="22"/>
                <w:szCs w:val="22"/>
              </w:rPr>
              <w:t xml:space="preserve">1 programai </w:t>
            </w:r>
            <w:r w:rsidRPr="00FC12AE">
              <w:rPr>
                <w:sz w:val="22"/>
                <w:szCs w:val="22"/>
              </w:rPr>
              <w:t>(maksimalus mokinių skaičius grupėje – 25).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11 žingsnis. </w:t>
            </w:r>
            <w:r w:rsidRPr="00FC12AE">
              <w:rPr>
                <w:sz w:val="22"/>
                <w:szCs w:val="22"/>
              </w:rPr>
              <w:t xml:space="preserve">NVŠ teikėjai </w:t>
            </w:r>
            <w:r w:rsidR="00F56564" w:rsidRPr="00FC12AE">
              <w:rPr>
                <w:sz w:val="22"/>
                <w:szCs w:val="22"/>
              </w:rPr>
              <w:t>NŠP</w:t>
            </w:r>
            <w:r w:rsidRPr="00FC12AE">
              <w:rPr>
                <w:sz w:val="22"/>
                <w:szCs w:val="22"/>
              </w:rPr>
              <w:t xml:space="preserve">R talpina būrelio veiklos grafikus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iki 20</w:t>
            </w:r>
            <w:r w:rsidR="00D0784D" w:rsidRPr="00FC12AE">
              <w:rPr>
                <w:sz w:val="22"/>
                <w:szCs w:val="22"/>
              </w:rPr>
              <w:t>21-01-2</w:t>
            </w:r>
            <w:r w:rsidR="009A5D2C">
              <w:rPr>
                <w:sz w:val="22"/>
                <w:szCs w:val="22"/>
              </w:rPr>
              <w:t>7</w:t>
            </w:r>
          </w:p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 </w:t>
            </w:r>
            <w:r w:rsidR="00F56564" w:rsidRPr="00FC12AE">
              <w:rPr>
                <w:sz w:val="22"/>
                <w:szCs w:val="22"/>
              </w:rPr>
              <w:t>NVŠ teikėjai ir vykdytojai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Per mėnesį – ne mažiau kaip 8 val. per mėnesį, 2 val. per savaitę 1 grupei.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12 žingsnis. </w:t>
            </w:r>
            <w:r w:rsidRPr="00FC12AE">
              <w:rPr>
                <w:sz w:val="22"/>
                <w:szCs w:val="22"/>
              </w:rPr>
              <w:t>Lėšų NVŠ programoms paskirstymas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56564" w:rsidP="00D0784D">
            <w:pPr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Pagal švietimo, mokslo ir sporto ministro įsakymu skirtas lėšas savivaldybei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Programų vertinimo komisija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B057C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Savivaldybės administracijos direktorius priima sprendimą dėl lėšų </w:t>
            </w:r>
            <w:r w:rsidR="00B057C0" w:rsidRPr="00FC12AE">
              <w:rPr>
                <w:sz w:val="22"/>
                <w:szCs w:val="22"/>
              </w:rPr>
              <w:t>paskirstymo.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460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 13 žingsnis. </w:t>
            </w:r>
          </w:p>
          <w:p w:rsidR="00F91275" w:rsidRPr="00FC12AE" w:rsidRDefault="007B7D49">
            <w:pPr>
              <w:tabs>
                <w:tab w:val="left" w:pos="460"/>
              </w:tabs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NVŠ programos teikėjas su </w:t>
            </w:r>
            <w:r w:rsidR="00B740F3" w:rsidRPr="00FC12AE">
              <w:rPr>
                <w:sz w:val="22"/>
                <w:szCs w:val="22"/>
              </w:rPr>
              <w:t>s</w:t>
            </w:r>
            <w:r w:rsidRPr="00FC12AE">
              <w:rPr>
                <w:sz w:val="22"/>
                <w:szCs w:val="22"/>
              </w:rPr>
              <w:t>avivaldybės administracija sudaro NVŠ lėšų skyrimo ir naudojimo sutartis.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 w:rsidP="00CC105B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I.Krikštaponienė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 </w:t>
            </w:r>
          </w:p>
        </w:tc>
      </w:tr>
      <w:tr w:rsidR="00F91275" w:rsidRPr="00FC12AE" w:rsidTr="00236CFD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14 žingsnis. </w:t>
            </w:r>
          </w:p>
          <w:p w:rsidR="00F91275" w:rsidRPr="00FC12AE" w:rsidRDefault="007B7D4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Programų įgyvendinimas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 w:rsidP="00D0784D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 ir vykdytojai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sz w:val="22"/>
                <w:szCs w:val="22"/>
              </w:rPr>
            </w:pPr>
          </w:p>
        </w:tc>
      </w:tr>
      <w:tr w:rsidR="00F91275" w:rsidRPr="00FC12AE" w:rsidTr="00236CFD">
        <w:trPr>
          <w:trHeight w:val="716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>15 žingsnis.</w:t>
            </w:r>
          </w:p>
          <w:p w:rsidR="00F91275" w:rsidRPr="00FC12AE" w:rsidRDefault="007B7D49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Stebėsena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Programų įgyvendinimo laikotarpiu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C0" w:rsidRPr="00FC12AE" w:rsidRDefault="00C272C0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vyr. specialistė</w:t>
            </w:r>
          </w:p>
          <w:p w:rsidR="00F91275" w:rsidRPr="00FC12AE" w:rsidRDefault="007B7D49" w:rsidP="00C272C0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I</w:t>
            </w:r>
            <w:r w:rsidR="00C272C0" w:rsidRPr="00FC12AE">
              <w:rPr>
                <w:sz w:val="22"/>
                <w:szCs w:val="22"/>
              </w:rPr>
              <w:t>.</w:t>
            </w:r>
            <w:r w:rsidRPr="00FC12AE">
              <w:rPr>
                <w:sz w:val="22"/>
                <w:szCs w:val="22"/>
              </w:rPr>
              <w:t xml:space="preserve">Krikštaponienė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F91275" w:rsidRPr="00FC12AE" w:rsidTr="00236CFD">
        <w:trPr>
          <w:trHeight w:val="766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7B7D49">
            <w:pPr>
              <w:tabs>
                <w:tab w:val="left" w:pos="993"/>
                <w:tab w:val="left" w:pos="2291"/>
              </w:tabs>
              <w:rPr>
                <w:b/>
                <w:sz w:val="22"/>
                <w:szCs w:val="22"/>
              </w:rPr>
            </w:pPr>
            <w:r w:rsidRPr="00FC12AE">
              <w:rPr>
                <w:b/>
                <w:sz w:val="22"/>
                <w:szCs w:val="22"/>
              </w:rPr>
              <w:t xml:space="preserve">16 žingsnis. </w:t>
            </w:r>
          </w:p>
          <w:p w:rsidR="00F91275" w:rsidRPr="00FC12AE" w:rsidRDefault="007B7D49">
            <w:pPr>
              <w:tabs>
                <w:tab w:val="left" w:pos="993"/>
                <w:tab w:val="left" w:pos="2291"/>
              </w:tabs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Atsiskaitymas už </w:t>
            </w:r>
            <w:r w:rsidR="001A3586" w:rsidRPr="00FC12AE">
              <w:rPr>
                <w:sz w:val="22"/>
                <w:szCs w:val="22"/>
              </w:rPr>
              <w:t xml:space="preserve">programos įgyvendinimą, </w:t>
            </w:r>
            <w:r w:rsidRPr="00FC12AE">
              <w:rPr>
                <w:sz w:val="22"/>
                <w:szCs w:val="22"/>
              </w:rPr>
              <w:t>lėšų panaudojimą.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D240FE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>NVŠ teikėjai</w:t>
            </w:r>
            <w:r w:rsidR="00B740F3" w:rsidRPr="00FC12AE">
              <w:rPr>
                <w:sz w:val="22"/>
                <w:szCs w:val="22"/>
              </w:rPr>
              <w:t>;</w:t>
            </w:r>
          </w:p>
          <w:p w:rsidR="00B740F3" w:rsidRPr="00FC12AE" w:rsidRDefault="00B740F3">
            <w:pPr>
              <w:rPr>
                <w:sz w:val="22"/>
                <w:szCs w:val="22"/>
              </w:rPr>
            </w:pPr>
            <w:r w:rsidRPr="00FC12AE">
              <w:rPr>
                <w:sz w:val="22"/>
                <w:szCs w:val="22"/>
              </w:rPr>
              <w:t xml:space="preserve">Apskaitos skyriaus vyr. specialistė Laima </w:t>
            </w:r>
            <w:proofErr w:type="spellStart"/>
            <w:r w:rsidRPr="00FC12AE">
              <w:rPr>
                <w:sz w:val="22"/>
                <w:szCs w:val="22"/>
              </w:rPr>
              <w:t>Aliubavičienė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75" w:rsidRPr="00FC12AE" w:rsidRDefault="00F9127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F91275" w:rsidRPr="00FC12AE" w:rsidRDefault="007B7D49">
      <w:pPr>
        <w:tabs>
          <w:tab w:val="left" w:pos="6663"/>
        </w:tabs>
        <w:jc w:val="center"/>
        <w:rPr>
          <w:rFonts w:eastAsia="Times"/>
          <w:sz w:val="22"/>
          <w:szCs w:val="22"/>
        </w:rPr>
      </w:pPr>
      <w:r w:rsidRPr="00FC12AE">
        <w:rPr>
          <w:sz w:val="22"/>
          <w:szCs w:val="22"/>
        </w:rPr>
        <w:t xml:space="preserve">________________     </w:t>
      </w:r>
    </w:p>
    <w:sectPr w:rsidR="00F91275" w:rsidRPr="00FC12AE">
      <w:headerReference w:type="even" r:id="rId9"/>
      <w:headerReference w:type="default" r:id="rId10"/>
      <w:pgSz w:w="11906" w:h="16838"/>
      <w:pgMar w:top="851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9A" w:rsidRDefault="004E419A">
      <w:r>
        <w:separator/>
      </w:r>
    </w:p>
  </w:endnote>
  <w:endnote w:type="continuationSeparator" w:id="0">
    <w:p w:rsidR="004E419A" w:rsidRDefault="004E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9A" w:rsidRDefault="004E419A">
      <w:r>
        <w:separator/>
      </w:r>
    </w:p>
  </w:footnote>
  <w:footnote w:type="continuationSeparator" w:id="0">
    <w:p w:rsidR="004E419A" w:rsidRDefault="004E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75" w:rsidRDefault="007B7D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91275" w:rsidRDefault="00F91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75" w:rsidRDefault="007B7D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72C0">
      <w:rPr>
        <w:noProof/>
        <w:color w:val="000000"/>
      </w:rPr>
      <w:t>3</w:t>
    </w:r>
    <w:r>
      <w:rPr>
        <w:color w:val="000000"/>
      </w:rPr>
      <w:fldChar w:fldCharType="end"/>
    </w:r>
  </w:p>
  <w:tbl>
    <w:tblPr>
      <w:tblStyle w:val="a1"/>
      <w:tblW w:w="9854" w:type="dxa"/>
      <w:tblInd w:w="0" w:type="dxa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F91275">
      <w:tc>
        <w:tcPr>
          <w:tcW w:w="4927" w:type="dxa"/>
        </w:tcPr>
        <w:p w:rsidR="00F91275" w:rsidRDefault="00F912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</w:p>
      </w:tc>
      <w:tc>
        <w:tcPr>
          <w:tcW w:w="4927" w:type="dxa"/>
        </w:tcPr>
        <w:p w:rsidR="00F91275" w:rsidRDefault="00F912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b/>
              <w:color w:val="000000"/>
            </w:rPr>
          </w:pPr>
        </w:p>
      </w:tc>
    </w:tr>
  </w:tbl>
  <w:p w:rsidR="00F91275" w:rsidRDefault="00F91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275"/>
    <w:rsid w:val="00080282"/>
    <w:rsid w:val="000B4DF9"/>
    <w:rsid w:val="000C056A"/>
    <w:rsid w:val="000F2B5A"/>
    <w:rsid w:val="001901A4"/>
    <w:rsid w:val="001A3586"/>
    <w:rsid w:val="001B7987"/>
    <w:rsid w:val="00236CFD"/>
    <w:rsid w:val="0025767A"/>
    <w:rsid w:val="00270B55"/>
    <w:rsid w:val="00275D8E"/>
    <w:rsid w:val="002A4650"/>
    <w:rsid w:val="002A6F48"/>
    <w:rsid w:val="002E6780"/>
    <w:rsid w:val="003755B3"/>
    <w:rsid w:val="003B6C17"/>
    <w:rsid w:val="003E2C8E"/>
    <w:rsid w:val="004566F9"/>
    <w:rsid w:val="004755FA"/>
    <w:rsid w:val="0048295F"/>
    <w:rsid w:val="004E419A"/>
    <w:rsid w:val="004F7A8C"/>
    <w:rsid w:val="005C6986"/>
    <w:rsid w:val="005C7D90"/>
    <w:rsid w:val="005D7F67"/>
    <w:rsid w:val="00645845"/>
    <w:rsid w:val="00684410"/>
    <w:rsid w:val="006C7D10"/>
    <w:rsid w:val="006D7A17"/>
    <w:rsid w:val="0074033C"/>
    <w:rsid w:val="007800D3"/>
    <w:rsid w:val="00792245"/>
    <w:rsid w:val="007B7D49"/>
    <w:rsid w:val="007E146F"/>
    <w:rsid w:val="008454E7"/>
    <w:rsid w:val="0084558F"/>
    <w:rsid w:val="008773D0"/>
    <w:rsid w:val="00884D24"/>
    <w:rsid w:val="008E7DBF"/>
    <w:rsid w:val="0096138F"/>
    <w:rsid w:val="009754BA"/>
    <w:rsid w:val="009801EE"/>
    <w:rsid w:val="009A15F4"/>
    <w:rsid w:val="009A5D2C"/>
    <w:rsid w:val="009B18ED"/>
    <w:rsid w:val="00A47300"/>
    <w:rsid w:val="00A72B87"/>
    <w:rsid w:val="00AD18CD"/>
    <w:rsid w:val="00B057C0"/>
    <w:rsid w:val="00B217B8"/>
    <w:rsid w:val="00B740F3"/>
    <w:rsid w:val="00B91D96"/>
    <w:rsid w:val="00BB6909"/>
    <w:rsid w:val="00BC193F"/>
    <w:rsid w:val="00C272C0"/>
    <w:rsid w:val="00CB73D4"/>
    <w:rsid w:val="00CC105B"/>
    <w:rsid w:val="00D0784D"/>
    <w:rsid w:val="00D240FE"/>
    <w:rsid w:val="00D36B75"/>
    <w:rsid w:val="00D57B62"/>
    <w:rsid w:val="00D7455C"/>
    <w:rsid w:val="00E01B27"/>
    <w:rsid w:val="00E22A4B"/>
    <w:rsid w:val="00E906D7"/>
    <w:rsid w:val="00F00A17"/>
    <w:rsid w:val="00F219E1"/>
    <w:rsid w:val="00F56564"/>
    <w:rsid w:val="00F91275"/>
    <w:rsid w:val="00FC12AE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1C9E5E"/>
  <w15:docId w15:val="{2A68158C-0D8D-4B4A-999A-8A0970EC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jc w:val="center"/>
    </w:pPr>
    <w:rPr>
      <w:b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2A6F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F48"/>
  </w:style>
  <w:style w:type="paragraph" w:styleId="Antrats">
    <w:name w:val="header"/>
    <w:basedOn w:val="prastasis"/>
    <w:link w:val="AntratsDiagrama"/>
    <w:uiPriority w:val="99"/>
    <w:unhideWhenUsed/>
    <w:rsid w:val="002A6F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6F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73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7300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906D7"/>
    <w:rPr>
      <w:lang w:eastAsia="en-US"/>
    </w:rPr>
  </w:style>
  <w:style w:type="paragraph" w:styleId="Sraopastraipa">
    <w:name w:val="List Paragraph"/>
    <w:basedOn w:val="prastasis"/>
    <w:uiPriority w:val="34"/>
    <w:qFormat/>
    <w:rsid w:val="000C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rikstaponiene@ukmerg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ir.sm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3855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Ingrida Krikštaponienė</cp:lastModifiedBy>
  <cp:revision>57</cp:revision>
  <cp:lastPrinted>2020-12-01T09:02:00Z</cp:lastPrinted>
  <dcterms:created xsi:type="dcterms:W3CDTF">2020-11-27T12:43:00Z</dcterms:created>
  <dcterms:modified xsi:type="dcterms:W3CDTF">2021-12-27T11:53:00Z</dcterms:modified>
</cp:coreProperties>
</file>