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83384" w14:textId="77777777" w:rsidR="0027399E" w:rsidRPr="006439A0" w:rsidRDefault="004F5B0F" w:rsidP="006D0B7C">
      <w:pPr>
        <w:pStyle w:val="Betarp"/>
        <w:rPr>
          <w:lang w:val="lt-LT"/>
        </w:rPr>
      </w:pPr>
      <w:r>
        <w:rPr>
          <w:rFonts w:ascii="TimesLT" w:hAnsi="TimesLT"/>
          <w:lang w:val="lt-LT"/>
        </w:rPr>
        <w:tab/>
      </w:r>
      <w:r>
        <w:rPr>
          <w:rFonts w:ascii="TimesLT" w:hAnsi="TimesLT"/>
          <w:lang w:val="lt-LT"/>
        </w:rPr>
        <w:tab/>
      </w:r>
      <w:r>
        <w:rPr>
          <w:rFonts w:ascii="TimesLT" w:hAnsi="TimesLT"/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="0027399E" w:rsidRPr="006439A0">
        <w:rPr>
          <w:lang w:val="lt-LT"/>
        </w:rPr>
        <w:t>PATVIRTINTA</w:t>
      </w:r>
    </w:p>
    <w:p w14:paraId="3CECFAF0" w14:textId="77777777" w:rsidR="0027399E" w:rsidRPr="006439A0" w:rsidRDefault="0027399E" w:rsidP="006D0B7C">
      <w:pPr>
        <w:pStyle w:val="Betarp"/>
        <w:rPr>
          <w:lang w:val="lt-LT"/>
        </w:rPr>
      </w:pP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Pr="006439A0">
        <w:rPr>
          <w:lang w:val="lt-LT"/>
        </w:rPr>
        <w:tab/>
      </w:r>
      <w:r w:rsidR="009A3C1E" w:rsidRPr="006439A0">
        <w:rPr>
          <w:lang w:val="lt-LT"/>
        </w:rPr>
        <w:tab/>
      </w:r>
      <w:r w:rsidR="006D0B7C">
        <w:rPr>
          <w:lang w:val="lt-LT"/>
        </w:rPr>
        <w:t xml:space="preserve">Ukmergės rajono </w:t>
      </w:r>
      <w:r w:rsidRPr="006439A0">
        <w:rPr>
          <w:lang w:val="lt-LT"/>
        </w:rPr>
        <w:t xml:space="preserve">savivaldybės </w:t>
      </w:r>
    </w:p>
    <w:p w14:paraId="6A639490" w14:textId="77777777" w:rsidR="0027399E" w:rsidRPr="006439A0" w:rsidRDefault="006D0B7C" w:rsidP="006D0B7C">
      <w:pPr>
        <w:pStyle w:val="Betarp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3191B" w:rsidRPr="006439A0">
        <w:rPr>
          <w:lang w:val="lt-LT"/>
        </w:rPr>
        <w:t>administracijos direktoriaus</w:t>
      </w:r>
    </w:p>
    <w:p w14:paraId="09474E2E" w14:textId="67F66527" w:rsidR="006709A1" w:rsidRPr="006439A0" w:rsidRDefault="006D0B7C" w:rsidP="006D0B7C">
      <w:pPr>
        <w:pStyle w:val="Betarp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232A0B">
        <w:rPr>
          <w:lang w:val="lt-LT"/>
        </w:rPr>
        <w:t>2017</w:t>
      </w:r>
      <w:r w:rsidR="00614521" w:rsidRPr="006439A0">
        <w:rPr>
          <w:lang w:val="lt-LT"/>
        </w:rPr>
        <w:t xml:space="preserve"> m.</w:t>
      </w:r>
      <w:r w:rsidR="000904D6" w:rsidRPr="006439A0">
        <w:rPr>
          <w:lang w:val="lt-LT"/>
        </w:rPr>
        <w:t xml:space="preserve"> </w:t>
      </w:r>
      <w:r w:rsidR="000F1254">
        <w:rPr>
          <w:lang w:val="lt-LT"/>
        </w:rPr>
        <w:t>rugpjūčio</w:t>
      </w:r>
      <w:r w:rsidR="00232A0B">
        <w:rPr>
          <w:lang w:val="lt-LT"/>
        </w:rPr>
        <w:t xml:space="preserve"> </w:t>
      </w:r>
      <w:r w:rsidR="001B6CC8">
        <w:rPr>
          <w:lang w:val="lt-LT"/>
        </w:rPr>
        <w:t>9</w:t>
      </w:r>
      <w:r w:rsidR="006439A0">
        <w:rPr>
          <w:lang w:val="lt-LT"/>
        </w:rPr>
        <w:t xml:space="preserve"> </w:t>
      </w:r>
      <w:r w:rsidR="00E31558" w:rsidRPr="006439A0">
        <w:rPr>
          <w:lang w:val="lt-LT"/>
        </w:rPr>
        <w:t xml:space="preserve"> </w:t>
      </w:r>
      <w:r w:rsidR="0053191B" w:rsidRPr="006439A0">
        <w:rPr>
          <w:lang w:val="lt-LT"/>
        </w:rPr>
        <w:t>d.</w:t>
      </w:r>
    </w:p>
    <w:p w14:paraId="0F8EE37A" w14:textId="405D0902" w:rsidR="004F5B0F" w:rsidRPr="006439A0" w:rsidRDefault="006D0B7C" w:rsidP="006D0B7C">
      <w:pPr>
        <w:pStyle w:val="Betarp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3191B" w:rsidRPr="006439A0">
        <w:rPr>
          <w:lang w:val="lt-LT"/>
        </w:rPr>
        <w:t>įsakymu Nr.</w:t>
      </w:r>
      <w:r w:rsidR="00DA116E" w:rsidRPr="006439A0">
        <w:rPr>
          <w:lang w:val="lt-LT"/>
        </w:rPr>
        <w:t xml:space="preserve"> </w:t>
      </w:r>
      <w:r w:rsidR="001B6CC8">
        <w:rPr>
          <w:lang w:val="lt-LT"/>
        </w:rPr>
        <w:t>14-340</w:t>
      </w:r>
    </w:p>
    <w:p w14:paraId="77B96B9A" w14:textId="77777777" w:rsidR="0040128B" w:rsidRPr="006439A0" w:rsidRDefault="0040128B" w:rsidP="006D0B7C">
      <w:pPr>
        <w:pStyle w:val="Betarp"/>
        <w:rPr>
          <w:lang w:val="lt-LT"/>
        </w:rPr>
      </w:pPr>
    </w:p>
    <w:p w14:paraId="1F61DA33" w14:textId="77777777" w:rsidR="00C17817" w:rsidRPr="006439A0" w:rsidRDefault="00C17817" w:rsidP="006D0B7C">
      <w:pPr>
        <w:pStyle w:val="Betarp"/>
        <w:rPr>
          <w:b/>
          <w:bCs/>
          <w:lang w:val="lt-LT"/>
        </w:rPr>
      </w:pPr>
    </w:p>
    <w:p w14:paraId="07FC95B2" w14:textId="77777777" w:rsidR="0040128B" w:rsidRPr="006439A0" w:rsidRDefault="0040128B" w:rsidP="006D0B7C">
      <w:pPr>
        <w:pStyle w:val="Betarp"/>
        <w:jc w:val="center"/>
        <w:rPr>
          <w:b/>
          <w:bCs/>
          <w:lang w:val="lt-LT"/>
        </w:rPr>
      </w:pPr>
      <w:r w:rsidRPr="006439A0">
        <w:rPr>
          <w:b/>
          <w:bCs/>
          <w:lang w:val="lt-LT"/>
        </w:rPr>
        <w:t xml:space="preserve">UKMERGĖS MIESTO SENIŪNIJOS </w:t>
      </w:r>
      <w:r w:rsidR="00232A0B">
        <w:rPr>
          <w:b/>
          <w:bCs/>
          <w:lang w:val="lt-LT"/>
        </w:rPr>
        <w:t>ŪKVEDŽIO</w:t>
      </w:r>
      <w:r w:rsidRPr="006439A0">
        <w:rPr>
          <w:b/>
          <w:bCs/>
          <w:lang w:val="lt-LT"/>
        </w:rPr>
        <w:t xml:space="preserve"> PAREIGYBĖS AP</w:t>
      </w:r>
      <w:r w:rsidR="008109D4" w:rsidRPr="006439A0">
        <w:rPr>
          <w:b/>
          <w:bCs/>
          <w:lang w:val="lt-LT"/>
        </w:rPr>
        <w:t>R</w:t>
      </w:r>
      <w:r w:rsidRPr="006439A0">
        <w:rPr>
          <w:b/>
          <w:bCs/>
          <w:lang w:val="lt-LT"/>
        </w:rPr>
        <w:t>AŠYMAS</w:t>
      </w:r>
    </w:p>
    <w:p w14:paraId="000785DD" w14:textId="77777777" w:rsidR="00474DA2" w:rsidRPr="006439A0" w:rsidRDefault="00474DA2" w:rsidP="006D0B7C">
      <w:pPr>
        <w:pStyle w:val="Betarp"/>
        <w:rPr>
          <w:b/>
          <w:bCs/>
          <w:lang w:val="lt-LT"/>
        </w:rPr>
      </w:pPr>
    </w:p>
    <w:p w14:paraId="3BA72B9A" w14:textId="77777777" w:rsidR="00553ECB" w:rsidRDefault="00553ECB" w:rsidP="006D0B7C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14:paraId="17409541" w14:textId="77777777" w:rsidR="0027399E" w:rsidRPr="006439A0" w:rsidRDefault="00553ECB" w:rsidP="006D0B7C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PAREIGYBĖ</w:t>
      </w:r>
    </w:p>
    <w:p w14:paraId="23AAABB7" w14:textId="77777777" w:rsidR="0027399E" w:rsidRPr="006439A0" w:rsidRDefault="0027399E" w:rsidP="006D0B7C">
      <w:pPr>
        <w:pStyle w:val="Betarp"/>
        <w:rPr>
          <w:lang w:val="lt-LT"/>
        </w:rPr>
      </w:pPr>
    </w:p>
    <w:p w14:paraId="658A61CC" w14:textId="77777777" w:rsidR="00553ECB" w:rsidRDefault="006D0B7C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0F1254" w:rsidRPr="000F1254">
        <w:rPr>
          <w:lang w:val="lt-LT"/>
        </w:rPr>
        <w:t>1.</w:t>
      </w:r>
      <w:r w:rsidR="000F1254" w:rsidRPr="000F1254">
        <w:rPr>
          <w:rFonts w:eastAsia="Lucida Sans Unicode" w:cs="Mangal"/>
          <w:kern w:val="1"/>
          <w:lang w:val="lt-LT" w:eastAsia="zh-CN" w:bidi="hi-IN"/>
        </w:rPr>
        <w:t xml:space="preserve"> </w:t>
      </w:r>
      <w:r w:rsidR="00553ECB">
        <w:rPr>
          <w:rFonts w:eastAsia="Lucida Sans Unicode" w:cs="Mangal"/>
          <w:kern w:val="1"/>
          <w:lang w:val="lt-LT" w:eastAsia="zh-CN" w:bidi="hi-IN"/>
        </w:rPr>
        <w:t xml:space="preserve">Ukmergės miesto </w:t>
      </w:r>
      <w:r w:rsidR="000F1254" w:rsidRPr="000F1254">
        <w:rPr>
          <w:rFonts w:eastAsia="Lucida Sans Unicode" w:cs="Mangal"/>
          <w:kern w:val="1"/>
          <w:lang w:val="lt-LT" w:eastAsia="zh-CN" w:bidi="hi-IN"/>
        </w:rPr>
        <w:t xml:space="preserve">seniūnijos </w:t>
      </w:r>
      <w:r w:rsidR="00553ECB">
        <w:rPr>
          <w:rFonts w:eastAsia="Lucida Sans Unicode" w:cs="Mangal"/>
          <w:kern w:val="1"/>
          <w:lang w:val="lt-LT" w:eastAsia="zh-CN" w:bidi="hi-IN"/>
        </w:rPr>
        <w:t>ūkvedžio</w:t>
      </w:r>
      <w:r w:rsidR="000F1254" w:rsidRPr="000F1254">
        <w:rPr>
          <w:rFonts w:eastAsia="Lucida Sans Unicode" w:cs="Mangal"/>
          <w:kern w:val="1"/>
          <w:lang w:val="lt-LT" w:eastAsia="zh-CN" w:bidi="hi-IN"/>
        </w:rPr>
        <w:t xml:space="preserve"> </w:t>
      </w:r>
      <w:r w:rsidR="00553ECB">
        <w:rPr>
          <w:lang w:val="lt-LT"/>
        </w:rPr>
        <w:t>pareigybė (toliau – ūkvedys</w:t>
      </w:r>
      <w:r w:rsidR="000F1254" w:rsidRPr="000F1254">
        <w:rPr>
          <w:lang w:val="lt-LT"/>
        </w:rPr>
        <w:t xml:space="preserve">) yra priskirta </w:t>
      </w:r>
      <w:r w:rsidR="00553ECB">
        <w:rPr>
          <w:lang w:val="lt-LT"/>
        </w:rPr>
        <w:t>kvalifikuotų</w:t>
      </w:r>
      <w:r w:rsidR="000F1254" w:rsidRPr="000F1254">
        <w:rPr>
          <w:lang w:val="lt-LT"/>
        </w:rPr>
        <w:t xml:space="preserve"> </w:t>
      </w:r>
      <w:r w:rsidR="00553ECB">
        <w:rPr>
          <w:lang w:val="lt-LT"/>
        </w:rPr>
        <w:t xml:space="preserve">darbuotojų </w:t>
      </w:r>
      <w:r w:rsidR="000F1254" w:rsidRPr="000F1254">
        <w:rPr>
          <w:lang w:val="lt-LT"/>
        </w:rPr>
        <w:t>grupei.</w:t>
      </w:r>
    </w:p>
    <w:p w14:paraId="08D6B28B" w14:textId="77777777" w:rsidR="004F0C23" w:rsidRDefault="006D0B7C" w:rsidP="006D0B7C">
      <w:pPr>
        <w:pStyle w:val="Betarp"/>
        <w:rPr>
          <w:lang w:val="lt-LT"/>
        </w:rPr>
      </w:pPr>
      <w:r>
        <w:rPr>
          <w:lang w:val="lt-LT"/>
        </w:rPr>
        <w:tab/>
      </w:r>
      <w:r w:rsidR="000F1254" w:rsidRPr="000F1254">
        <w:rPr>
          <w:lang w:val="lt-LT"/>
        </w:rPr>
        <w:t xml:space="preserve">2. Pareigybės lygis – </w:t>
      </w:r>
      <w:r w:rsidR="00553ECB">
        <w:rPr>
          <w:lang w:val="lt-LT"/>
        </w:rPr>
        <w:t>C</w:t>
      </w:r>
      <w:r w:rsidR="000F1254" w:rsidRPr="000F1254">
        <w:rPr>
          <w:lang w:val="lt-LT"/>
        </w:rPr>
        <w:t>.</w:t>
      </w:r>
    </w:p>
    <w:p w14:paraId="2F8C3366" w14:textId="77777777" w:rsidR="004F0C23" w:rsidRPr="006439A0" w:rsidRDefault="006D0B7C" w:rsidP="0044779A">
      <w:pPr>
        <w:pStyle w:val="Betarp"/>
        <w:jc w:val="both"/>
        <w:rPr>
          <w:lang w:val="lt-LT"/>
        </w:rPr>
      </w:pPr>
      <w:r>
        <w:rPr>
          <w:rFonts w:eastAsia="Lucida Sans Unicode" w:cs="Mangal"/>
          <w:kern w:val="1"/>
          <w:lang w:val="lt-LT" w:eastAsia="zh-CN" w:bidi="hi-IN"/>
        </w:rPr>
        <w:tab/>
      </w:r>
      <w:r w:rsidR="000F1254" w:rsidRPr="000F1254">
        <w:rPr>
          <w:rFonts w:eastAsia="Lucida Sans Unicode" w:cs="Mangal"/>
          <w:kern w:val="1"/>
          <w:lang w:val="lt-LT" w:eastAsia="zh-CN" w:bidi="hi-IN"/>
        </w:rPr>
        <w:t xml:space="preserve">3. </w:t>
      </w:r>
      <w:r w:rsidR="004F0C23">
        <w:rPr>
          <w:lang w:val="lt-LT"/>
        </w:rPr>
        <w:t>Ūkvedžio</w:t>
      </w:r>
      <w:r w:rsidR="004F0C23" w:rsidRPr="006439A0">
        <w:rPr>
          <w:lang w:val="lt-LT"/>
        </w:rPr>
        <w:t xml:space="preserve"> pareigybė reikalinga</w:t>
      </w:r>
      <w:r w:rsidR="0044779A">
        <w:rPr>
          <w:lang w:val="lt-LT"/>
        </w:rPr>
        <w:t xml:space="preserve"> </w:t>
      </w:r>
      <w:r w:rsidR="00742E2F">
        <w:rPr>
          <w:lang w:val="lt-LT"/>
        </w:rPr>
        <w:t>ir</w:t>
      </w:r>
      <w:r w:rsidR="004F0C23" w:rsidRPr="006439A0">
        <w:rPr>
          <w:lang w:val="lt-LT"/>
        </w:rPr>
        <w:t xml:space="preserve"> bešeimininkių ir </w:t>
      </w:r>
      <w:proofErr w:type="spellStart"/>
      <w:r w:rsidR="004F0C23" w:rsidRPr="006439A0">
        <w:rPr>
          <w:lang w:val="lt-LT"/>
        </w:rPr>
        <w:t>beprižiūrių</w:t>
      </w:r>
      <w:proofErr w:type="spellEnd"/>
      <w:r w:rsidR="004F0C23" w:rsidRPr="006439A0">
        <w:rPr>
          <w:lang w:val="lt-LT"/>
        </w:rPr>
        <w:t xml:space="preserve"> gyvūnų gaudymo darbams ir jų transportavimui į globos įstaigas Ukmergės r</w:t>
      </w:r>
      <w:r w:rsidR="00742E2F">
        <w:rPr>
          <w:lang w:val="lt-LT"/>
        </w:rPr>
        <w:t>ajono savivaldybės teritorijoje;</w:t>
      </w:r>
      <w:r w:rsidR="004F0C23" w:rsidRPr="006439A0">
        <w:rPr>
          <w:lang w:val="lt-LT"/>
        </w:rPr>
        <w:t xml:space="preserve"> </w:t>
      </w:r>
      <w:r w:rsidR="00742E2F">
        <w:rPr>
          <w:lang w:val="lt-LT"/>
        </w:rPr>
        <w:t xml:space="preserve">organizuoti seniūnijos turto naudojimą bei priežiūrą, darbuotojų, dirbančių pagal </w:t>
      </w:r>
      <w:r w:rsidR="00742E2F" w:rsidRPr="00181E3D">
        <w:rPr>
          <w:lang w:val="lt-LT"/>
        </w:rPr>
        <w:t>Užimtumo didinimo programą</w:t>
      </w:r>
      <w:r w:rsidR="00742E2F">
        <w:rPr>
          <w:lang w:val="lt-LT"/>
        </w:rPr>
        <w:t xml:space="preserve">, </w:t>
      </w:r>
      <w:r w:rsidR="00742E2F" w:rsidRPr="00181E3D">
        <w:rPr>
          <w:lang w:val="lt-LT"/>
        </w:rPr>
        <w:t>darb</w:t>
      </w:r>
      <w:r w:rsidR="00742E2F">
        <w:rPr>
          <w:lang w:val="lt-LT"/>
        </w:rPr>
        <w:t xml:space="preserve">ą. </w:t>
      </w:r>
    </w:p>
    <w:p w14:paraId="309C8CAC" w14:textId="77777777" w:rsidR="001B5985" w:rsidRPr="006439A0" w:rsidRDefault="001B5985" w:rsidP="006D0B7C">
      <w:pPr>
        <w:pStyle w:val="Betarp"/>
        <w:rPr>
          <w:b/>
          <w:lang w:val="lt-LT"/>
        </w:rPr>
      </w:pPr>
    </w:p>
    <w:p w14:paraId="00CD7A4E" w14:textId="77777777" w:rsidR="00D05671" w:rsidRPr="004F0C23" w:rsidRDefault="004F0C23" w:rsidP="006D0B7C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II SKYRIUS</w:t>
      </w:r>
    </w:p>
    <w:p w14:paraId="65D9B150" w14:textId="77777777" w:rsidR="003F019B" w:rsidRPr="006439A0" w:rsidRDefault="006439A0" w:rsidP="006D0B7C">
      <w:pPr>
        <w:pStyle w:val="Betarp"/>
        <w:jc w:val="center"/>
        <w:rPr>
          <w:lang w:val="lt-LT"/>
        </w:rPr>
      </w:pPr>
      <w:r>
        <w:rPr>
          <w:b/>
          <w:lang w:val="lt-LT"/>
        </w:rPr>
        <w:t>SPECIALŪS</w:t>
      </w:r>
      <w:r w:rsidR="003F019B" w:rsidRPr="006439A0">
        <w:rPr>
          <w:b/>
          <w:lang w:val="lt-LT"/>
        </w:rPr>
        <w:t xml:space="preserve">  REIKALAVIMAI</w:t>
      </w:r>
      <w:r w:rsidR="004F0C23">
        <w:rPr>
          <w:b/>
          <w:lang w:val="lt-LT"/>
        </w:rPr>
        <w:t xml:space="preserve"> ŠIAS PAREIGAS EINAN</w:t>
      </w:r>
      <w:r>
        <w:rPr>
          <w:b/>
          <w:lang w:val="lt-LT"/>
        </w:rPr>
        <w:t>ČIAM DARBUOTOJUI</w:t>
      </w:r>
    </w:p>
    <w:p w14:paraId="6B7445FE" w14:textId="77777777" w:rsidR="003F019B" w:rsidRPr="006439A0" w:rsidRDefault="003F019B" w:rsidP="006D0B7C">
      <w:pPr>
        <w:pStyle w:val="Betarp"/>
        <w:rPr>
          <w:lang w:val="lt-LT"/>
        </w:rPr>
      </w:pPr>
    </w:p>
    <w:p w14:paraId="66AE1735" w14:textId="77777777" w:rsidR="004F0C23" w:rsidRDefault="003F019B" w:rsidP="006D0B7C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     </w:t>
      </w:r>
      <w:r w:rsidR="004F0C23">
        <w:rPr>
          <w:lang w:val="lt-LT"/>
        </w:rPr>
        <w:tab/>
        <w:t>4</w:t>
      </w:r>
      <w:r w:rsidRPr="006439A0">
        <w:rPr>
          <w:lang w:val="lt-LT"/>
        </w:rPr>
        <w:t xml:space="preserve">. </w:t>
      </w:r>
      <w:r w:rsidR="004F0C23">
        <w:rPr>
          <w:lang w:val="lt-LT"/>
        </w:rPr>
        <w:t>Ūkvedys</w:t>
      </w:r>
      <w:r w:rsidR="004F0C23" w:rsidRPr="00181E3D">
        <w:rPr>
          <w:lang w:val="lt-LT"/>
        </w:rPr>
        <w:t xml:space="preserve"> </w:t>
      </w:r>
      <w:r w:rsidR="004F0C23" w:rsidRPr="004F0C23">
        <w:rPr>
          <w:lang w:val="lt-LT"/>
        </w:rPr>
        <w:t>turi atitikti šiuos specialius reikalavimus:</w:t>
      </w:r>
    </w:p>
    <w:p w14:paraId="3FBD48DC" w14:textId="77777777" w:rsidR="004F0C23" w:rsidRDefault="004F0C23" w:rsidP="006D0B7C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</w:t>
      </w:r>
      <w:r>
        <w:rPr>
          <w:lang w:val="lt-LT"/>
        </w:rPr>
        <w:tab/>
        <w:t xml:space="preserve">4.1. </w:t>
      </w:r>
      <w:r w:rsidR="003F019B" w:rsidRPr="006439A0">
        <w:rPr>
          <w:lang w:val="lt-LT"/>
        </w:rPr>
        <w:t>turėti ne žeme</w:t>
      </w:r>
      <w:r w:rsidR="006439A0">
        <w:rPr>
          <w:lang w:val="lt-LT"/>
        </w:rPr>
        <w:t>snį kaip vidurinį išsilavinimą</w:t>
      </w:r>
      <w:r>
        <w:rPr>
          <w:lang w:val="lt-LT"/>
        </w:rPr>
        <w:t xml:space="preserve"> ir (ar) įgytą profesinę kvalifikaciją</w:t>
      </w:r>
      <w:r w:rsidR="00E66522">
        <w:rPr>
          <w:lang w:val="lt-LT"/>
        </w:rPr>
        <w:t>;</w:t>
      </w:r>
      <w:r>
        <w:rPr>
          <w:lang w:val="lt-LT"/>
        </w:rPr>
        <w:t xml:space="preserve"> </w:t>
      </w:r>
    </w:p>
    <w:p w14:paraId="5BA0FC62" w14:textId="77777777" w:rsidR="004F0C23" w:rsidRDefault="004F0C23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  <w:t>4.2</w:t>
      </w:r>
      <w:r w:rsidR="00E66522">
        <w:rPr>
          <w:lang w:val="lt-LT"/>
        </w:rPr>
        <w:t>. m</w:t>
      </w:r>
      <w:r w:rsidR="003F019B" w:rsidRPr="006439A0">
        <w:rPr>
          <w:lang w:val="lt-LT"/>
        </w:rPr>
        <w:t>okėti dirbti kompiuteriu, naujomis ryšių ir kitomis orga</w:t>
      </w:r>
      <w:r w:rsidR="00E66522">
        <w:rPr>
          <w:lang w:val="lt-LT"/>
        </w:rPr>
        <w:t>nizacinės technikos priemonėmis;</w:t>
      </w:r>
    </w:p>
    <w:p w14:paraId="49FF1AFC" w14:textId="77777777" w:rsidR="006439A0" w:rsidRDefault="00E66522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4F0C23">
        <w:rPr>
          <w:lang w:val="lt-LT"/>
        </w:rPr>
        <w:t>4.3</w:t>
      </w:r>
      <w:r>
        <w:rPr>
          <w:lang w:val="lt-LT"/>
        </w:rPr>
        <w:t>. t</w:t>
      </w:r>
      <w:r w:rsidR="006439A0">
        <w:rPr>
          <w:lang w:val="lt-LT"/>
        </w:rPr>
        <w:t>urėti pažymėjimą, suteikiantį teisę gaudyti ir</w:t>
      </w:r>
      <w:r w:rsidR="006439A0" w:rsidRPr="006439A0">
        <w:rPr>
          <w:lang w:val="lt-LT"/>
        </w:rPr>
        <w:t xml:space="preserve"> tr</w:t>
      </w:r>
      <w:r w:rsidR="006439A0">
        <w:rPr>
          <w:lang w:val="lt-LT"/>
        </w:rPr>
        <w:t>ansportuoti</w:t>
      </w:r>
      <w:r w:rsidR="006439A0" w:rsidRPr="006439A0">
        <w:rPr>
          <w:lang w:val="lt-LT"/>
        </w:rPr>
        <w:t xml:space="preserve"> </w:t>
      </w:r>
      <w:r w:rsidR="006439A0">
        <w:rPr>
          <w:lang w:val="lt-LT"/>
        </w:rPr>
        <w:t xml:space="preserve">bešeimininkius ir </w:t>
      </w:r>
      <w:proofErr w:type="spellStart"/>
      <w:r w:rsidR="006439A0">
        <w:rPr>
          <w:lang w:val="lt-LT"/>
        </w:rPr>
        <w:t>beprižiūrius</w:t>
      </w:r>
      <w:proofErr w:type="spellEnd"/>
      <w:r w:rsidR="006439A0">
        <w:rPr>
          <w:lang w:val="lt-LT"/>
        </w:rPr>
        <w:t xml:space="preserve"> gyvūnus</w:t>
      </w:r>
      <w:r w:rsidR="004F0C23">
        <w:rPr>
          <w:lang w:val="lt-LT"/>
        </w:rPr>
        <w:t xml:space="preserve"> </w:t>
      </w:r>
      <w:r w:rsidR="00FE63CB">
        <w:rPr>
          <w:lang w:val="lt-LT"/>
        </w:rPr>
        <w:t>(arba jį į</w:t>
      </w:r>
      <w:r w:rsidR="004F0C23" w:rsidRPr="006439A0">
        <w:rPr>
          <w:lang w:val="lt-LT"/>
        </w:rPr>
        <w:t>gyti per 30 kalendorinių dienų nuo priėmimo į darbą dienos)</w:t>
      </w:r>
      <w:r>
        <w:rPr>
          <w:lang w:val="lt-LT"/>
        </w:rPr>
        <w:t>;</w:t>
      </w:r>
    </w:p>
    <w:p w14:paraId="5ABB1827" w14:textId="77777777" w:rsidR="006439A0" w:rsidRDefault="006439A0" w:rsidP="006D0B7C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       </w:t>
      </w:r>
      <w:r w:rsidR="00E66522">
        <w:rPr>
          <w:lang w:val="lt-LT"/>
        </w:rPr>
        <w:tab/>
      </w:r>
      <w:r w:rsidR="004F0C23">
        <w:rPr>
          <w:lang w:val="lt-LT"/>
        </w:rPr>
        <w:t>4.4</w:t>
      </w:r>
      <w:r w:rsidR="00E66522">
        <w:rPr>
          <w:lang w:val="lt-LT"/>
        </w:rPr>
        <w:t>. gerai išmanyti</w:t>
      </w:r>
      <w:r>
        <w:rPr>
          <w:lang w:val="lt-LT"/>
        </w:rPr>
        <w:t xml:space="preserve"> </w:t>
      </w:r>
      <w:r w:rsidRPr="006439A0">
        <w:rPr>
          <w:lang w:val="lt-LT"/>
        </w:rPr>
        <w:t xml:space="preserve">gyvūnų gaudymo būdus, priemones </w:t>
      </w:r>
      <w:r w:rsidR="00E66522">
        <w:rPr>
          <w:lang w:val="lt-LT"/>
        </w:rPr>
        <w:t>ir naudojamos įrangos priežiūrą;</w:t>
      </w:r>
    </w:p>
    <w:p w14:paraId="569A6B81" w14:textId="77777777" w:rsidR="006439A0" w:rsidRPr="006439A0" w:rsidRDefault="006439A0" w:rsidP="006D0B7C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       </w:t>
      </w:r>
      <w:r w:rsidR="00E66522">
        <w:rPr>
          <w:lang w:val="lt-LT"/>
        </w:rPr>
        <w:tab/>
        <w:t>4.5</w:t>
      </w:r>
      <w:r>
        <w:rPr>
          <w:lang w:val="lt-LT"/>
        </w:rPr>
        <w:t xml:space="preserve">. </w:t>
      </w:r>
      <w:r w:rsidR="00E66522">
        <w:rPr>
          <w:lang w:val="lt-LT"/>
        </w:rPr>
        <w:t>i</w:t>
      </w:r>
      <w:r>
        <w:rPr>
          <w:lang w:val="lt-LT"/>
        </w:rPr>
        <w:t xml:space="preserve">šmanyti </w:t>
      </w:r>
      <w:r w:rsidRPr="006439A0">
        <w:rPr>
          <w:lang w:val="lt-LT"/>
        </w:rPr>
        <w:t>beglobių</w:t>
      </w:r>
      <w:r w:rsidR="005F3CFF">
        <w:rPr>
          <w:lang w:val="lt-LT"/>
        </w:rPr>
        <w:t xml:space="preserve"> </w:t>
      </w:r>
      <w:r w:rsidRPr="006439A0">
        <w:rPr>
          <w:lang w:val="lt-LT"/>
        </w:rPr>
        <w:t>gyvūnų dokumentaci</w:t>
      </w:r>
      <w:r w:rsidR="00E66522">
        <w:rPr>
          <w:lang w:val="lt-LT"/>
        </w:rPr>
        <w:t>jos tvarkymo ypatumus ir tvarką;</w:t>
      </w:r>
    </w:p>
    <w:p w14:paraId="7D1B1DCF" w14:textId="77777777" w:rsidR="00E66522" w:rsidRDefault="003F019B" w:rsidP="006D0B7C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     </w:t>
      </w:r>
      <w:r w:rsidR="00672EE1">
        <w:rPr>
          <w:lang w:val="lt-LT"/>
        </w:rPr>
        <w:t xml:space="preserve"> </w:t>
      </w:r>
      <w:r w:rsidR="00E66522">
        <w:rPr>
          <w:lang w:val="lt-LT"/>
        </w:rPr>
        <w:tab/>
        <w:t>4.6</w:t>
      </w:r>
      <w:r w:rsidRPr="006439A0">
        <w:rPr>
          <w:lang w:val="lt-LT"/>
        </w:rPr>
        <w:t xml:space="preserve">. </w:t>
      </w:r>
      <w:r w:rsidR="00E66522">
        <w:rPr>
          <w:lang w:val="lt-LT"/>
        </w:rPr>
        <w:t>ž</w:t>
      </w:r>
      <w:r w:rsidRPr="006439A0">
        <w:rPr>
          <w:lang w:val="lt-LT"/>
        </w:rPr>
        <w:t>inoti saugos darbe, priešgaisrinės ir elektro</w:t>
      </w:r>
      <w:r w:rsidR="00D00089" w:rsidRPr="006439A0">
        <w:rPr>
          <w:lang w:val="lt-LT"/>
        </w:rPr>
        <w:t xml:space="preserve">s </w:t>
      </w:r>
      <w:r w:rsidRPr="006439A0">
        <w:rPr>
          <w:lang w:val="lt-LT"/>
        </w:rPr>
        <w:t>saugos reikalavimus, sugebėti savarankišk</w:t>
      </w:r>
      <w:r w:rsidR="00E66522">
        <w:rPr>
          <w:lang w:val="lt-LT"/>
        </w:rPr>
        <w:t xml:space="preserve">ai planuoti savo </w:t>
      </w:r>
      <w:r w:rsidR="004F0C23">
        <w:rPr>
          <w:lang w:val="lt-LT"/>
        </w:rPr>
        <w:t xml:space="preserve">veiklą, </w:t>
      </w:r>
      <w:r w:rsidRPr="006439A0">
        <w:rPr>
          <w:lang w:val="lt-LT"/>
        </w:rPr>
        <w:t>būti pasiskiepijęs nuo pasiutligės, mokėti bendrauti</w:t>
      </w:r>
      <w:r w:rsidR="00E66522">
        <w:rPr>
          <w:lang w:val="lt-LT"/>
        </w:rPr>
        <w:t>;</w:t>
      </w:r>
    </w:p>
    <w:p w14:paraId="14538843" w14:textId="77777777" w:rsidR="003F019B" w:rsidRPr="006439A0" w:rsidRDefault="003F019B" w:rsidP="006D0B7C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      </w:t>
      </w:r>
      <w:r w:rsidR="00E66522">
        <w:rPr>
          <w:lang w:val="lt-LT"/>
        </w:rPr>
        <w:tab/>
        <w:t>4.7</w:t>
      </w:r>
      <w:r w:rsidRPr="006439A0">
        <w:rPr>
          <w:lang w:val="lt-LT"/>
        </w:rPr>
        <w:t>.</w:t>
      </w:r>
      <w:r w:rsidR="00C45D3F">
        <w:rPr>
          <w:lang w:val="lt-LT"/>
        </w:rPr>
        <w:t xml:space="preserve"> gerai išmanyti ir</w:t>
      </w:r>
      <w:r w:rsidRPr="006439A0">
        <w:rPr>
          <w:lang w:val="lt-LT"/>
        </w:rPr>
        <w:t xml:space="preserve"> </w:t>
      </w:r>
      <w:r w:rsidR="00E66522">
        <w:rPr>
          <w:lang w:val="lt-LT"/>
        </w:rPr>
        <w:t>s</w:t>
      </w:r>
      <w:r w:rsidR="005F3CFF">
        <w:rPr>
          <w:lang w:val="lt-LT"/>
        </w:rPr>
        <w:t>avo darbe</w:t>
      </w:r>
      <w:r w:rsidRPr="006439A0">
        <w:rPr>
          <w:lang w:val="lt-LT"/>
        </w:rPr>
        <w:t xml:space="preserve"> vadovautis Lietuvos Respublikos įstatymais ir kitais teisės aktais, susijusiais su jo atliekamu darbu, seniūnijos nuostatais, administracijos direktoriaus ir seniūno įsakymais, įstaigos vidaus tvarkos taisyk</w:t>
      </w:r>
      <w:r w:rsidR="00E66522">
        <w:rPr>
          <w:lang w:val="lt-LT"/>
        </w:rPr>
        <w:t>lėmis, šiuo pareigybės aprašymu;</w:t>
      </w:r>
    </w:p>
    <w:p w14:paraId="639F21C5" w14:textId="77777777" w:rsidR="003F019B" w:rsidRPr="006439A0" w:rsidRDefault="003F019B" w:rsidP="006D0B7C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      </w:t>
      </w:r>
      <w:r w:rsidR="00E66522" w:rsidRPr="00181E3D">
        <w:rPr>
          <w:lang w:val="lt-LT"/>
        </w:rPr>
        <w:t>4.8</w:t>
      </w:r>
      <w:r w:rsidRPr="00181E3D">
        <w:rPr>
          <w:lang w:val="lt-LT"/>
        </w:rPr>
        <w:t xml:space="preserve">. </w:t>
      </w:r>
      <w:r w:rsidR="00E66522">
        <w:rPr>
          <w:lang w:val="lt-LT"/>
        </w:rPr>
        <w:t>t</w:t>
      </w:r>
      <w:r w:rsidRPr="006439A0">
        <w:rPr>
          <w:lang w:val="lt-LT"/>
        </w:rPr>
        <w:t>urėti vairuotojo pažymėjimą.</w:t>
      </w:r>
    </w:p>
    <w:p w14:paraId="6ADF5B94" w14:textId="77777777" w:rsidR="003F019B" w:rsidRPr="006439A0" w:rsidRDefault="003F019B" w:rsidP="006D0B7C">
      <w:pPr>
        <w:pStyle w:val="Betarp"/>
        <w:jc w:val="both"/>
        <w:rPr>
          <w:b/>
          <w:lang w:val="lt-LT"/>
        </w:rPr>
      </w:pPr>
    </w:p>
    <w:p w14:paraId="15C934E1" w14:textId="77777777" w:rsidR="006D0B7C" w:rsidRPr="00181E3D" w:rsidRDefault="006D0B7C" w:rsidP="006D0B7C">
      <w:pPr>
        <w:pStyle w:val="Betarp"/>
        <w:jc w:val="center"/>
        <w:rPr>
          <w:b/>
          <w:lang w:val="lt-LT"/>
        </w:rPr>
      </w:pPr>
      <w:r w:rsidRPr="00181E3D">
        <w:rPr>
          <w:b/>
          <w:lang w:val="lt-LT"/>
        </w:rPr>
        <w:t>III SKYRIUS</w:t>
      </w:r>
    </w:p>
    <w:p w14:paraId="62FE55CE" w14:textId="77777777" w:rsidR="0027399E" w:rsidRPr="00181E3D" w:rsidRDefault="006709A1" w:rsidP="006D0B7C">
      <w:pPr>
        <w:pStyle w:val="Betarp"/>
        <w:jc w:val="center"/>
        <w:rPr>
          <w:b/>
          <w:lang w:val="lt-LT"/>
        </w:rPr>
      </w:pPr>
      <w:r w:rsidRPr="00181E3D">
        <w:rPr>
          <w:b/>
          <w:lang w:val="lt-LT"/>
        </w:rPr>
        <w:t>ŠIAS PAREIGAS EINANČIO DARBUOTOJO</w:t>
      </w:r>
      <w:r w:rsidR="0027399E" w:rsidRPr="00181E3D">
        <w:rPr>
          <w:b/>
          <w:lang w:val="lt-LT"/>
        </w:rPr>
        <w:t xml:space="preserve"> FUNKCIJOS</w:t>
      </w:r>
    </w:p>
    <w:p w14:paraId="522EB745" w14:textId="77777777" w:rsidR="00E66522" w:rsidRPr="00181E3D" w:rsidRDefault="00E66522" w:rsidP="00E66522">
      <w:pPr>
        <w:ind w:firstLine="720"/>
        <w:jc w:val="both"/>
        <w:rPr>
          <w:b/>
          <w:lang w:val="lt-LT"/>
        </w:rPr>
      </w:pPr>
    </w:p>
    <w:p w14:paraId="6539C06F" w14:textId="77777777" w:rsidR="00E66522" w:rsidRPr="00E66522" w:rsidRDefault="00E66522" w:rsidP="00E66522">
      <w:pPr>
        <w:ind w:firstLine="720"/>
        <w:jc w:val="both"/>
        <w:rPr>
          <w:rFonts w:eastAsia="Lucida Sans Unicode" w:cs="Mangal"/>
          <w:kern w:val="1"/>
          <w:lang w:val="lt-LT" w:eastAsia="zh-CN" w:bidi="hi-IN"/>
        </w:rPr>
      </w:pPr>
      <w:r w:rsidRPr="00E66522">
        <w:rPr>
          <w:rFonts w:eastAsia="Lucida Sans Unicode" w:cs="Mangal"/>
          <w:kern w:val="1"/>
          <w:lang w:val="lt-LT" w:eastAsia="zh-CN" w:bidi="hi-IN"/>
        </w:rPr>
        <w:t xml:space="preserve">5. Šias pareigas einantis </w:t>
      </w:r>
      <w:r w:rsidR="00AA5298">
        <w:rPr>
          <w:rFonts w:eastAsia="Lucida Sans Unicode" w:cs="Mangal"/>
          <w:kern w:val="1"/>
          <w:lang w:val="lt-LT" w:eastAsia="zh-CN" w:bidi="hi-IN"/>
        </w:rPr>
        <w:t>darbuotojas</w:t>
      </w:r>
      <w:r w:rsidRPr="00E66522">
        <w:rPr>
          <w:rFonts w:eastAsia="Lucida Sans Unicode" w:cs="Mangal"/>
          <w:kern w:val="1"/>
          <w:lang w:val="lt-LT" w:eastAsia="zh-CN" w:bidi="hi-IN"/>
        </w:rPr>
        <w:t xml:space="preserve"> vykdo šias funkcijas:</w:t>
      </w:r>
    </w:p>
    <w:p w14:paraId="73985184" w14:textId="77777777" w:rsidR="00C91923" w:rsidRDefault="00E66522" w:rsidP="006D0B7C">
      <w:pPr>
        <w:pStyle w:val="Betarp"/>
        <w:jc w:val="both"/>
        <w:rPr>
          <w:lang w:val="lt-LT"/>
        </w:rPr>
      </w:pPr>
      <w:r w:rsidRPr="00181E3D">
        <w:rPr>
          <w:lang w:val="lt-LT"/>
        </w:rPr>
        <w:tab/>
      </w:r>
      <w:r>
        <w:t xml:space="preserve">5.1. </w:t>
      </w:r>
      <w:r w:rsidR="00AA5298">
        <w:rPr>
          <w:lang w:val="lt-LT"/>
        </w:rPr>
        <w:t>v</w:t>
      </w:r>
      <w:r w:rsidR="006C1DFD">
        <w:rPr>
          <w:lang w:val="lt-LT"/>
        </w:rPr>
        <w:t xml:space="preserve">airuoja </w:t>
      </w:r>
      <w:r w:rsidR="00D00089" w:rsidRPr="00E66522">
        <w:rPr>
          <w:lang w:val="lt-LT"/>
        </w:rPr>
        <w:t>t</w:t>
      </w:r>
      <w:r w:rsidR="00FC3B3B">
        <w:rPr>
          <w:lang w:val="lt-LT"/>
        </w:rPr>
        <w:t>arnybinius automobilius;</w:t>
      </w:r>
      <w:r w:rsidR="006C1DFD">
        <w:rPr>
          <w:lang w:val="lt-LT"/>
        </w:rPr>
        <w:t xml:space="preserve"> </w:t>
      </w:r>
    </w:p>
    <w:p w14:paraId="357C2413" w14:textId="77777777" w:rsidR="00D00089" w:rsidRPr="00C91923" w:rsidRDefault="00C91923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  <w:t xml:space="preserve">5.2. </w:t>
      </w:r>
      <w:r w:rsidR="006C1DFD">
        <w:rPr>
          <w:lang w:val="lt-LT"/>
        </w:rPr>
        <w:t>organizuoja</w:t>
      </w:r>
      <w:r w:rsidR="00D00089" w:rsidRPr="006439A0">
        <w:t xml:space="preserve"> </w:t>
      </w:r>
      <w:r w:rsidR="006C1DFD" w:rsidRPr="00C91923">
        <w:rPr>
          <w:lang w:val="lt-LT"/>
        </w:rPr>
        <w:t>ir vykdo</w:t>
      </w:r>
      <w:r w:rsidR="006D1E03" w:rsidRPr="00C91923">
        <w:rPr>
          <w:lang w:val="lt-LT"/>
        </w:rPr>
        <w:t xml:space="preserve"> </w:t>
      </w:r>
      <w:r w:rsidR="00D00089" w:rsidRPr="00C91923">
        <w:rPr>
          <w:lang w:val="lt-LT"/>
        </w:rPr>
        <w:t xml:space="preserve">bešeimininkių ir </w:t>
      </w:r>
      <w:proofErr w:type="spellStart"/>
      <w:r w:rsidR="00D00089" w:rsidRPr="00C91923">
        <w:rPr>
          <w:lang w:val="lt-LT"/>
        </w:rPr>
        <w:t>bepriežiūrių</w:t>
      </w:r>
      <w:proofErr w:type="spellEnd"/>
      <w:r w:rsidR="00D00089" w:rsidRPr="00C91923">
        <w:rPr>
          <w:lang w:val="lt-LT"/>
        </w:rPr>
        <w:t xml:space="preserve"> gyvūnų gaudymą, </w:t>
      </w:r>
      <w:r w:rsidR="006D1E03" w:rsidRPr="00C91923">
        <w:rPr>
          <w:lang w:val="lt-LT"/>
        </w:rPr>
        <w:t xml:space="preserve">šunų </w:t>
      </w:r>
      <w:r w:rsidR="00E66522" w:rsidRPr="00C91923">
        <w:rPr>
          <w:lang w:val="lt-LT"/>
        </w:rPr>
        <w:t xml:space="preserve">transportavimą į globos namus, </w:t>
      </w:r>
      <w:r w:rsidR="00D00089" w:rsidRPr="00C91923">
        <w:rPr>
          <w:lang w:val="lt-LT"/>
        </w:rPr>
        <w:t>kritusių gyvūnų surinkimą, ataskai</w:t>
      </w:r>
      <w:r w:rsidR="006C1DFD" w:rsidRPr="00C91923">
        <w:rPr>
          <w:lang w:val="lt-LT"/>
        </w:rPr>
        <w:t>tų parengimą;</w:t>
      </w:r>
      <w:r w:rsidR="00D00089" w:rsidRPr="00C91923">
        <w:rPr>
          <w:lang w:val="lt-LT"/>
        </w:rPr>
        <w:t xml:space="preserve"> </w:t>
      </w:r>
    </w:p>
    <w:p w14:paraId="7680AEC3" w14:textId="77777777" w:rsidR="000F0409" w:rsidRPr="006439A0" w:rsidRDefault="0044779A" w:rsidP="0044779A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        5.</w:t>
      </w:r>
      <w:r w:rsidR="00C91923">
        <w:rPr>
          <w:lang w:val="lt-LT"/>
        </w:rPr>
        <w:t>3</w:t>
      </w:r>
      <w:r>
        <w:rPr>
          <w:lang w:val="lt-LT"/>
        </w:rPr>
        <w:t xml:space="preserve">. </w:t>
      </w:r>
      <w:r w:rsidR="008B7A72">
        <w:rPr>
          <w:lang w:val="lt-LT"/>
        </w:rPr>
        <w:t>ramiai bendrauja su gyvūnais, nevargina jų ir nenaudoja fizinės prievartos;</w:t>
      </w:r>
    </w:p>
    <w:p w14:paraId="41BD6214" w14:textId="77777777" w:rsidR="000F0409" w:rsidRPr="006439A0" w:rsidRDefault="00940562" w:rsidP="0044779A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     </w:t>
      </w:r>
      <w:r w:rsidR="00AA5298">
        <w:rPr>
          <w:lang w:val="lt-LT"/>
        </w:rPr>
        <w:tab/>
        <w:t>5.</w:t>
      </w:r>
      <w:r w:rsidR="00C91923">
        <w:rPr>
          <w:lang w:val="lt-LT"/>
        </w:rPr>
        <w:t>4</w:t>
      </w:r>
      <w:r w:rsidR="000F0409" w:rsidRPr="006439A0">
        <w:rPr>
          <w:lang w:val="lt-LT"/>
        </w:rPr>
        <w:t xml:space="preserve">. </w:t>
      </w:r>
      <w:r w:rsidR="008B7A72">
        <w:rPr>
          <w:lang w:val="lt-LT"/>
        </w:rPr>
        <w:t>pasirūpina saugia gyvūnų gaudymo ir gabenimo įranga (narvais ir kitomis priemonėmis);</w:t>
      </w:r>
    </w:p>
    <w:p w14:paraId="19688132" w14:textId="77777777" w:rsidR="003C012F" w:rsidRDefault="00B52F4E" w:rsidP="0044779A">
      <w:pPr>
        <w:pStyle w:val="Betarp"/>
        <w:jc w:val="both"/>
        <w:rPr>
          <w:lang w:val="lt-LT"/>
        </w:rPr>
      </w:pPr>
      <w:r w:rsidRPr="006439A0">
        <w:rPr>
          <w:lang w:val="lt-LT"/>
        </w:rPr>
        <w:t xml:space="preserve">     </w:t>
      </w:r>
      <w:r w:rsidR="00940562" w:rsidRPr="006439A0">
        <w:rPr>
          <w:lang w:val="lt-LT"/>
        </w:rPr>
        <w:t xml:space="preserve">    </w:t>
      </w:r>
      <w:r w:rsidR="003C012F" w:rsidRPr="006439A0">
        <w:rPr>
          <w:lang w:val="lt-LT"/>
        </w:rPr>
        <w:t xml:space="preserve"> </w:t>
      </w:r>
      <w:r w:rsidR="00AA5298">
        <w:rPr>
          <w:lang w:val="lt-LT"/>
        </w:rPr>
        <w:tab/>
        <w:t>5.</w:t>
      </w:r>
      <w:r w:rsidR="00C91923">
        <w:rPr>
          <w:lang w:val="lt-LT"/>
        </w:rPr>
        <w:t>5</w:t>
      </w:r>
      <w:r w:rsidR="008B7A72">
        <w:rPr>
          <w:lang w:val="lt-LT"/>
        </w:rPr>
        <w:t>. renka gyvūnų gaišenas</w:t>
      </w:r>
      <w:r w:rsidRPr="006439A0">
        <w:rPr>
          <w:lang w:val="lt-LT"/>
        </w:rPr>
        <w:t xml:space="preserve"> Ukmergės rajono savivaldybės </w:t>
      </w:r>
      <w:r w:rsidR="008B7A72">
        <w:rPr>
          <w:lang w:val="lt-LT"/>
        </w:rPr>
        <w:t xml:space="preserve">teritorijos ribose ir </w:t>
      </w:r>
      <w:r w:rsidR="00C91923">
        <w:rPr>
          <w:lang w:val="lt-LT"/>
        </w:rPr>
        <w:t>jas užkasa;</w:t>
      </w:r>
    </w:p>
    <w:p w14:paraId="59310C2A" w14:textId="77777777" w:rsidR="0044779A" w:rsidRPr="00FC3B3B" w:rsidRDefault="00655C1F" w:rsidP="00655C1F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Pr="00FC3B3B">
        <w:rPr>
          <w:lang w:val="lt-LT"/>
        </w:rPr>
        <w:t>5.</w:t>
      </w:r>
      <w:r w:rsidR="00C91923" w:rsidRPr="00FC3B3B">
        <w:rPr>
          <w:lang w:val="lt-LT"/>
        </w:rPr>
        <w:t>6</w:t>
      </w:r>
      <w:r w:rsidRPr="00FC3B3B">
        <w:rPr>
          <w:lang w:val="lt-LT"/>
        </w:rPr>
        <w:t xml:space="preserve">. organizuoja ir užtikrina tinkamą transporto priemonių, </w:t>
      </w:r>
      <w:r w:rsidR="00C91923" w:rsidRPr="00FC3B3B">
        <w:rPr>
          <w:lang w:val="lt-LT"/>
        </w:rPr>
        <w:t>krūmapjovių, žoliapjovių ir kitos šienavimo technikos</w:t>
      </w:r>
      <w:r w:rsidRPr="00FC3B3B">
        <w:rPr>
          <w:lang w:val="lt-LT"/>
        </w:rPr>
        <w:t xml:space="preserve"> </w:t>
      </w:r>
      <w:r w:rsidR="00C91923" w:rsidRPr="00FC3B3B">
        <w:rPr>
          <w:lang w:val="lt-LT"/>
        </w:rPr>
        <w:t>tinkamą</w:t>
      </w:r>
      <w:r w:rsidRPr="00FC3B3B">
        <w:rPr>
          <w:lang w:val="lt-LT"/>
        </w:rPr>
        <w:t xml:space="preserve"> naudojimą, priežiūrą ir remontą; </w:t>
      </w:r>
    </w:p>
    <w:p w14:paraId="49AC9F84" w14:textId="77777777" w:rsidR="00655C1F" w:rsidRDefault="00655C1F" w:rsidP="00655C1F">
      <w:pPr>
        <w:pStyle w:val="Betarp"/>
        <w:jc w:val="both"/>
        <w:rPr>
          <w:lang w:val="lt-LT"/>
        </w:rPr>
      </w:pPr>
      <w:r>
        <w:rPr>
          <w:lang w:val="lt-LT"/>
        </w:rPr>
        <w:tab/>
        <w:t>5.</w:t>
      </w:r>
      <w:r w:rsidR="00C91923">
        <w:rPr>
          <w:lang w:val="lt-LT"/>
        </w:rPr>
        <w:t>7</w:t>
      </w:r>
      <w:r>
        <w:rPr>
          <w:lang w:val="lt-LT"/>
        </w:rPr>
        <w:t>. nustato materialaus turto poreikį, atlieka jo panaudojimo ir priežiūros analizę, teikia pasiūlymus dėl materialaus turto</w:t>
      </w:r>
      <w:r w:rsidR="00C91923">
        <w:rPr>
          <w:lang w:val="lt-LT"/>
        </w:rPr>
        <w:t xml:space="preserve"> tinkamumo tolesniam naudojimui;</w:t>
      </w:r>
      <w:r>
        <w:rPr>
          <w:lang w:val="lt-LT"/>
        </w:rPr>
        <w:t xml:space="preserve"> </w:t>
      </w:r>
    </w:p>
    <w:p w14:paraId="7E70793E" w14:textId="77777777" w:rsidR="00C91923" w:rsidRDefault="00655C1F" w:rsidP="00182D17">
      <w:pPr>
        <w:jc w:val="both"/>
        <w:rPr>
          <w:lang w:val="lt-LT"/>
        </w:rPr>
      </w:pPr>
      <w:r>
        <w:rPr>
          <w:lang w:val="lt-LT"/>
        </w:rPr>
        <w:tab/>
        <w:t>5.</w:t>
      </w:r>
      <w:r w:rsidR="00C91923">
        <w:rPr>
          <w:lang w:val="lt-LT"/>
        </w:rPr>
        <w:t>8</w:t>
      </w:r>
      <w:r>
        <w:rPr>
          <w:lang w:val="lt-LT"/>
        </w:rPr>
        <w:t xml:space="preserve">. </w:t>
      </w:r>
      <w:r w:rsidR="00182D17" w:rsidRPr="00182D17">
        <w:rPr>
          <w:lang w:val="lt-LT"/>
        </w:rPr>
        <w:t xml:space="preserve">organizuodamas asmenų, </w:t>
      </w:r>
      <w:r w:rsidR="00182D17" w:rsidRPr="00FC3B3B">
        <w:rPr>
          <w:lang w:val="lt-LT"/>
        </w:rPr>
        <w:t>dirbančių pagal Užimtumo didinimo programą,</w:t>
      </w:r>
      <w:r w:rsidR="00182D17" w:rsidRPr="00182D17">
        <w:rPr>
          <w:b/>
          <w:lang w:val="lt-LT"/>
        </w:rPr>
        <w:t xml:space="preserve"> </w:t>
      </w:r>
      <w:r w:rsidR="00C91923">
        <w:rPr>
          <w:lang w:val="lt-LT"/>
        </w:rPr>
        <w:t>darbą:</w:t>
      </w:r>
    </w:p>
    <w:p w14:paraId="3BE84E1D" w14:textId="77777777" w:rsidR="00182D17" w:rsidRDefault="00C91923" w:rsidP="00182D17">
      <w:pPr>
        <w:jc w:val="both"/>
        <w:rPr>
          <w:lang w:val="lt-LT"/>
        </w:rPr>
      </w:pPr>
      <w:r>
        <w:rPr>
          <w:lang w:val="lt-LT"/>
        </w:rPr>
        <w:lastRenderedPageBreak/>
        <w:tab/>
        <w:t xml:space="preserve">5.8.1. </w:t>
      </w:r>
      <w:r w:rsidR="00182D17" w:rsidRPr="00182D17">
        <w:rPr>
          <w:lang w:val="lt-LT"/>
        </w:rPr>
        <w:t>nukreipia dirbančiuosius į darbo vietas (kiekvienam dirbančiajam, kiekvieną darbo dieną);</w:t>
      </w:r>
    </w:p>
    <w:p w14:paraId="5A097B7C" w14:textId="77777777" w:rsidR="00182D17" w:rsidRPr="00182D17" w:rsidRDefault="00182D17" w:rsidP="00182D17">
      <w:pPr>
        <w:jc w:val="both"/>
        <w:rPr>
          <w:lang w:val="lt-LT"/>
        </w:rPr>
      </w:pPr>
      <w:r>
        <w:rPr>
          <w:lang w:val="lt-LT"/>
        </w:rPr>
        <w:tab/>
      </w:r>
      <w:r w:rsidR="00C91923">
        <w:rPr>
          <w:lang w:val="lt-LT"/>
        </w:rPr>
        <w:t xml:space="preserve">5.8.2. </w:t>
      </w:r>
      <w:r w:rsidRPr="00182D17">
        <w:rPr>
          <w:lang w:val="lt-LT"/>
        </w:rPr>
        <w:t>kontroliuoja atl</w:t>
      </w:r>
      <w:r w:rsidR="00D37FE9">
        <w:rPr>
          <w:lang w:val="lt-LT"/>
        </w:rPr>
        <w:t>iekamų darbų kokybę;</w:t>
      </w:r>
    </w:p>
    <w:p w14:paraId="38D332CB" w14:textId="77777777" w:rsidR="00FC3B3B" w:rsidRDefault="00182D17" w:rsidP="00C91923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655C1F">
        <w:rPr>
          <w:lang w:val="lt-LT"/>
        </w:rPr>
        <w:t>5.</w:t>
      </w:r>
      <w:r w:rsidR="00C91923">
        <w:rPr>
          <w:lang w:val="lt-LT"/>
        </w:rPr>
        <w:t xml:space="preserve">8.3. aprūpina darbuotojus </w:t>
      </w:r>
      <w:r w:rsidR="00655C1F">
        <w:rPr>
          <w:lang w:val="lt-LT"/>
        </w:rPr>
        <w:t>darbui reikalingomis priemonėm</w:t>
      </w:r>
      <w:r w:rsidR="00C91923">
        <w:rPr>
          <w:lang w:val="lt-LT"/>
        </w:rPr>
        <w:t>is, kontroliuoja jų naudojimą;</w:t>
      </w:r>
      <w:r>
        <w:rPr>
          <w:lang w:val="lt-LT"/>
        </w:rPr>
        <w:tab/>
      </w:r>
      <w:r w:rsidR="00C91923">
        <w:rPr>
          <w:lang w:val="lt-LT"/>
        </w:rPr>
        <w:t>5.9</w:t>
      </w:r>
      <w:r w:rsidR="008B7A72">
        <w:rPr>
          <w:lang w:val="lt-LT"/>
        </w:rPr>
        <w:t xml:space="preserve">. </w:t>
      </w:r>
      <w:r w:rsidR="00FC3B3B" w:rsidRPr="00182D17">
        <w:rPr>
          <w:lang w:val="lt-LT"/>
        </w:rPr>
        <w:t xml:space="preserve">organizuodamas asmenų, </w:t>
      </w:r>
      <w:r w:rsidR="00FC3B3B" w:rsidRPr="00FC3B3B">
        <w:rPr>
          <w:lang w:val="lt-LT"/>
        </w:rPr>
        <w:t>atliekančių visuomenei naudingą veiklą,</w:t>
      </w:r>
      <w:r w:rsidR="00FC3B3B" w:rsidRPr="00182D17">
        <w:rPr>
          <w:b/>
          <w:lang w:val="lt-LT"/>
        </w:rPr>
        <w:t xml:space="preserve"> </w:t>
      </w:r>
      <w:r w:rsidR="00FC3B3B">
        <w:rPr>
          <w:lang w:val="lt-LT"/>
        </w:rPr>
        <w:t>darbą, nurodo darbų pobūdį, kontroliuoja atliekamų darbų kokybę;</w:t>
      </w:r>
    </w:p>
    <w:p w14:paraId="19505B0F" w14:textId="77777777" w:rsidR="00FC3B3B" w:rsidRDefault="00FC3B3B" w:rsidP="00C91923">
      <w:pPr>
        <w:pStyle w:val="Betarp"/>
        <w:jc w:val="both"/>
        <w:rPr>
          <w:lang w:val="lt-LT"/>
        </w:rPr>
      </w:pPr>
      <w:r>
        <w:rPr>
          <w:lang w:val="lt-LT"/>
        </w:rPr>
        <w:tab/>
        <w:t>5.10. atlieka smulkius remonto darbus seniūnijos patal</w:t>
      </w:r>
      <w:r w:rsidR="00D37FE9">
        <w:rPr>
          <w:lang w:val="lt-LT"/>
        </w:rPr>
        <w:t>pose ir seniūnijos teritorijoje;</w:t>
      </w:r>
    </w:p>
    <w:p w14:paraId="3AC2029A" w14:textId="77777777" w:rsidR="00DA70B8" w:rsidRPr="00C91923" w:rsidRDefault="00FC3B3B" w:rsidP="00C91923">
      <w:pPr>
        <w:pStyle w:val="Betarp"/>
        <w:jc w:val="both"/>
        <w:rPr>
          <w:lang w:val="lt-LT"/>
        </w:rPr>
      </w:pPr>
      <w:r>
        <w:rPr>
          <w:lang w:val="lt-LT"/>
        </w:rPr>
        <w:tab/>
        <w:t xml:space="preserve">5.11. </w:t>
      </w:r>
      <w:r w:rsidR="00DA70B8" w:rsidRPr="00DA70B8">
        <w:rPr>
          <w:rFonts w:eastAsia="Lucida Sans Unicode" w:cs="Mangal"/>
          <w:kern w:val="1"/>
          <w:lang w:val="lt-LT" w:eastAsia="zh-CN" w:bidi="hi-IN"/>
        </w:rPr>
        <w:t>atlieka kitus nenuolatinio pobūdžio seniūno pavedimus,</w:t>
      </w:r>
      <w:r w:rsidR="00DA70B8" w:rsidRPr="00DA70B8">
        <w:rPr>
          <w:rFonts w:eastAsia="Lucida Sans Unicode"/>
          <w:kern w:val="1"/>
          <w:lang w:val="lt-LT" w:eastAsia="zh-CN" w:bidi="hi-IN"/>
        </w:rPr>
        <w:t xml:space="preserve"> neprieštaraujančius Lietuvos Respublikos įstatymams ir kitiems teisės aktams.</w:t>
      </w:r>
    </w:p>
    <w:p w14:paraId="3FEA919B" w14:textId="77777777" w:rsidR="0002512E" w:rsidRPr="00181E3D" w:rsidRDefault="0002512E" w:rsidP="006D0B7C">
      <w:pPr>
        <w:pStyle w:val="Betarp"/>
        <w:rPr>
          <w:lang w:val="lt-LT"/>
        </w:rPr>
      </w:pPr>
    </w:p>
    <w:p w14:paraId="24E0C1F9" w14:textId="77777777" w:rsidR="00E66522" w:rsidRPr="00181E3D" w:rsidRDefault="00E66522" w:rsidP="00E66522">
      <w:pPr>
        <w:pStyle w:val="Betarp"/>
        <w:jc w:val="center"/>
        <w:rPr>
          <w:b/>
          <w:lang w:val="lt-LT"/>
        </w:rPr>
      </w:pPr>
      <w:r w:rsidRPr="00181E3D">
        <w:rPr>
          <w:b/>
          <w:lang w:val="lt-LT"/>
        </w:rPr>
        <w:t>IV SKYRIUS</w:t>
      </w:r>
    </w:p>
    <w:p w14:paraId="5D7E3F0D" w14:textId="77777777" w:rsidR="0002512E" w:rsidRPr="00181E3D" w:rsidRDefault="0002512E" w:rsidP="00E66522">
      <w:pPr>
        <w:pStyle w:val="Betarp"/>
        <w:jc w:val="center"/>
        <w:rPr>
          <w:b/>
          <w:lang w:val="lt-LT"/>
        </w:rPr>
      </w:pPr>
      <w:r w:rsidRPr="00181E3D">
        <w:rPr>
          <w:b/>
          <w:lang w:val="lt-LT"/>
        </w:rPr>
        <w:t>ŠIAS PAREIGAS EINANČIO DARBUOTOJO PAVALDUMAS</w:t>
      </w:r>
    </w:p>
    <w:p w14:paraId="4F45CE82" w14:textId="77777777" w:rsidR="0002512E" w:rsidRPr="00181E3D" w:rsidRDefault="0002512E" w:rsidP="006D0B7C">
      <w:pPr>
        <w:pStyle w:val="Betarp"/>
        <w:rPr>
          <w:lang w:val="lt-LT"/>
        </w:rPr>
      </w:pPr>
    </w:p>
    <w:p w14:paraId="44102393" w14:textId="77777777" w:rsidR="000F1254" w:rsidRPr="000F1254" w:rsidRDefault="000F1254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Pr="000F1254">
        <w:rPr>
          <w:lang w:val="lt-LT"/>
        </w:rPr>
        <w:t xml:space="preserve">6. </w:t>
      </w:r>
      <w:r w:rsidR="00DA70B8">
        <w:rPr>
          <w:rFonts w:ascii="TimesLT" w:hAnsi="TimesLT"/>
          <w:lang w:val="lt-LT"/>
        </w:rPr>
        <w:t>Ūkvedys</w:t>
      </w:r>
      <w:r w:rsidRPr="000F1254">
        <w:rPr>
          <w:rFonts w:eastAsia="Lucida Sans Unicode" w:cs="Mangal"/>
          <w:kern w:val="1"/>
          <w:lang w:val="lt-LT" w:eastAsia="zh-CN" w:bidi="hi-IN"/>
        </w:rPr>
        <w:t xml:space="preserve"> </w:t>
      </w:r>
      <w:r w:rsidRPr="000F1254">
        <w:rPr>
          <w:lang w:val="lt-LT"/>
        </w:rPr>
        <w:t>yra tiesiogiai pavaldus seniūnui.</w:t>
      </w:r>
    </w:p>
    <w:p w14:paraId="3A3189C8" w14:textId="77777777" w:rsidR="000F1254" w:rsidRPr="000F1254" w:rsidRDefault="000F1254" w:rsidP="006D0B7C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Pr="000F1254">
        <w:rPr>
          <w:lang w:val="lt-LT"/>
        </w:rPr>
        <w:t xml:space="preserve">7. </w:t>
      </w:r>
      <w:r w:rsidR="00DA70B8">
        <w:rPr>
          <w:lang w:val="lt-LT"/>
        </w:rPr>
        <w:t>Ūkvedys</w:t>
      </w:r>
      <w:r w:rsidRPr="000F1254">
        <w:rPr>
          <w:rFonts w:eastAsia="Lucida Sans Unicode" w:cs="Mangal"/>
          <w:kern w:val="1"/>
          <w:lang w:val="lt-LT" w:eastAsia="zh-CN" w:bidi="hi-IN"/>
        </w:rPr>
        <w:t xml:space="preserve"> </w:t>
      </w:r>
      <w:r w:rsidRPr="000F1254">
        <w:rPr>
          <w:lang w:val="lt-LT"/>
        </w:rPr>
        <w:t>yra atsakingas už savalaikį ir kokybišką savo funkcijų vykdymą. Už pavestų uždavinių ir funkcijų netinkamą vykdymą atsako teisės aktų nustatyta tvarka.</w:t>
      </w:r>
    </w:p>
    <w:p w14:paraId="197F8D28" w14:textId="77777777" w:rsidR="000F1254" w:rsidRPr="000F1254" w:rsidRDefault="000F1254" w:rsidP="006D0B7C">
      <w:pPr>
        <w:pStyle w:val="Betarp"/>
        <w:jc w:val="both"/>
        <w:rPr>
          <w:lang w:val="lt-LT"/>
        </w:rPr>
      </w:pPr>
      <w:r w:rsidRPr="000F1254">
        <w:rPr>
          <w:lang w:val="lt-LT"/>
        </w:rPr>
        <w:tab/>
        <w:t>8. Drausmines nuobaudas, skatinimus ir apdovanojimus Lietuvos Respublikos darbo kodekso nustatyta tvarka skiria savivaldybės administracijos direktorius seniūno teikimu.</w:t>
      </w:r>
    </w:p>
    <w:p w14:paraId="4D5706A8" w14:textId="77777777" w:rsidR="000F1254" w:rsidRPr="00181E3D" w:rsidRDefault="000F1254" w:rsidP="006D0B7C">
      <w:pPr>
        <w:pStyle w:val="Betarp"/>
        <w:rPr>
          <w:lang w:val="lt-LT"/>
        </w:rPr>
      </w:pPr>
    </w:p>
    <w:p w14:paraId="1EA72DAE" w14:textId="77777777" w:rsidR="00CE35A3" w:rsidRPr="006D0B7C" w:rsidRDefault="006709A1" w:rsidP="006D0B7C">
      <w:pPr>
        <w:pStyle w:val="Pagrindinistekstas"/>
        <w:rPr>
          <w:rFonts w:ascii="Times New Roman" w:hAnsi="Times New Roman"/>
        </w:rPr>
      </w:pPr>
      <w:r w:rsidRPr="006439A0">
        <w:rPr>
          <w:rFonts w:ascii="Times New Roman" w:hAnsi="Times New Roman"/>
        </w:rPr>
        <w:t xml:space="preserve"> </w:t>
      </w:r>
    </w:p>
    <w:p w14:paraId="0E902D1A" w14:textId="77777777" w:rsidR="001B1202" w:rsidRPr="006439A0" w:rsidRDefault="001B1202" w:rsidP="001B1202">
      <w:pPr>
        <w:pStyle w:val="Pagrindinistekstas"/>
        <w:jc w:val="center"/>
        <w:rPr>
          <w:rFonts w:ascii="Times New Roman" w:hAnsi="Times New Roman"/>
          <w:u w:val="single"/>
        </w:rPr>
      </w:pPr>
      <w:r w:rsidRPr="006439A0">
        <w:rPr>
          <w:rFonts w:ascii="Times New Roman" w:hAnsi="Times New Roman"/>
          <w:u w:val="single"/>
        </w:rPr>
        <w:tab/>
      </w:r>
      <w:r w:rsidRPr="006439A0">
        <w:rPr>
          <w:rFonts w:ascii="Times New Roman" w:hAnsi="Times New Roman"/>
          <w:u w:val="single"/>
        </w:rPr>
        <w:tab/>
      </w:r>
      <w:r w:rsidR="009A1E82" w:rsidRPr="006439A0">
        <w:rPr>
          <w:rFonts w:ascii="Times New Roman" w:hAnsi="Times New Roman"/>
          <w:u w:val="single"/>
        </w:rPr>
        <w:tab/>
      </w:r>
    </w:p>
    <w:p w14:paraId="4C1EFD76" w14:textId="77777777" w:rsidR="003C012F" w:rsidRPr="006439A0" w:rsidRDefault="003C012F" w:rsidP="001B1202">
      <w:pPr>
        <w:pStyle w:val="Pagrindinistekstas"/>
        <w:jc w:val="center"/>
        <w:rPr>
          <w:rFonts w:ascii="Times New Roman" w:hAnsi="Times New Roman"/>
          <w:u w:val="single"/>
        </w:rPr>
      </w:pPr>
    </w:p>
    <w:p w14:paraId="5BEE687D" w14:textId="77777777" w:rsidR="006D0B7C" w:rsidRDefault="009A1E82" w:rsidP="009A1E82">
      <w:pPr>
        <w:rPr>
          <w:lang w:val="lt-LT" w:eastAsia="lt-LT"/>
        </w:rPr>
      </w:pPr>
      <w:r w:rsidRPr="006439A0">
        <w:rPr>
          <w:lang w:val="lt-LT"/>
        </w:rPr>
        <w:t>Susipažinau</w:t>
      </w:r>
    </w:p>
    <w:p w14:paraId="642B6E55" w14:textId="77777777" w:rsidR="009A1E82" w:rsidRPr="006D0B7C" w:rsidRDefault="009A1E82" w:rsidP="009A1E82">
      <w:pPr>
        <w:rPr>
          <w:lang w:val="lt-LT" w:eastAsia="lt-LT"/>
        </w:rPr>
      </w:pP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="006439A0">
        <w:rPr>
          <w:u w:val="single"/>
          <w:lang w:val="lt-LT"/>
        </w:rPr>
        <w:tab/>
      </w:r>
    </w:p>
    <w:p w14:paraId="7134946F" w14:textId="77777777" w:rsidR="009A1E82" w:rsidRPr="006D0B7C" w:rsidRDefault="009A1E82" w:rsidP="009A1E82">
      <w:pPr>
        <w:rPr>
          <w:vertAlign w:val="superscript"/>
          <w:lang w:val="lt-LT"/>
        </w:rPr>
      </w:pPr>
      <w:r w:rsidRPr="006D0B7C">
        <w:rPr>
          <w:vertAlign w:val="superscript"/>
          <w:lang w:val="lt-LT"/>
        </w:rPr>
        <w:t xml:space="preserve">(Parašas) </w:t>
      </w:r>
    </w:p>
    <w:p w14:paraId="092F5333" w14:textId="77777777" w:rsidR="009A1E82" w:rsidRPr="006439A0" w:rsidRDefault="009A1E82" w:rsidP="009A1E82">
      <w:pPr>
        <w:rPr>
          <w:u w:val="single"/>
          <w:lang w:val="lt-LT"/>
        </w:rPr>
      </w:pPr>
      <w:r w:rsidRPr="006439A0">
        <w:rPr>
          <w:u w:val="single"/>
          <w:lang w:val="lt-LT"/>
        </w:rPr>
        <w:t xml:space="preserve">                              </w:t>
      </w: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 xml:space="preserve">                     </w:t>
      </w:r>
    </w:p>
    <w:p w14:paraId="77977C27" w14:textId="77777777" w:rsidR="009A1E82" w:rsidRPr="006D0B7C" w:rsidRDefault="009A1E82" w:rsidP="009A1E82">
      <w:pPr>
        <w:rPr>
          <w:vertAlign w:val="superscript"/>
          <w:lang w:val="lt-LT"/>
        </w:rPr>
      </w:pPr>
      <w:r w:rsidRPr="006D0B7C">
        <w:rPr>
          <w:vertAlign w:val="superscript"/>
          <w:lang w:val="lt-LT"/>
        </w:rPr>
        <w:t>(Vardas ir pavardė)</w:t>
      </w:r>
    </w:p>
    <w:p w14:paraId="0982DFF4" w14:textId="77777777" w:rsidR="009A1E82" w:rsidRPr="006439A0" w:rsidRDefault="009A1E82" w:rsidP="009A1E82">
      <w:pPr>
        <w:rPr>
          <w:lang w:val="lt-LT"/>
        </w:rPr>
      </w:pP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Pr="006439A0">
        <w:rPr>
          <w:u w:val="single"/>
          <w:lang w:val="lt-LT"/>
        </w:rPr>
        <w:tab/>
      </w:r>
      <w:r w:rsidR="006439A0">
        <w:rPr>
          <w:u w:val="single"/>
          <w:lang w:val="lt-LT"/>
        </w:rPr>
        <w:tab/>
      </w:r>
    </w:p>
    <w:p w14:paraId="7CD649CF" w14:textId="77777777" w:rsidR="009A1E82" w:rsidRPr="006D0B7C" w:rsidRDefault="009A1E82" w:rsidP="009A1E82">
      <w:pPr>
        <w:rPr>
          <w:vertAlign w:val="superscript"/>
        </w:rPr>
      </w:pPr>
      <w:r w:rsidRPr="006D0B7C">
        <w:rPr>
          <w:vertAlign w:val="superscript"/>
        </w:rPr>
        <w:t>(Data)</w:t>
      </w:r>
    </w:p>
    <w:p w14:paraId="43DA96EA" w14:textId="77777777" w:rsidR="009A1E82" w:rsidRPr="006439A0" w:rsidRDefault="009A1E82" w:rsidP="009A1E82">
      <w:pPr>
        <w:jc w:val="both"/>
      </w:pPr>
    </w:p>
    <w:p w14:paraId="33DC6DA5" w14:textId="77777777" w:rsidR="009A1E82" w:rsidRPr="001B1202" w:rsidRDefault="009A1E82" w:rsidP="009A1E82">
      <w:pPr>
        <w:pStyle w:val="Pagrindinistekstas"/>
        <w:jc w:val="left"/>
        <w:rPr>
          <w:i/>
          <w:u w:val="single"/>
          <w:vertAlign w:val="superscript"/>
        </w:rPr>
      </w:pPr>
    </w:p>
    <w:sectPr w:rsidR="009A1E82" w:rsidRPr="001B1202" w:rsidSect="00364F4D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71BFD" w14:textId="77777777" w:rsidR="005B6FCA" w:rsidRDefault="005B6FCA">
      <w:r>
        <w:separator/>
      </w:r>
    </w:p>
  </w:endnote>
  <w:endnote w:type="continuationSeparator" w:id="0">
    <w:p w14:paraId="7F11632C" w14:textId="77777777" w:rsidR="005B6FCA" w:rsidRDefault="005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7163B" w14:textId="77777777" w:rsidR="005B6FCA" w:rsidRDefault="005B6FCA">
      <w:r>
        <w:separator/>
      </w:r>
    </w:p>
  </w:footnote>
  <w:footnote w:type="continuationSeparator" w:id="0">
    <w:p w14:paraId="7553DCD0" w14:textId="77777777" w:rsidR="005B6FCA" w:rsidRDefault="005B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8345F" w14:textId="77777777" w:rsidR="001B1202" w:rsidRDefault="001B1202" w:rsidP="007A227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EE13E7" w14:textId="77777777" w:rsidR="001B1202" w:rsidRDefault="001B120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9C41" w14:textId="77777777" w:rsidR="001B1202" w:rsidRDefault="001B1202" w:rsidP="007A227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7F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3E4480" w14:textId="77777777" w:rsidR="001B1202" w:rsidRDefault="001B12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9E"/>
    <w:rsid w:val="0002512E"/>
    <w:rsid w:val="000332DD"/>
    <w:rsid w:val="000904D6"/>
    <w:rsid w:val="000978A3"/>
    <w:rsid w:val="000A1561"/>
    <w:rsid w:val="000E6C49"/>
    <w:rsid w:val="000F0409"/>
    <w:rsid w:val="000F1254"/>
    <w:rsid w:val="000F3508"/>
    <w:rsid w:val="00111F4A"/>
    <w:rsid w:val="00153262"/>
    <w:rsid w:val="00176A42"/>
    <w:rsid w:val="00181E3D"/>
    <w:rsid w:val="00182D17"/>
    <w:rsid w:val="001A79E0"/>
    <w:rsid w:val="001B1202"/>
    <w:rsid w:val="001B5985"/>
    <w:rsid w:val="001B6CC8"/>
    <w:rsid w:val="001B7CD9"/>
    <w:rsid w:val="001F1DA5"/>
    <w:rsid w:val="00232A0B"/>
    <w:rsid w:val="002430CF"/>
    <w:rsid w:val="00263500"/>
    <w:rsid w:val="0027399E"/>
    <w:rsid w:val="002742DC"/>
    <w:rsid w:val="002A45BC"/>
    <w:rsid w:val="002E40A0"/>
    <w:rsid w:val="002F47DA"/>
    <w:rsid w:val="00324697"/>
    <w:rsid w:val="00364F4D"/>
    <w:rsid w:val="003A3286"/>
    <w:rsid w:val="003A4BAE"/>
    <w:rsid w:val="003C012F"/>
    <w:rsid w:val="003F019B"/>
    <w:rsid w:val="003F11BA"/>
    <w:rsid w:val="0040128B"/>
    <w:rsid w:val="004043D5"/>
    <w:rsid w:val="004048C4"/>
    <w:rsid w:val="0044779A"/>
    <w:rsid w:val="004734C3"/>
    <w:rsid w:val="00474DA2"/>
    <w:rsid w:val="004A7F11"/>
    <w:rsid w:val="004B295E"/>
    <w:rsid w:val="004F0C23"/>
    <w:rsid w:val="004F5B0F"/>
    <w:rsid w:val="005052F4"/>
    <w:rsid w:val="0052109B"/>
    <w:rsid w:val="0053191B"/>
    <w:rsid w:val="00553ECB"/>
    <w:rsid w:val="0056081A"/>
    <w:rsid w:val="00587095"/>
    <w:rsid w:val="005B6FCA"/>
    <w:rsid w:val="005C3A28"/>
    <w:rsid w:val="005E4BF2"/>
    <w:rsid w:val="005F3CFF"/>
    <w:rsid w:val="00614521"/>
    <w:rsid w:val="006439A0"/>
    <w:rsid w:val="00655C1F"/>
    <w:rsid w:val="00666B31"/>
    <w:rsid w:val="006709A1"/>
    <w:rsid w:val="00671C27"/>
    <w:rsid w:val="00672EE1"/>
    <w:rsid w:val="0067523B"/>
    <w:rsid w:val="00693B87"/>
    <w:rsid w:val="006C1DFD"/>
    <w:rsid w:val="006D0B7C"/>
    <w:rsid w:val="006D1E03"/>
    <w:rsid w:val="006E6305"/>
    <w:rsid w:val="006F6B30"/>
    <w:rsid w:val="00742E2F"/>
    <w:rsid w:val="00754FFA"/>
    <w:rsid w:val="00762C1E"/>
    <w:rsid w:val="0077283F"/>
    <w:rsid w:val="007A2279"/>
    <w:rsid w:val="007B2D88"/>
    <w:rsid w:val="007D349C"/>
    <w:rsid w:val="007E015A"/>
    <w:rsid w:val="007F257F"/>
    <w:rsid w:val="00807934"/>
    <w:rsid w:val="008100C1"/>
    <w:rsid w:val="008109D4"/>
    <w:rsid w:val="00822A97"/>
    <w:rsid w:val="00866858"/>
    <w:rsid w:val="00871D92"/>
    <w:rsid w:val="00871EB5"/>
    <w:rsid w:val="008931D1"/>
    <w:rsid w:val="008B7A72"/>
    <w:rsid w:val="008D3E7F"/>
    <w:rsid w:val="008E6D27"/>
    <w:rsid w:val="00922BAC"/>
    <w:rsid w:val="00932912"/>
    <w:rsid w:val="00940562"/>
    <w:rsid w:val="0094486F"/>
    <w:rsid w:val="009A1E82"/>
    <w:rsid w:val="009A3C1E"/>
    <w:rsid w:val="009F224E"/>
    <w:rsid w:val="00A2007F"/>
    <w:rsid w:val="00A26A4F"/>
    <w:rsid w:val="00A30C09"/>
    <w:rsid w:val="00AA436D"/>
    <w:rsid w:val="00AA5298"/>
    <w:rsid w:val="00B124E4"/>
    <w:rsid w:val="00B52F4E"/>
    <w:rsid w:val="00BC1112"/>
    <w:rsid w:val="00C17817"/>
    <w:rsid w:val="00C42E98"/>
    <w:rsid w:val="00C44520"/>
    <w:rsid w:val="00C45D3F"/>
    <w:rsid w:val="00C91923"/>
    <w:rsid w:val="00CB5CE8"/>
    <w:rsid w:val="00CD57D4"/>
    <w:rsid w:val="00CE2C7A"/>
    <w:rsid w:val="00CE35A3"/>
    <w:rsid w:val="00CF0E36"/>
    <w:rsid w:val="00D00089"/>
    <w:rsid w:val="00D05671"/>
    <w:rsid w:val="00D37FE9"/>
    <w:rsid w:val="00D53D46"/>
    <w:rsid w:val="00DA082D"/>
    <w:rsid w:val="00DA116E"/>
    <w:rsid w:val="00DA70B8"/>
    <w:rsid w:val="00DB6C99"/>
    <w:rsid w:val="00DB7781"/>
    <w:rsid w:val="00DE0E45"/>
    <w:rsid w:val="00DE1193"/>
    <w:rsid w:val="00E31558"/>
    <w:rsid w:val="00E66522"/>
    <w:rsid w:val="00E825C5"/>
    <w:rsid w:val="00E97620"/>
    <w:rsid w:val="00EF0E01"/>
    <w:rsid w:val="00EF7467"/>
    <w:rsid w:val="00F36EC0"/>
    <w:rsid w:val="00F42B6D"/>
    <w:rsid w:val="00FB0AB7"/>
    <w:rsid w:val="00FC3B3B"/>
    <w:rsid w:val="00FD1601"/>
    <w:rsid w:val="00FE63C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8D3B7"/>
  <w15:chartTrackingRefBased/>
  <w15:docId w15:val="{F22BDD3F-949A-4321-811B-78F812C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rFonts w:ascii="TimesLT" w:hAnsi="TimesLT"/>
      <w:lang w:val="x-none"/>
    </w:rPr>
  </w:style>
  <w:style w:type="paragraph" w:styleId="Antrats">
    <w:name w:val="header"/>
    <w:basedOn w:val="prastasis"/>
    <w:rsid w:val="00364F4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64F4D"/>
  </w:style>
  <w:style w:type="paragraph" w:styleId="Debesliotekstas">
    <w:name w:val="Balloon Text"/>
    <w:basedOn w:val="prastasis"/>
    <w:semiHidden/>
    <w:rsid w:val="004048C4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FD1601"/>
    <w:rPr>
      <w:rFonts w:ascii="TimesLT" w:hAnsi="TimesLT"/>
      <w:sz w:val="24"/>
      <w:szCs w:val="24"/>
      <w:lang w:eastAsia="en-US"/>
    </w:rPr>
  </w:style>
  <w:style w:type="paragraph" w:styleId="Betarp">
    <w:name w:val="No Spacing"/>
    <w:uiPriority w:val="1"/>
    <w:qFormat/>
    <w:rsid w:val="006D0B7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savivaldybės administracija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 sekretorė</dc:creator>
  <cp:keywords/>
  <cp:lastModifiedBy>Eglė Sedleckienė</cp:lastModifiedBy>
  <cp:revision>2</cp:revision>
  <cp:lastPrinted>2016-03-15T12:31:00Z</cp:lastPrinted>
  <dcterms:created xsi:type="dcterms:W3CDTF">2021-03-19T07:13:00Z</dcterms:created>
  <dcterms:modified xsi:type="dcterms:W3CDTF">2021-03-19T07:13:00Z</dcterms:modified>
</cp:coreProperties>
</file>