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DE5" w:rsidRDefault="002E4DE5" w:rsidP="003366C1">
      <w:pPr>
        <w:tabs>
          <w:tab w:val="left" w:pos="720"/>
        </w:tabs>
        <w:jc w:val="center"/>
        <w:rPr>
          <w:b/>
        </w:rPr>
      </w:pPr>
      <w:r>
        <w:rPr>
          <w:b/>
        </w:rPr>
        <w:t>ŠVIETIMO, KULTŪROS, SPORTO</w:t>
      </w:r>
      <w:r w:rsidRPr="0011187C">
        <w:rPr>
          <w:b/>
        </w:rPr>
        <w:t xml:space="preserve"> </w:t>
      </w:r>
      <w:r>
        <w:rPr>
          <w:b/>
        </w:rPr>
        <w:t xml:space="preserve">IR JAUNIMO REIKALŲ KOMITETO </w:t>
      </w:r>
    </w:p>
    <w:p w:rsidR="003366C1" w:rsidRPr="0011187C" w:rsidRDefault="00F837FD" w:rsidP="003366C1">
      <w:pPr>
        <w:tabs>
          <w:tab w:val="left" w:pos="720"/>
        </w:tabs>
        <w:jc w:val="center"/>
        <w:rPr>
          <w:b/>
        </w:rPr>
      </w:pPr>
      <w:r>
        <w:rPr>
          <w:b/>
        </w:rPr>
        <w:t>2018</w:t>
      </w:r>
      <w:r w:rsidR="002E4DE5">
        <w:rPr>
          <w:b/>
        </w:rPr>
        <w:t xml:space="preserve"> M. VEIKLOS ATASKAITA</w:t>
      </w:r>
    </w:p>
    <w:p w:rsidR="003366C1" w:rsidRDefault="003366C1" w:rsidP="002E4DE5">
      <w:pPr>
        <w:ind w:firstLine="1276"/>
        <w:jc w:val="both"/>
        <w:rPr>
          <w:highlight w:val="yellow"/>
        </w:rPr>
      </w:pPr>
    </w:p>
    <w:p w:rsidR="002E4DE5" w:rsidRPr="00620945" w:rsidRDefault="002E2C10" w:rsidP="00E34453">
      <w:pPr>
        <w:ind w:firstLine="1276"/>
        <w:jc w:val="both"/>
        <w:rPr>
          <w:noProof w:val="0"/>
        </w:rPr>
      </w:pPr>
      <w:r>
        <w:rPr>
          <w:noProof w:val="0"/>
        </w:rPr>
        <w:t>Ukmergės rajono s</w:t>
      </w:r>
      <w:r w:rsidR="002E4DE5">
        <w:rPr>
          <w:noProof w:val="0"/>
        </w:rPr>
        <w:t>avivaldybės tarybos</w:t>
      </w:r>
      <w:r>
        <w:rPr>
          <w:noProof w:val="0"/>
        </w:rPr>
        <w:t xml:space="preserve"> (toliau – Taryba)</w:t>
      </w:r>
      <w:r w:rsidR="002E4DE5">
        <w:rPr>
          <w:noProof w:val="0"/>
        </w:rPr>
        <w:t xml:space="preserve"> </w:t>
      </w:r>
      <w:r w:rsidR="00030A20">
        <w:rPr>
          <w:noProof w:val="0"/>
        </w:rPr>
        <w:t xml:space="preserve">2015–2019 m. kadencijos </w:t>
      </w:r>
      <w:r w:rsidR="002E4DE5">
        <w:rPr>
          <w:noProof w:val="0"/>
        </w:rPr>
        <w:t xml:space="preserve">komitetai sudaryti 2015 m. balandžio 30 d. </w:t>
      </w:r>
      <w:r>
        <w:rPr>
          <w:noProof w:val="0"/>
        </w:rPr>
        <w:t>T</w:t>
      </w:r>
      <w:r w:rsidR="002E4DE5">
        <w:rPr>
          <w:noProof w:val="0"/>
        </w:rPr>
        <w:t xml:space="preserve">arybos sprendimu Nr. 7-15 „Dėl Ukmergės rajono savivaldybės </w:t>
      </w:r>
      <w:r w:rsidR="002E4DE5" w:rsidRPr="00BD344C">
        <w:rPr>
          <w:noProof w:val="0"/>
        </w:rPr>
        <w:t xml:space="preserve">tarybos komitetų sudarymo“. </w:t>
      </w:r>
      <w:r w:rsidR="00F837FD">
        <w:rPr>
          <w:noProof w:val="0"/>
        </w:rPr>
        <w:t>2018</w:t>
      </w:r>
      <w:r w:rsidR="00E34453" w:rsidRPr="00620945">
        <w:rPr>
          <w:noProof w:val="0"/>
        </w:rPr>
        <w:t xml:space="preserve"> m. </w:t>
      </w:r>
      <w:r w:rsidR="00620945" w:rsidRPr="00620945">
        <w:rPr>
          <w:noProof w:val="0"/>
        </w:rPr>
        <w:t xml:space="preserve">komiteto sudėtis </w:t>
      </w:r>
      <w:r w:rsidR="00620945" w:rsidRPr="00030A20">
        <w:rPr>
          <w:noProof w:val="0"/>
        </w:rPr>
        <w:t>nesikeitė</w:t>
      </w:r>
      <w:r w:rsidR="00620945" w:rsidRPr="00620945">
        <w:rPr>
          <w:noProof w:val="0"/>
        </w:rPr>
        <w:t>.</w:t>
      </w:r>
    </w:p>
    <w:p w:rsidR="002E4DE5" w:rsidRPr="00620945" w:rsidRDefault="00C62403" w:rsidP="002E4DE5">
      <w:pPr>
        <w:ind w:firstLine="1276"/>
        <w:jc w:val="both"/>
        <w:rPr>
          <w:noProof w:val="0"/>
        </w:rPr>
      </w:pPr>
      <w:r w:rsidRPr="00165F5A">
        <w:rPr>
          <w:snapToGrid w:val="0"/>
          <w:color w:val="000000"/>
          <w:w w:val="0"/>
          <w:sz w:val="0"/>
          <w:szCs w:val="0"/>
          <w:u w:color="000000"/>
          <w:bdr w:val="none" w:sz="0" w:space="0" w:color="000000"/>
          <w:shd w:val="clear" w:color="000000" w:fill="000000"/>
          <w:lang w:eastAsia="lt-LT"/>
        </w:rPr>
        <w:drawing>
          <wp:anchor distT="0" distB="0" distL="114300" distR="114300" simplePos="0" relativeHeight="251658240" behindDoc="0" locked="0" layoutInCell="1" allowOverlap="1">
            <wp:simplePos x="0" y="0"/>
            <wp:positionH relativeFrom="margin">
              <wp:posOffset>3103317</wp:posOffset>
            </wp:positionH>
            <wp:positionV relativeFrom="paragraph">
              <wp:posOffset>148758</wp:posOffset>
            </wp:positionV>
            <wp:extent cx="2920365" cy="1946910"/>
            <wp:effectExtent l="0" t="0" r="0" b="0"/>
            <wp:wrapSquare wrapText="bothSides"/>
            <wp:docPr id="2" name="Paveikslėlis 2" descr="\\ursa.local\data\users\m.kazlauskaite\My Documents\siaip\mero ataskaitos reikalai\už 2018\foto\KOMITETAI leidiniui\ŠKSJ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sa.local\data\users\m.kazlauskaite\My Documents\siaip\mero ataskaitos reikalai\už 2018\foto\KOMITETAI leidiniui\ŠKSJ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0365" cy="1946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0A20">
        <w:rPr>
          <w:noProof w:val="0"/>
        </w:rPr>
        <w:t xml:space="preserve"> </w:t>
      </w:r>
    </w:p>
    <w:p w:rsidR="00C62403" w:rsidRDefault="00C62403" w:rsidP="002E4DE5">
      <w:pPr>
        <w:ind w:firstLine="1276"/>
        <w:rPr>
          <w:b/>
          <w:noProof w:val="0"/>
        </w:rPr>
      </w:pPr>
    </w:p>
    <w:p w:rsidR="00C62403" w:rsidRDefault="00C62403" w:rsidP="002E4DE5">
      <w:pPr>
        <w:ind w:firstLine="1276"/>
        <w:rPr>
          <w:b/>
          <w:noProof w:val="0"/>
        </w:rPr>
      </w:pPr>
    </w:p>
    <w:p w:rsidR="00552148" w:rsidRDefault="00CF5474" w:rsidP="002E4DE5">
      <w:pPr>
        <w:ind w:firstLine="1276"/>
        <w:rPr>
          <w:b/>
          <w:noProof w:val="0"/>
        </w:rPr>
      </w:pPr>
      <w:r w:rsidRPr="00620945">
        <w:rPr>
          <w:b/>
          <w:noProof w:val="0"/>
        </w:rPr>
        <w:t>Švietimo, kultūros,</w:t>
      </w:r>
      <w:r w:rsidR="003E15FD" w:rsidRPr="00620945">
        <w:rPr>
          <w:b/>
          <w:noProof w:val="0"/>
        </w:rPr>
        <w:t xml:space="preserve"> sporto </w:t>
      </w:r>
      <w:r w:rsidRPr="00620945">
        <w:rPr>
          <w:b/>
          <w:noProof w:val="0"/>
        </w:rPr>
        <w:t xml:space="preserve">ir </w:t>
      </w:r>
    </w:p>
    <w:p w:rsidR="003E15FD" w:rsidRPr="00620945" w:rsidRDefault="00CF5474" w:rsidP="002E4DE5">
      <w:pPr>
        <w:ind w:firstLine="1276"/>
        <w:rPr>
          <w:b/>
          <w:noProof w:val="0"/>
        </w:rPr>
      </w:pPr>
      <w:r w:rsidRPr="00620945">
        <w:rPr>
          <w:b/>
          <w:noProof w:val="0"/>
        </w:rPr>
        <w:t xml:space="preserve">jaunimo reikalų </w:t>
      </w:r>
      <w:r w:rsidR="003E15FD" w:rsidRPr="00620945">
        <w:rPr>
          <w:b/>
          <w:noProof w:val="0"/>
        </w:rPr>
        <w:t>komitetas</w:t>
      </w:r>
      <w:r w:rsidR="002E4DE5" w:rsidRPr="00620945">
        <w:rPr>
          <w:b/>
          <w:noProof w:val="0"/>
        </w:rPr>
        <w:t>:</w:t>
      </w:r>
      <w:r w:rsidR="00552148" w:rsidRPr="00552148">
        <w:rPr>
          <w:snapToGrid w:val="0"/>
          <w:color w:val="000000"/>
          <w:w w:val="0"/>
          <w:sz w:val="0"/>
          <w:szCs w:val="0"/>
          <w:u w:color="000000"/>
          <w:bdr w:val="none" w:sz="0" w:space="0" w:color="000000"/>
          <w:shd w:val="clear" w:color="000000" w:fill="000000"/>
          <w:lang w:val="x-none" w:eastAsia="x-none" w:bidi="x-none"/>
        </w:rPr>
        <w:t xml:space="preserve"> </w:t>
      </w:r>
    </w:p>
    <w:p w:rsidR="003E15FD" w:rsidRPr="00620945" w:rsidRDefault="00CF5474" w:rsidP="002E4DE5">
      <w:pPr>
        <w:ind w:firstLine="1276"/>
        <w:jc w:val="both"/>
        <w:rPr>
          <w:noProof w:val="0"/>
        </w:rPr>
      </w:pPr>
      <w:r w:rsidRPr="00620945">
        <w:rPr>
          <w:noProof w:val="0"/>
        </w:rPr>
        <w:t>Pirmininkas</w:t>
      </w:r>
      <w:r w:rsidR="003E15FD" w:rsidRPr="00620945">
        <w:rPr>
          <w:noProof w:val="0"/>
        </w:rPr>
        <w:t xml:space="preserve"> – </w:t>
      </w:r>
      <w:r w:rsidRPr="00620945">
        <w:rPr>
          <w:noProof w:val="0"/>
        </w:rPr>
        <w:t xml:space="preserve">Vytautas </w:t>
      </w:r>
      <w:proofErr w:type="spellStart"/>
      <w:r w:rsidRPr="00620945">
        <w:rPr>
          <w:noProof w:val="0"/>
        </w:rPr>
        <w:t>Česnaitis</w:t>
      </w:r>
      <w:proofErr w:type="spellEnd"/>
    </w:p>
    <w:p w:rsidR="003E15FD" w:rsidRPr="00620945" w:rsidRDefault="00CF5474" w:rsidP="002E4DE5">
      <w:pPr>
        <w:ind w:firstLine="1276"/>
        <w:jc w:val="both"/>
        <w:rPr>
          <w:noProof w:val="0"/>
        </w:rPr>
      </w:pPr>
      <w:r w:rsidRPr="00620945">
        <w:rPr>
          <w:noProof w:val="0"/>
        </w:rPr>
        <w:t>Pavaduotoja</w:t>
      </w:r>
      <w:r w:rsidR="003E15FD" w:rsidRPr="00620945">
        <w:rPr>
          <w:noProof w:val="0"/>
        </w:rPr>
        <w:t xml:space="preserve"> – </w:t>
      </w:r>
      <w:r w:rsidRPr="00620945">
        <w:rPr>
          <w:noProof w:val="0"/>
        </w:rPr>
        <w:t>Jurgita Vijūnė</w:t>
      </w:r>
    </w:p>
    <w:p w:rsidR="003E15FD" w:rsidRPr="00620945" w:rsidRDefault="003E15FD" w:rsidP="002E4DE5">
      <w:pPr>
        <w:ind w:firstLine="1276"/>
        <w:rPr>
          <w:noProof w:val="0"/>
        </w:rPr>
      </w:pPr>
      <w:r w:rsidRPr="00620945">
        <w:rPr>
          <w:noProof w:val="0"/>
        </w:rPr>
        <w:t xml:space="preserve">Nariai: </w:t>
      </w:r>
    </w:p>
    <w:p w:rsidR="00CF5474" w:rsidRPr="00620945" w:rsidRDefault="00E34453" w:rsidP="002E4DE5">
      <w:pPr>
        <w:ind w:firstLine="1276"/>
        <w:rPr>
          <w:noProof w:val="0"/>
        </w:rPr>
      </w:pPr>
      <w:r w:rsidRPr="00620945">
        <w:rPr>
          <w:noProof w:val="0"/>
        </w:rPr>
        <w:t xml:space="preserve">Danutė Užkurėlytė </w:t>
      </w:r>
    </w:p>
    <w:p w:rsidR="003E15FD" w:rsidRPr="00620945" w:rsidRDefault="00CF5474" w:rsidP="002E4DE5">
      <w:pPr>
        <w:ind w:firstLine="1276"/>
        <w:rPr>
          <w:noProof w:val="0"/>
        </w:rPr>
      </w:pPr>
      <w:r w:rsidRPr="00620945">
        <w:rPr>
          <w:noProof w:val="0"/>
        </w:rPr>
        <w:t xml:space="preserve">Birutė Žilėnienė </w:t>
      </w:r>
    </w:p>
    <w:p w:rsidR="002E4DE5" w:rsidRDefault="002E4DE5" w:rsidP="002E4DE5">
      <w:pPr>
        <w:rPr>
          <w:noProof w:val="0"/>
          <w:szCs w:val="20"/>
          <w:highlight w:val="red"/>
        </w:rPr>
      </w:pPr>
    </w:p>
    <w:p w:rsidR="00067ED3" w:rsidRPr="004F2B49" w:rsidRDefault="00067ED3" w:rsidP="002E4DE5">
      <w:pPr>
        <w:rPr>
          <w:noProof w:val="0"/>
          <w:szCs w:val="20"/>
          <w:highlight w:val="red"/>
        </w:rPr>
      </w:pPr>
    </w:p>
    <w:p w:rsidR="00165F5A" w:rsidRDefault="00165F5A" w:rsidP="002E4DE5">
      <w:pPr>
        <w:tabs>
          <w:tab w:val="left" w:pos="720"/>
        </w:tabs>
        <w:ind w:firstLine="1276"/>
        <w:jc w:val="both"/>
        <w:rPr>
          <w:rFonts w:eastAsia="Calibri"/>
          <w:noProof w:val="0"/>
          <w:szCs w:val="20"/>
        </w:rPr>
      </w:pPr>
    </w:p>
    <w:p w:rsidR="00067ED3" w:rsidRDefault="00067ED3" w:rsidP="00067ED3">
      <w:pPr>
        <w:tabs>
          <w:tab w:val="left" w:pos="720"/>
        </w:tabs>
        <w:jc w:val="both"/>
        <w:rPr>
          <w:rFonts w:eastAsia="Calibri"/>
          <w:noProof w:val="0"/>
          <w:szCs w:val="20"/>
        </w:rPr>
      </w:pPr>
      <w:r>
        <w:rPr>
          <w:lang w:eastAsia="lt-LT"/>
        </w:rPr>
        <w:drawing>
          <wp:inline distT="0" distB="0" distL="0" distR="0" wp14:anchorId="10CD97EF" wp14:editId="3A4A68D1">
            <wp:extent cx="5934075" cy="2943225"/>
            <wp:effectExtent l="0" t="0" r="9525" b="9525"/>
            <wp:docPr id="6" name="Diagrama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6EC89C5-88C1-416A-A51B-A3434A788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7ED3" w:rsidRDefault="00067ED3" w:rsidP="002E4DE5">
      <w:pPr>
        <w:tabs>
          <w:tab w:val="left" w:pos="720"/>
        </w:tabs>
        <w:ind w:firstLine="1276"/>
        <w:jc w:val="both"/>
        <w:rPr>
          <w:rFonts w:eastAsia="Calibri"/>
          <w:noProof w:val="0"/>
          <w:szCs w:val="20"/>
        </w:rPr>
      </w:pPr>
    </w:p>
    <w:p w:rsidR="002E4DE5" w:rsidRDefault="00101BA9" w:rsidP="002E4DE5">
      <w:pPr>
        <w:tabs>
          <w:tab w:val="left" w:pos="720"/>
        </w:tabs>
        <w:ind w:firstLine="1276"/>
        <w:jc w:val="both"/>
        <w:rPr>
          <w:noProof w:val="0"/>
          <w:szCs w:val="20"/>
        </w:rPr>
      </w:pPr>
      <w:r w:rsidRPr="00101BA9">
        <w:rPr>
          <w:rFonts w:eastAsia="Calibri"/>
          <w:noProof w:val="0"/>
          <w:szCs w:val="20"/>
        </w:rPr>
        <w:t>2018</w:t>
      </w:r>
      <w:r w:rsidR="002E4DE5" w:rsidRPr="00101BA9">
        <w:rPr>
          <w:rFonts w:eastAsia="Calibri"/>
          <w:noProof w:val="0"/>
          <w:szCs w:val="20"/>
        </w:rPr>
        <w:t xml:space="preserve"> metais </w:t>
      </w:r>
      <w:r w:rsidRPr="00101BA9">
        <w:rPr>
          <w:rFonts w:eastAsia="Calibri"/>
          <w:bCs/>
          <w:noProof w:val="0"/>
          <w:color w:val="000000"/>
          <w:szCs w:val="20"/>
        </w:rPr>
        <w:t>vyko 20</w:t>
      </w:r>
      <w:r w:rsidR="002E4DE5" w:rsidRPr="00101BA9">
        <w:rPr>
          <w:rFonts w:eastAsia="Calibri"/>
          <w:bCs/>
          <w:noProof w:val="0"/>
          <w:color w:val="000000"/>
          <w:szCs w:val="20"/>
        </w:rPr>
        <w:t xml:space="preserve"> </w:t>
      </w:r>
      <w:r w:rsidR="002E4DE5" w:rsidRPr="00101BA9">
        <w:rPr>
          <w:noProof w:val="0"/>
          <w:szCs w:val="20"/>
        </w:rPr>
        <w:t>Švietimo, kultūros, sporto ir jaunimo reikalų</w:t>
      </w:r>
      <w:r w:rsidR="00E34453" w:rsidRPr="00101BA9">
        <w:rPr>
          <w:noProof w:val="0"/>
          <w:szCs w:val="20"/>
        </w:rPr>
        <w:t xml:space="preserve"> komiteto posėdžių. </w:t>
      </w:r>
      <w:r w:rsidR="002E4DE5" w:rsidRPr="00101BA9">
        <w:rPr>
          <w:noProof w:val="0"/>
          <w:szCs w:val="20"/>
        </w:rPr>
        <w:t xml:space="preserve">Didžiojoje dalyje posėdžių buvo svarstomi </w:t>
      </w:r>
      <w:r w:rsidR="002E2C10" w:rsidRPr="00101BA9">
        <w:rPr>
          <w:noProof w:val="0"/>
          <w:szCs w:val="20"/>
        </w:rPr>
        <w:t>T</w:t>
      </w:r>
      <w:r w:rsidR="002E4DE5" w:rsidRPr="00101BA9">
        <w:rPr>
          <w:noProof w:val="0"/>
          <w:szCs w:val="20"/>
        </w:rPr>
        <w:t xml:space="preserve">arybos posėdžiui teikiami svarstyti sprendimų projektai. </w:t>
      </w:r>
      <w:r w:rsidR="00E34453" w:rsidRPr="00101BA9">
        <w:rPr>
          <w:noProof w:val="0"/>
          <w:szCs w:val="20"/>
        </w:rPr>
        <w:t>K</w:t>
      </w:r>
      <w:r w:rsidR="002E4DE5" w:rsidRPr="00101BA9">
        <w:rPr>
          <w:noProof w:val="0"/>
          <w:szCs w:val="20"/>
        </w:rPr>
        <w:t xml:space="preserve">omitetas pateikė </w:t>
      </w:r>
      <w:r w:rsidRPr="00101BA9">
        <w:rPr>
          <w:noProof w:val="0"/>
          <w:szCs w:val="20"/>
        </w:rPr>
        <w:t>11</w:t>
      </w:r>
      <w:r w:rsidR="002E4DE5" w:rsidRPr="00101BA9">
        <w:rPr>
          <w:noProof w:val="0"/>
          <w:szCs w:val="20"/>
        </w:rPr>
        <w:t xml:space="preserve"> rekomendacijų Tarybai teikiamais svarstyti klausimais, </w:t>
      </w:r>
      <w:r w:rsidRPr="00101BA9">
        <w:rPr>
          <w:noProof w:val="0"/>
          <w:szCs w:val="20"/>
        </w:rPr>
        <w:t>dėl 6 sprendimų projektų</w:t>
      </w:r>
      <w:r w:rsidR="005D642B" w:rsidRPr="00101BA9">
        <w:rPr>
          <w:noProof w:val="0"/>
          <w:szCs w:val="20"/>
        </w:rPr>
        <w:t xml:space="preserve"> siūlyta spręsti Taryboje. </w:t>
      </w:r>
      <w:r w:rsidR="002E4DE5" w:rsidRPr="00101BA9">
        <w:rPr>
          <w:noProof w:val="0"/>
          <w:szCs w:val="20"/>
        </w:rPr>
        <w:t>Daugumai svarstytų sprendimų projektų buvo pritarta.</w:t>
      </w:r>
    </w:p>
    <w:p w:rsidR="00EB6E7E" w:rsidRDefault="00EB6E7E" w:rsidP="002E4DE5">
      <w:pPr>
        <w:tabs>
          <w:tab w:val="left" w:pos="720"/>
        </w:tabs>
        <w:ind w:firstLine="1276"/>
        <w:jc w:val="both"/>
        <w:rPr>
          <w:noProof w:val="0"/>
          <w:szCs w:val="20"/>
        </w:rPr>
      </w:pPr>
    </w:p>
    <w:p w:rsidR="00EB6E7E" w:rsidRDefault="00EB6E7E" w:rsidP="00C62403">
      <w:pPr>
        <w:tabs>
          <w:tab w:val="left" w:pos="720"/>
        </w:tabs>
        <w:jc w:val="center"/>
        <w:rPr>
          <w:b/>
          <w:bCs/>
          <w:noProof w:val="0"/>
          <w:color w:val="000000"/>
        </w:rPr>
      </w:pPr>
      <w:r w:rsidRPr="00991F57">
        <w:rPr>
          <w:b/>
          <w:bCs/>
          <w:noProof w:val="0"/>
          <w:color w:val="000000"/>
        </w:rPr>
        <w:t>Komiteto r</w:t>
      </w:r>
      <w:r w:rsidR="00991F57">
        <w:rPr>
          <w:b/>
          <w:bCs/>
          <w:noProof w:val="0"/>
          <w:color w:val="000000"/>
        </w:rPr>
        <w:t>ekomendacijos</w:t>
      </w:r>
      <w:r w:rsidRPr="00991F57">
        <w:rPr>
          <w:b/>
          <w:bCs/>
          <w:noProof w:val="0"/>
          <w:color w:val="000000"/>
        </w:rPr>
        <w:t xml:space="preserve"> Tarybai </w:t>
      </w:r>
      <w:r w:rsidR="00991F57" w:rsidRPr="00991F57">
        <w:rPr>
          <w:b/>
          <w:bCs/>
          <w:noProof w:val="0"/>
          <w:color w:val="000000"/>
        </w:rPr>
        <w:t>teikiamais svarstyti klausimais</w:t>
      </w:r>
    </w:p>
    <w:p w:rsidR="00B34D58" w:rsidRDefault="00B34D58" w:rsidP="00991F57">
      <w:pPr>
        <w:tabs>
          <w:tab w:val="left" w:pos="720"/>
        </w:tabs>
        <w:jc w:val="center"/>
        <w:rPr>
          <w:b/>
          <w:bCs/>
          <w:noProof w:val="0"/>
          <w:color w:val="000000"/>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268"/>
        <w:gridCol w:w="2694"/>
        <w:gridCol w:w="2704"/>
      </w:tblGrid>
      <w:tr w:rsidR="00B34D58" w:rsidRPr="00101BA9" w:rsidTr="00B72497">
        <w:trPr>
          <w:jc w:val="center"/>
        </w:trPr>
        <w:tc>
          <w:tcPr>
            <w:tcW w:w="1696" w:type="dxa"/>
          </w:tcPr>
          <w:p w:rsidR="00B34D58" w:rsidRPr="00101BA9" w:rsidRDefault="00B34D58" w:rsidP="00B34D58">
            <w:pPr>
              <w:jc w:val="center"/>
              <w:rPr>
                <w:b/>
                <w:sz w:val="22"/>
                <w:szCs w:val="22"/>
              </w:rPr>
            </w:pPr>
            <w:r w:rsidRPr="00101BA9">
              <w:rPr>
                <w:b/>
                <w:sz w:val="22"/>
                <w:szCs w:val="22"/>
              </w:rPr>
              <w:t>Posėdžio data, protokolo Nr.</w:t>
            </w:r>
          </w:p>
        </w:tc>
        <w:tc>
          <w:tcPr>
            <w:tcW w:w="2268" w:type="dxa"/>
            <w:shd w:val="clear" w:color="auto" w:fill="auto"/>
          </w:tcPr>
          <w:p w:rsidR="00B34D58" w:rsidRPr="00101BA9" w:rsidRDefault="00B34D58" w:rsidP="00B34D58">
            <w:pPr>
              <w:jc w:val="center"/>
              <w:rPr>
                <w:b/>
                <w:sz w:val="22"/>
                <w:szCs w:val="22"/>
              </w:rPr>
            </w:pPr>
            <w:r w:rsidRPr="00101BA9">
              <w:rPr>
                <w:b/>
                <w:sz w:val="22"/>
                <w:szCs w:val="22"/>
              </w:rPr>
              <w:t>Svarstyti klausimai</w:t>
            </w:r>
          </w:p>
        </w:tc>
        <w:tc>
          <w:tcPr>
            <w:tcW w:w="2694" w:type="dxa"/>
          </w:tcPr>
          <w:p w:rsidR="00B34D58" w:rsidRPr="00101BA9" w:rsidRDefault="00B34D58" w:rsidP="00B34D58">
            <w:pPr>
              <w:jc w:val="center"/>
              <w:rPr>
                <w:b/>
                <w:sz w:val="22"/>
                <w:szCs w:val="22"/>
              </w:rPr>
            </w:pPr>
            <w:r w:rsidRPr="00101BA9">
              <w:rPr>
                <w:b/>
                <w:sz w:val="22"/>
                <w:szCs w:val="22"/>
              </w:rPr>
              <w:t>Rekomendacijos</w:t>
            </w:r>
          </w:p>
        </w:tc>
        <w:tc>
          <w:tcPr>
            <w:tcW w:w="2704" w:type="dxa"/>
          </w:tcPr>
          <w:p w:rsidR="00B34D58" w:rsidRPr="00101BA9" w:rsidRDefault="00B34D58" w:rsidP="00B34D58">
            <w:pPr>
              <w:jc w:val="center"/>
              <w:rPr>
                <w:b/>
                <w:sz w:val="22"/>
                <w:szCs w:val="22"/>
              </w:rPr>
            </w:pPr>
            <w:r w:rsidRPr="00101BA9">
              <w:rPr>
                <w:b/>
                <w:sz w:val="22"/>
                <w:szCs w:val="22"/>
              </w:rPr>
              <w:t>Rekomendacijų vykdymas</w:t>
            </w:r>
          </w:p>
        </w:tc>
      </w:tr>
      <w:tr w:rsidR="0087274E" w:rsidRPr="00101BA9" w:rsidTr="00B72497">
        <w:trPr>
          <w:jc w:val="center"/>
        </w:trPr>
        <w:tc>
          <w:tcPr>
            <w:tcW w:w="1696" w:type="dxa"/>
            <w:vMerge w:val="restart"/>
          </w:tcPr>
          <w:p w:rsidR="00B72497" w:rsidRDefault="0087274E" w:rsidP="00B34D58">
            <w:pPr>
              <w:tabs>
                <w:tab w:val="left" w:pos="720"/>
              </w:tabs>
              <w:jc w:val="center"/>
              <w:rPr>
                <w:sz w:val="22"/>
                <w:szCs w:val="22"/>
              </w:rPr>
            </w:pPr>
            <w:r w:rsidRPr="00101BA9">
              <w:rPr>
                <w:sz w:val="22"/>
                <w:szCs w:val="22"/>
              </w:rPr>
              <w:t xml:space="preserve">2018-02-13 </w:t>
            </w:r>
          </w:p>
          <w:p w:rsidR="0087274E" w:rsidRPr="00101BA9" w:rsidRDefault="0087274E" w:rsidP="00B34D58">
            <w:pPr>
              <w:tabs>
                <w:tab w:val="left" w:pos="720"/>
              </w:tabs>
              <w:jc w:val="center"/>
              <w:rPr>
                <w:bCs/>
                <w:noProof w:val="0"/>
                <w:color w:val="000000"/>
                <w:sz w:val="22"/>
                <w:szCs w:val="22"/>
              </w:rPr>
            </w:pPr>
            <w:r w:rsidRPr="00101BA9">
              <w:rPr>
                <w:sz w:val="22"/>
                <w:szCs w:val="22"/>
              </w:rPr>
              <w:t>Nr. 27-3</w:t>
            </w:r>
          </w:p>
          <w:p w:rsidR="0087274E" w:rsidRPr="00101BA9" w:rsidRDefault="0087274E" w:rsidP="00B34D58">
            <w:pPr>
              <w:jc w:val="center"/>
              <w:rPr>
                <w:i/>
                <w:color w:val="000000"/>
                <w:sz w:val="22"/>
                <w:szCs w:val="22"/>
              </w:rPr>
            </w:pPr>
          </w:p>
        </w:tc>
        <w:tc>
          <w:tcPr>
            <w:tcW w:w="2268" w:type="dxa"/>
            <w:vMerge w:val="restart"/>
            <w:shd w:val="clear" w:color="auto" w:fill="auto"/>
          </w:tcPr>
          <w:p w:rsidR="0087274E" w:rsidRPr="00101BA9" w:rsidRDefault="0087274E" w:rsidP="00B34D58">
            <w:pPr>
              <w:rPr>
                <w:noProof w:val="0"/>
                <w:sz w:val="22"/>
                <w:szCs w:val="22"/>
              </w:rPr>
            </w:pPr>
            <w:r w:rsidRPr="00101BA9">
              <w:rPr>
                <w:noProof w:val="0"/>
                <w:sz w:val="22"/>
                <w:szCs w:val="22"/>
              </w:rPr>
              <w:t>Dėl Ukmergės rajono savivaldybės 2018 m. biudžeto patvirtinimo</w:t>
            </w:r>
          </w:p>
        </w:tc>
        <w:tc>
          <w:tcPr>
            <w:tcW w:w="2694" w:type="dxa"/>
          </w:tcPr>
          <w:p w:rsidR="00101BA9" w:rsidRDefault="00173686" w:rsidP="00173686">
            <w:pPr>
              <w:rPr>
                <w:noProof w:val="0"/>
                <w:sz w:val="22"/>
                <w:szCs w:val="22"/>
              </w:rPr>
            </w:pPr>
            <w:r w:rsidRPr="00101BA9">
              <w:rPr>
                <w:noProof w:val="0"/>
                <w:sz w:val="22"/>
                <w:szCs w:val="22"/>
              </w:rPr>
              <w:t>Rekomenduota p</w:t>
            </w:r>
            <w:r w:rsidR="0087274E" w:rsidRPr="00101BA9">
              <w:rPr>
                <w:noProof w:val="0"/>
                <w:sz w:val="22"/>
                <w:szCs w:val="22"/>
              </w:rPr>
              <w:t>apildomai skirti</w:t>
            </w:r>
            <w:r w:rsidRPr="00101BA9">
              <w:rPr>
                <w:noProof w:val="0"/>
                <w:sz w:val="22"/>
                <w:szCs w:val="22"/>
              </w:rPr>
              <w:t>:</w:t>
            </w:r>
            <w:r w:rsidR="0087274E" w:rsidRPr="00101BA9">
              <w:rPr>
                <w:noProof w:val="0"/>
                <w:sz w:val="22"/>
                <w:szCs w:val="22"/>
              </w:rPr>
              <w:t xml:space="preserve"> </w:t>
            </w:r>
          </w:p>
          <w:p w:rsidR="0087274E" w:rsidRPr="00101BA9" w:rsidRDefault="00173686" w:rsidP="00173686">
            <w:pPr>
              <w:rPr>
                <w:noProof w:val="0"/>
                <w:sz w:val="22"/>
                <w:szCs w:val="22"/>
              </w:rPr>
            </w:pPr>
            <w:r w:rsidRPr="00101BA9">
              <w:rPr>
                <w:noProof w:val="0"/>
                <w:sz w:val="22"/>
                <w:szCs w:val="22"/>
              </w:rPr>
              <w:t xml:space="preserve">- </w:t>
            </w:r>
            <w:r w:rsidR="0087274E" w:rsidRPr="00101BA9">
              <w:rPr>
                <w:rFonts w:eastAsia="Calibri"/>
                <w:noProof w:val="0"/>
                <w:sz w:val="22"/>
                <w:szCs w:val="22"/>
              </w:rPr>
              <w:t xml:space="preserve">42,7 tūkst. </w:t>
            </w:r>
            <w:proofErr w:type="spellStart"/>
            <w:r w:rsidR="0087274E" w:rsidRPr="00101BA9">
              <w:rPr>
                <w:rFonts w:eastAsia="Calibri"/>
                <w:noProof w:val="0"/>
                <w:sz w:val="22"/>
                <w:szCs w:val="22"/>
              </w:rPr>
              <w:t>Eur</w:t>
            </w:r>
            <w:proofErr w:type="spellEnd"/>
            <w:r w:rsidR="0087274E" w:rsidRPr="00101BA9">
              <w:rPr>
                <w:rFonts w:eastAsia="Calibri"/>
                <w:noProof w:val="0"/>
                <w:sz w:val="22"/>
                <w:szCs w:val="22"/>
              </w:rPr>
              <w:t xml:space="preserve"> Dainavos pagrindinei mokyklai (patalpų pritaikymui ikimokyklinio ugdymo procesui organizuoti);</w:t>
            </w:r>
          </w:p>
        </w:tc>
        <w:tc>
          <w:tcPr>
            <w:tcW w:w="2704" w:type="dxa"/>
          </w:tcPr>
          <w:p w:rsidR="0087274E" w:rsidRPr="00101BA9" w:rsidRDefault="00105B79" w:rsidP="00B34D58">
            <w:pPr>
              <w:rPr>
                <w:noProof w:val="0"/>
                <w:sz w:val="22"/>
                <w:szCs w:val="22"/>
              </w:rPr>
            </w:pPr>
            <w:r w:rsidRPr="00101BA9">
              <w:rPr>
                <w:noProof w:val="0"/>
                <w:sz w:val="22"/>
                <w:szCs w:val="22"/>
              </w:rPr>
              <w:t>Atsižvelgta.</w:t>
            </w:r>
          </w:p>
          <w:p w:rsidR="00173686" w:rsidRPr="00101BA9" w:rsidRDefault="00173686" w:rsidP="00173686">
            <w:pPr>
              <w:rPr>
                <w:noProof w:val="0"/>
                <w:sz w:val="22"/>
                <w:szCs w:val="22"/>
              </w:rPr>
            </w:pPr>
          </w:p>
        </w:tc>
      </w:tr>
      <w:tr w:rsidR="0087274E" w:rsidRPr="00101BA9" w:rsidTr="00B72497">
        <w:trPr>
          <w:jc w:val="center"/>
        </w:trPr>
        <w:tc>
          <w:tcPr>
            <w:tcW w:w="1696" w:type="dxa"/>
            <w:vMerge/>
          </w:tcPr>
          <w:p w:rsidR="0087274E" w:rsidRPr="00101BA9" w:rsidRDefault="0087274E" w:rsidP="00B34D58">
            <w:pPr>
              <w:tabs>
                <w:tab w:val="left" w:pos="720"/>
              </w:tabs>
              <w:jc w:val="center"/>
              <w:rPr>
                <w:sz w:val="22"/>
                <w:szCs w:val="22"/>
              </w:rPr>
            </w:pPr>
          </w:p>
        </w:tc>
        <w:tc>
          <w:tcPr>
            <w:tcW w:w="2268" w:type="dxa"/>
            <w:vMerge/>
            <w:shd w:val="clear" w:color="auto" w:fill="auto"/>
          </w:tcPr>
          <w:p w:rsidR="0087274E" w:rsidRPr="00101BA9" w:rsidRDefault="0087274E" w:rsidP="00B34D58">
            <w:pPr>
              <w:rPr>
                <w:noProof w:val="0"/>
                <w:sz w:val="22"/>
                <w:szCs w:val="22"/>
              </w:rPr>
            </w:pPr>
          </w:p>
        </w:tc>
        <w:tc>
          <w:tcPr>
            <w:tcW w:w="2694" w:type="dxa"/>
          </w:tcPr>
          <w:p w:rsidR="0087274E" w:rsidRPr="00101BA9" w:rsidRDefault="00173686" w:rsidP="00173686">
            <w:pPr>
              <w:rPr>
                <w:noProof w:val="0"/>
                <w:sz w:val="22"/>
                <w:szCs w:val="22"/>
              </w:rPr>
            </w:pPr>
            <w:r w:rsidRPr="00101BA9">
              <w:rPr>
                <w:noProof w:val="0"/>
                <w:sz w:val="22"/>
                <w:szCs w:val="22"/>
              </w:rPr>
              <w:t xml:space="preserve">- </w:t>
            </w:r>
            <w:r w:rsidR="0087274E" w:rsidRPr="00101BA9">
              <w:rPr>
                <w:rFonts w:eastAsia="Calibri"/>
                <w:noProof w:val="0"/>
                <w:sz w:val="22"/>
                <w:szCs w:val="22"/>
              </w:rPr>
              <w:t xml:space="preserve">7,1 tūkst. </w:t>
            </w:r>
            <w:proofErr w:type="spellStart"/>
            <w:r w:rsidR="0087274E" w:rsidRPr="00101BA9">
              <w:rPr>
                <w:rFonts w:eastAsia="Calibri"/>
                <w:noProof w:val="0"/>
                <w:sz w:val="22"/>
                <w:szCs w:val="22"/>
              </w:rPr>
              <w:t>Eur</w:t>
            </w:r>
            <w:proofErr w:type="spellEnd"/>
            <w:r w:rsidR="0087274E" w:rsidRPr="00101BA9">
              <w:rPr>
                <w:rFonts w:eastAsia="Calibri"/>
                <w:noProof w:val="0"/>
                <w:sz w:val="22"/>
                <w:szCs w:val="22"/>
              </w:rPr>
              <w:t xml:space="preserve"> Želvos gimnazijai (ikimokyklinio ugdymo skyriaus kiemo aikštelės dangai sutvarkyti).</w:t>
            </w:r>
          </w:p>
        </w:tc>
        <w:tc>
          <w:tcPr>
            <w:tcW w:w="2704" w:type="dxa"/>
          </w:tcPr>
          <w:p w:rsidR="0087274E" w:rsidRPr="00101BA9" w:rsidRDefault="00105B79" w:rsidP="00B34D58">
            <w:pPr>
              <w:rPr>
                <w:noProof w:val="0"/>
                <w:sz w:val="22"/>
                <w:szCs w:val="22"/>
              </w:rPr>
            </w:pPr>
            <w:r w:rsidRPr="00101BA9">
              <w:rPr>
                <w:noProof w:val="0"/>
                <w:sz w:val="22"/>
                <w:szCs w:val="22"/>
              </w:rPr>
              <w:t>Atsižvelgta.</w:t>
            </w:r>
          </w:p>
        </w:tc>
      </w:tr>
      <w:tr w:rsidR="0087274E" w:rsidRPr="00101BA9" w:rsidTr="00B72497">
        <w:trPr>
          <w:jc w:val="center"/>
        </w:trPr>
        <w:tc>
          <w:tcPr>
            <w:tcW w:w="1696" w:type="dxa"/>
            <w:vMerge/>
          </w:tcPr>
          <w:p w:rsidR="0087274E" w:rsidRPr="00101BA9" w:rsidRDefault="0087274E" w:rsidP="00B34D58">
            <w:pPr>
              <w:tabs>
                <w:tab w:val="left" w:pos="720"/>
              </w:tabs>
              <w:jc w:val="center"/>
              <w:rPr>
                <w:sz w:val="22"/>
                <w:szCs w:val="22"/>
              </w:rPr>
            </w:pPr>
          </w:p>
        </w:tc>
        <w:tc>
          <w:tcPr>
            <w:tcW w:w="2268" w:type="dxa"/>
            <w:vMerge/>
            <w:shd w:val="clear" w:color="auto" w:fill="auto"/>
          </w:tcPr>
          <w:p w:rsidR="0087274E" w:rsidRPr="00101BA9" w:rsidRDefault="0087274E" w:rsidP="00B34D58">
            <w:pPr>
              <w:rPr>
                <w:noProof w:val="0"/>
                <w:sz w:val="22"/>
                <w:szCs w:val="22"/>
              </w:rPr>
            </w:pPr>
          </w:p>
        </w:tc>
        <w:tc>
          <w:tcPr>
            <w:tcW w:w="2694" w:type="dxa"/>
          </w:tcPr>
          <w:p w:rsidR="0087274E" w:rsidRPr="00B72497" w:rsidRDefault="00B72497" w:rsidP="00B34D58">
            <w:pPr>
              <w:rPr>
                <w:rFonts w:eastAsia="Calibri"/>
                <w:noProof w:val="0"/>
                <w:sz w:val="22"/>
                <w:szCs w:val="22"/>
              </w:rPr>
            </w:pPr>
            <w:r w:rsidRPr="00B72497">
              <w:rPr>
                <w:noProof w:val="0"/>
                <w:sz w:val="22"/>
                <w:szCs w:val="22"/>
              </w:rPr>
              <w:t xml:space="preserve">Rekomenduota </w:t>
            </w:r>
            <w:r w:rsidR="0087274E" w:rsidRPr="00B72497">
              <w:rPr>
                <w:noProof w:val="0"/>
                <w:sz w:val="22"/>
                <w:szCs w:val="22"/>
              </w:rPr>
              <w:t xml:space="preserve">Saugaus eismo komisijoje apsvarstyti lopšelio-darželio „Eglutė“ problemą, susijusią su saugaus eismo sąlygų užtikrinimu, ir pasiūlyti galimus sprendinius. </w:t>
            </w:r>
          </w:p>
        </w:tc>
        <w:tc>
          <w:tcPr>
            <w:tcW w:w="2704" w:type="dxa"/>
          </w:tcPr>
          <w:p w:rsidR="0087274E" w:rsidRPr="00B72497" w:rsidRDefault="00101BA9" w:rsidP="00B72497">
            <w:pPr>
              <w:rPr>
                <w:noProof w:val="0"/>
                <w:sz w:val="22"/>
                <w:szCs w:val="22"/>
                <w:lang w:eastAsia="lt-LT"/>
              </w:rPr>
            </w:pPr>
            <w:r w:rsidRPr="00B72497">
              <w:rPr>
                <w:noProof w:val="0"/>
                <w:sz w:val="22"/>
                <w:szCs w:val="22"/>
              </w:rPr>
              <w:t>Svarstyta. Pateiktos rekomendacijos dėl papildomų kelio ženklų įrengimo</w:t>
            </w:r>
            <w:r w:rsidR="00B72497" w:rsidRPr="00B72497">
              <w:rPr>
                <w:noProof w:val="0"/>
                <w:sz w:val="22"/>
                <w:szCs w:val="22"/>
              </w:rPr>
              <w:t xml:space="preserve">/pašalinimo. </w:t>
            </w:r>
            <w:r w:rsidR="00B72497" w:rsidRPr="00B72497">
              <w:rPr>
                <w:sz w:val="22"/>
                <w:szCs w:val="22"/>
              </w:rPr>
              <w:t xml:space="preserve">Siūlyta apsvarstyti galimybę praplatinti </w:t>
            </w:r>
            <w:r w:rsidR="00B72497">
              <w:rPr>
                <w:sz w:val="22"/>
                <w:szCs w:val="22"/>
              </w:rPr>
              <w:t>įstaigos</w:t>
            </w:r>
            <w:r w:rsidR="00B72497" w:rsidRPr="00B72497">
              <w:rPr>
                <w:sz w:val="22"/>
                <w:szCs w:val="22"/>
              </w:rPr>
              <w:t xml:space="preserve"> teritorijoje esančią automobilių stovėjimo aikštelę.</w:t>
            </w:r>
          </w:p>
        </w:tc>
      </w:tr>
      <w:tr w:rsidR="0087274E" w:rsidRPr="00101BA9" w:rsidTr="00B72497">
        <w:trPr>
          <w:jc w:val="center"/>
        </w:trPr>
        <w:tc>
          <w:tcPr>
            <w:tcW w:w="1696" w:type="dxa"/>
            <w:vMerge/>
          </w:tcPr>
          <w:p w:rsidR="0087274E" w:rsidRPr="00101BA9" w:rsidRDefault="0087274E" w:rsidP="00B34D58">
            <w:pPr>
              <w:tabs>
                <w:tab w:val="left" w:pos="720"/>
              </w:tabs>
              <w:jc w:val="center"/>
              <w:rPr>
                <w:sz w:val="22"/>
                <w:szCs w:val="22"/>
              </w:rPr>
            </w:pPr>
          </w:p>
        </w:tc>
        <w:tc>
          <w:tcPr>
            <w:tcW w:w="2268" w:type="dxa"/>
            <w:shd w:val="clear" w:color="auto" w:fill="auto"/>
          </w:tcPr>
          <w:p w:rsidR="0087274E" w:rsidRPr="00101BA9" w:rsidRDefault="0087274E" w:rsidP="00B34D58">
            <w:pPr>
              <w:rPr>
                <w:b/>
                <w:noProof w:val="0"/>
                <w:sz w:val="22"/>
                <w:szCs w:val="22"/>
              </w:rPr>
            </w:pPr>
            <w:r w:rsidRPr="00101BA9">
              <w:rPr>
                <w:noProof w:val="0"/>
                <w:sz w:val="22"/>
                <w:szCs w:val="22"/>
              </w:rPr>
              <w:t>Dėl žemės ir valstybinės žemės nuomos mokesčių lengvatų gyventojams.</w:t>
            </w:r>
          </w:p>
        </w:tc>
        <w:tc>
          <w:tcPr>
            <w:tcW w:w="2694" w:type="dxa"/>
          </w:tcPr>
          <w:p w:rsidR="0087274E" w:rsidRPr="00101BA9" w:rsidRDefault="00173686" w:rsidP="00B72497">
            <w:pPr>
              <w:rPr>
                <w:rFonts w:eastAsia="Calibri"/>
                <w:noProof w:val="0"/>
                <w:sz w:val="22"/>
                <w:szCs w:val="22"/>
                <w:lang w:eastAsia="lt-LT"/>
              </w:rPr>
            </w:pPr>
            <w:r w:rsidRPr="00101BA9">
              <w:rPr>
                <w:noProof w:val="0"/>
                <w:sz w:val="22"/>
                <w:szCs w:val="22"/>
              </w:rPr>
              <w:t xml:space="preserve">Rekomenduota </w:t>
            </w:r>
            <w:r w:rsidRPr="00101BA9">
              <w:rPr>
                <w:rFonts w:eastAsia="Calibri"/>
                <w:noProof w:val="0"/>
                <w:sz w:val="22"/>
                <w:szCs w:val="22"/>
                <w:lang w:eastAsia="lt-LT"/>
              </w:rPr>
              <w:t>a</w:t>
            </w:r>
            <w:r w:rsidR="00CA2E36" w:rsidRPr="00101BA9">
              <w:rPr>
                <w:rFonts w:eastAsia="Calibri"/>
                <w:noProof w:val="0"/>
                <w:sz w:val="22"/>
                <w:szCs w:val="22"/>
                <w:lang w:eastAsia="lt-LT"/>
              </w:rPr>
              <w:t>tleisti nuo valstybinės žemės nuomos mokesčio už 2017 m. L. T. ir I. T.</w:t>
            </w:r>
          </w:p>
        </w:tc>
        <w:tc>
          <w:tcPr>
            <w:tcW w:w="2704" w:type="dxa"/>
          </w:tcPr>
          <w:p w:rsidR="0087274E" w:rsidRPr="00101BA9" w:rsidRDefault="00030A20" w:rsidP="00B34D58">
            <w:pPr>
              <w:rPr>
                <w:noProof w:val="0"/>
                <w:sz w:val="22"/>
                <w:szCs w:val="22"/>
              </w:rPr>
            </w:pPr>
            <w:r w:rsidRPr="00101BA9">
              <w:rPr>
                <w:noProof w:val="0"/>
                <w:sz w:val="22"/>
                <w:szCs w:val="22"/>
              </w:rPr>
              <w:t>Atsižvelgta.</w:t>
            </w:r>
          </w:p>
        </w:tc>
      </w:tr>
      <w:tr w:rsidR="0087274E" w:rsidRPr="00101BA9" w:rsidTr="00B72497">
        <w:trPr>
          <w:jc w:val="center"/>
        </w:trPr>
        <w:tc>
          <w:tcPr>
            <w:tcW w:w="1696" w:type="dxa"/>
          </w:tcPr>
          <w:p w:rsidR="00C62403" w:rsidRDefault="00030A20" w:rsidP="00030A20">
            <w:pPr>
              <w:tabs>
                <w:tab w:val="left" w:pos="720"/>
              </w:tabs>
              <w:jc w:val="center"/>
              <w:rPr>
                <w:sz w:val="22"/>
                <w:szCs w:val="22"/>
              </w:rPr>
            </w:pPr>
            <w:r w:rsidRPr="00101BA9">
              <w:rPr>
                <w:sz w:val="22"/>
                <w:szCs w:val="22"/>
              </w:rPr>
              <w:t>2018-09-11</w:t>
            </w:r>
            <w:r w:rsidR="0087274E" w:rsidRPr="00101BA9">
              <w:rPr>
                <w:sz w:val="22"/>
                <w:szCs w:val="22"/>
              </w:rPr>
              <w:t xml:space="preserve"> </w:t>
            </w:r>
          </w:p>
          <w:p w:rsidR="0087274E" w:rsidRPr="00101BA9" w:rsidRDefault="0087274E" w:rsidP="00030A20">
            <w:pPr>
              <w:tabs>
                <w:tab w:val="left" w:pos="720"/>
              </w:tabs>
              <w:jc w:val="center"/>
              <w:rPr>
                <w:sz w:val="22"/>
                <w:szCs w:val="22"/>
              </w:rPr>
            </w:pPr>
            <w:r w:rsidRPr="00101BA9">
              <w:rPr>
                <w:sz w:val="22"/>
                <w:szCs w:val="22"/>
              </w:rPr>
              <w:t>Nr. 27-13</w:t>
            </w:r>
          </w:p>
        </w:tc>
        <w:tc>
          <w:tcPr>
            <w:tcW w:w="2268" w:type="dxa"/>
            <w:shd w:val="clear" w:color="auto" w:fill="auto"/>
          </w:tcPr>
          <w:p w:rsidR="0087274E" w:rsidRPr="00101BA9" w:rsidRDefault="0087274E" w:rsidP="00B34D58">
            <w:pPr>
              <w:rPr>
                <w:noProof w:val="0"/>
                <w:sz w:val="22"/>
                <w:szCs w:val="22"/>
              </w:rPr>
            </w:pPr>
            <w:r w:rsidRPr="00101BA9">
              <w:rPr>
                <w:rFonts w:eastAsia="Calibri"/>
                <w:bCs/>
                <w:sz w:val="22"/>
                <w:szCs w:val="22"/>
                <w:lang w:eastAsia="lt-LT"/>
              </w:rPr>
              <w:t>Dėl atleidimo nuo nuomos mokesčio</w:t>
            </w:r>
          </w:p>
        </w:tc>
        <w:tc>
          <w:tcPr>
            <w:tcW w:w="2694" w:type="dxa"/>
          </w:tcPr>
          <w:p w:rsidR="0087274E" w:rsidRPr="00101BA9" w:rsidRDefault="00030A20" w:rsidP="00030A20">
            <w:pPr>
              <w:rPr>
                <w:noProof w:val="0"/>
                <w:sz w:val="22"/>
                <w:szCs w:val="22"/>
              </w:rPr>
            </w:pPr>
            <w:r w:rsidRPr="00101BA9">
              <w:rPr>
                <w:noProof w:val="0"/>
                <w:sz w:val="22"/>
                <w:szCs w:val="22"/>
              </w:rPr>
              <w:t>Rekomenduota</w:t>
            </w:r>
            <w:r w:rsidR="0087274E" w:rsidRPr="00101BA9">
              <w:rPr>
                <w:noProof w:val="0"/>
                <w:sz w:val="22"/>
                <w:szCs w:val="22"/>
              </w:rPr>
              <w:t xml:space="preserve"> neatleisti pareiškėjos nuo gyvenamojo būsto nuomos mokesčio.</w:t>
            </w:r>
          </w:p>
        </w:tc>
        <w:tc>
          <w:tcPr>
            <w:tcW w:w="2704" w:type="dxa"/>
          </w:tcPr>
          <w:p w:rsidR="0087274E" w:rsidRPr="00101BA9" w:rsidRDefault="00030A20" w:rsidP="00B34D58">
            <w:pPr>
              <w:rPr>
                <w:noProof w:val="0"/>
                <w:sz w:val="22"/>
                <w:szCs w:val="22"/>
              </w:rPr>
            </w:pPr>
            <w:r w:rsidRPr="00101BA9">
              <w:rPr>
                <w:noProof w:val="0"/>
                <w:sz w:val="22"/>
                <w:szCs w:val="22"/>
              </w:rPr>
              <w:t>Atsižvelgta.</w:t>
            </w:r>
          </w:p>
        </w:tc>
      </w:tr>
      <w:tr w:rsidR="00030A20" w:rsidRPr="00101BA9" w:rsidTr="00B72497">
        <w:trPr>
          <w:jc w:val="center"/>
        </w:trPr>
        <w:tc>
          <w:tcPr>
            <w:tcW w:w="1696" w:type="dxa"/>
            <w:vMerge w:val="restart"/>
          </w:tcPr>
          <w:p w:rsidR="00030A20" w:rsidRPr="00101BA9" w:rsidRDefault="00030A20" w:rsidP="00030A20">
            <w:pPr>
              <w:tabs>
                <w:tab w:val="left" w:pos="720"/>
              </w:tabs>
              <w:jc w:val="center"/>
              <w:rPr>
                <w:sz w:val="22"/>
                <w:szCs w:val="22"/>
              </w:rPr>
            </w:pPr>
            <w:r w:rsidRPr="00101BA9">
              <w:rPr>
                <w:sz w:val="22"/>
                <w:szCs w:val="22"/>
              </w:rPr>
              <w:t>2018-10-16  Nr. 27-16</w:t>
            </w:r>
          </w:p>
        </w:tc>
        <w:tc>
          <w:tcPr>
            <w:tcW w:w="2268" w:type="dxa"/>
            <w:shd w:val="clear" w:color="auto" w:fill="auto"/>
          </w:tcPr>
          <w:p w:rsidR="00030A20" w:rsidRPr="00101BA9" w:rsidRDefault="00030A20" w:rsidP="00030A20">
            <w:pPr>
              <w:rPr>
                <w:noProof w:val="0"/>
                <w:sz w:val="22"/>
                <w:szCs w:val="22"/>
              </w:rPr>
            </w:pPr>
            <w:r w:rsidRPr="00101BA9">
              <w:rPr>
                <w:noProof w:val="0"/>
                <w:sz w:val="22"/>
                <w:szCs w:val="22"/>
              </w:rPr>
              <w:t>Dėl savivaldybės lankytinų objektų, neįtrauktų į saugomų objektų registrus, sąrašo patvirtinimo.</w:t>
            </w:r>
          </w:p>
        </w:tc>
        <w:tc>
          <w:tcPr>
            <w:tcW w:w="2694" w:type="dxa"/>
          </w:tcPr>
          <w:p w:rsidR="00030A20" w:rsidRPr="00101BA9" w:rsidRDefault="00030A20" w:rsidP="00173686">
            <w:pPr>
              <w:rPr>
                <w:noProof w:val="0"/>
                <w:sz w:val="22"/>
                <w:szCs w:val="22"/>
              </w:rPr>
            </w:pPr>
            <w:r w:rsidRPr="00101BA9">
              <w:rPr>
                <w:noProof w:val="0"/>
                <w:sz w:val="22"/>
                <w:szCs w:val="22"/>
              </w:rPr>
              <w:t xml:space="preserve">Rekomenduota į </w:t>
            </w:r>
            <w:r w:rsidRPr="00101BA9">
              <w:rPr>
                <w:rFonts w:eastAsia="Calibri"/>
                <w:noProof w:val="0"/>
                <w:sz w:val="22"/>
                <w:szCs w:val="22"/>
                <w:shd w:val="clear" w:color="auto" w:fill="FFFFFF"/>
                <w:lang w:eastAsia="lt-LT"/>
              </w:rPr>
              <w:t xml:space="preserve">tvirtinamą sąrašą įtraukti </w:t>
            </w:r>
            <w:proofErr w:type="spellStart"/>
            <w:r w:rsidRPr="00101BA9">
              <w:rPr>
                <w:rFonts w:eastAsia="Calibri"/>
                <w:noProof w:val="0"/>
                <w:sz w:val="22"/>
                <w:szCs w:val="22"/>
                <w:shd w:val="clear" w:color="auto" w:fill="FFFFFF"/>
                <w:lang w:eastAsia="lt-LT"/>
              </w:rPr>
              <w:t>Užulėnio</w:t>
            </w:r>
            <w:proofErr w:type="spellEnd"/>
            <w:r w:rsidRPr="00101BA9">
              <w:rPr>
                <w:rFonts w:eastAsia="Calibri"/>
                <w:noProof w:val="0"/>
                <w:sz w:val="22"/>
                <w:szCs w:val="22"/>
                <w:shd w:val="clear" w:color="auto" w:fill="FFFFFF"/>
                <w:lang w:eastAsia="lt-LT"/>
              </w:rPr>
              <w:t xml:space="preserve"> gatvinį kaimą. </w:t>
            </w:r>
          </w:p>
          <w:p w:rsidR="00030A20" w:rsidRPr="00101BA9" w:rsidRDefault="00030A20" w:rsidP="0087274E">
            <w:pPr>
              <w:ind w:firstLine="1276"/>
              <w:jc w:val="both"/>
              <w:rPr>
                <w:noProof w:val="0"/>
                <w:sz w:val="22"/>
                <w:szCs w:val="22"/>
              </w:rPr>
            </w:pPr>
          </w:p>
        </w:tc>
        <w:tc>
          <w:tcPr>
            <w:tcW w:w="2704" w:type="dxa"/>
          </w:tcPr>
          <w:p w:rsidR="00030A20" w:rsidRPr="00101BA9" w:rsidRDefault="00030A20" w:rsidP="00B34D58">
            <w:pPr>
              <w:rPr>
                <w:noProof w:val="0"/>
                <w:sz w:val="22"/>
                <w:szCs w:val="22"/>
              </w:rPr>
            </w:pPr>
            <w:r w:rsidRPr="00101BA9">
              <w:rPr>
                <w:noProof w:val="0"/>
                <w:sz w:val="22"/>
                <w:szCs w:val="22"/>
              </w:rPr>
              <w:t>Atsižvelgta.</w:t>
            </w:r>
          </w:p>
        </w:tc>
      </w:tr>
      <w:tr w:rsidR="00030A20" w:rsidRPr="00101BA9" w:rsidTr="00B72497">
        <w:trPr>
          <w:jc w:val="center"/>
        </w:trPr>
        <w:tc>
          <w:tcPr>
            <w:tcW w:w="1696" w:type="dxa"/>
            <w:vMerge/>
          </w:tcPr>
          <w:p w:rsidR="00030A20" w:rsidRPr="00101BA9" w:rsidRDefault="00030A20" w:rsidP="00B34D58">
            <w:pPr>
              <w:tabs>
                <w:tab w:val="left" w:pos="720"/>
              </w:tabs>
              <w:jc w:val="center"/>
              <w:rPr>
                <w:sz w:val="22"/>
                <w:szCs w:val="22"/>
              </w:rPr>
            </w:pPr>
          </w:p>
        </w:tc>
        <w:tc>
          <w:tcPr>
            <w:tcW w:w="2268" w:type="dxa"/>
            <w:shd w:val="clear" w:color="auto" w:fill="auto"/>
          </w:tcPr>
          <w:p w:rsidR="00030A20" w:rsidRPr="00101BA9" w:rsidRDefault="00030A20" w:rsidP="00030A20">
            <w:pPr>
              <w:rPr>
                <w:noProof w:val="0"/>
                <w:sz w:val="22"/>
                <w:szCs w:val="22"/>
              </w:rPr>
            </w:pPr>
            <w:r w:rsidRPr="00101BA9">
              <w:rPr>
                <w:noProof w:val="0"/>
                <w:sz w:val="22"/>
                <w:szCs w:val="22"/>
              </w:rPr>
              <w:t>Dėl savivaldybei nuosavybės teise priklausančio, Ukmergės sporto centro patikėjimo teise valdomo turto nurašymo.</w:t>
            </w:r>
          </w:p>
        </w:tc>
        <w:tc>
          <w:tcPr>
            <w:tcW w:w="2694" w:type="dxa"/>
          </w:tcPr>
          <w:p w:rsidR="00173686" w:rsidRPr="00101BA9" w:rsidRDefault="00030A20" w:rsidP="00030A20">
            <w:pPr>
              <w:rPr>
                <w:rFonts w:eastAsia="Calibri"/>
                <w:noProof w:val="0"/>
                <w:sz w:val="22"/>
                <w:szCs w:val="22"/>
                <w:shd w:val="clear" w:color="auto" w:fill="FFFFFF"/>
                <w:lang w:eastAsia="lt-LT"/>
              </w:rPr>
            </w:pPr>
            <w:r w:rsidRPr="00101BA9">
              <w:rPr>
                <w:noProof w:val="0"/>
                <w:sz w:val="22"/>
                <w:szCs w:val="22"/>
              </w:rPr>
              <w:t>Rekomenduota</w:t>
            </w:r>
            <w:r w:rsidRPr="00101BA9">
              <w:rPr>
                <w:rFonts w:eastAsia="Calibri"/>
                <w:noProof w:val="0"/>
                <w:sz w:val="22"/>
                <w:szCs w:val="22"/>
                <w:shd w:val="clear" w:color="auto" w:fill="FFFFFF"/>
                <w:lang w:eastAsia="lt-LT"/>
              </w:rPr>
              <w:t xml:space="preserve"> neišregistruoti </w:t>
            </w:r>
          </w:p>
          <w:p w:rsidR="00030A20" w:rsidRPr="00B72497" w:rsidRDefault="00030A20" w:rsidP="00122D3A">
            <w:pPr>
              <w:rPr>
                <w:rFonts w:eastAsia="Calibri"/>
                <w:noProof w:val="0"/>
                <w:sz w:val="22"/>
                <w:szCs w:val="22"/>
                <w:shd w:val="clear" w:color="auto" w:fill="FFFFFF"/>
                <w:lang w:eastAsia="lt-LT"/>
              </w:rPr>
            </w:pPr>
            <w:r w:rsidRPr="00101BA9">
              <w:rPr>
                <w:rFonts w:eastAsia="Calibri"/>
                <w:noProof w:val="0"/>
                <w:sz w:val="22"/>
                <w:szCs w:val="22"/>
                <w:shd w:val="clear" w:color="auto" w:fill="FFFFFF"/>
                <w:lang w:eastAsia="lt-LT"/>
              </w:rPr>
              <w:t>sprendimo projekte nurodyto turto</w:t>
            </w:r>
            <w:r w:rsidR="00122D3A" w:rsidRPr="00101BA9">
              <w:rPr>
                <w:sz w:val="22"/>
                <w:szCs w:val="22"/>
              </w:rPr>
              <w:t xml:space="preserve"> (Vasario 16-osios g. 11, Ukmergėje)</w:t>
            </w:r>
            <w:r w:rsidRPr="00101BA9">
              <w:rPr>
                <w:rFonts w:eastAsia="Calibri"/>
                <w:noProof w:val="0"/>
                <w:sz w:val="22"/>
                <w:szCs w:val="22"/>
                <w:shd w:val="clear" w:color="auto" w:fill="FFFFFF"/>
                <w:lang w:eastAsia="lt-LT"/>
              </w:rPr>
              <w:t xml:space="preserve"> ir įvertinti jo poreikį Tolerancijos centro veikloms organizuoti. </w:t>
            </w:r>
          </w:p>
        </w:tc>
        <w:tc>
          <w:tcPr>
            <w:tcW w:w="2704" w:type="dxa"/>
          </w:tcPr>
          <w:p w:rsidR="00030A20" w:rsidRPr="00101BA9" w:rsidRDefault="00030A20" w:rsidP="00B34D58">
            <w:pPr>
              <w:rPr>
                <w:noProof w:val="0"/>
                <w:sz w:val="22"/>
                <w:szCs w:val="22"/>
              </w:rPr>
            </w:pPr>
            <w:r w:rsidRPr="00101BA9">
              <w:rPr>
                <w:noProof w:val="0"/>
                <w:sz w:val="22"/>
                <w:szCs w:val="22"/>
              </w:rPr>
              <w:t>Atsižvelgta.</w:t>
            </w:r>
          </w:p>
          <w:p w:rsidR="00173686" w:rsidRPr="00101BA9" w:rsidRDefault="00122D3A" w:rsidP="00122D3A">
            <w:pPr>
              <w:rPr>
                <w:noProof w:val="0"/>
                <w:sz w:val="22"/>
                <w:szCs w:val="22"/>
              </w:rPr>
            </w:pPr>
            <w:r w:rsidRPr="00101BA9">
              <w:rPr>
                <w:noProof w:val="0"/>
                <w:sz w:val="22"/>
                <w:szCs w:val="22"/>
              </w:rPr>
              <w:t>Numatyta artimiausiu metu p</w:t>
            </w:r>
            <w:r w:rsidR="00173686" w:rsidRPr="00101BA9">
              <w:rPr>
                <w:noProof w:val="0"/>
                <w:sz w:val="22"/>
                <w:szCs w:val="22"/>
              </w:rPr>
              <w:t xml:space="preserve">erimti iš </w:t>
            </w:r>
            <w:r w:rsidRPr="00101BA9">
              <w:rPr>
                <w:noProof w:val="0"/>
                <w:sz w:val="22"/>
                <w:szCs w:val="22"/>
              </w:rPr>
              <w:t xml:space="preserve">Ukmergės sporto centro. </w:t>
            </w:r>
          </w:p>
        </w:tc>
      </w:tr>
      <w:tr w:rsidR="00030A20" w:rsidRPr="00101BA9" w:rsidTr="00B72497">
        <w:trPr>
          <w:jc w:val="center"/>
        </w:trPr>
        <w:tc>
          <w:tcPr>
            <w:tcW w:w="1696" w:type="dxa"/>
            <w:vMerge w:val="restart"/>
          </w:tcPr>
          <w:p w:rsidR="00C62403" w:rsidRDefault="00030A20" w:rsidP="00030A20">
            <w:pPr>
              <w:tabs>
                <w:tab w:val="left" w:pos="720"/>
              </w:tabs>
              <w:jc w:val="center"/>
              <w:rPr>
                <w:sz w:val="22"/>
                <w:szCs w:val="22"/>
              </w:rPr>
            </w:pPr>
            <w:r w:rsidRPr="00101BA9">
              <w:rPr>
                <w:sz w:val="22"/>
                <w:szCs w:val="22"/>
              </w:rPr>
              <w:t xml:space="preserve">2018-11-20  </w:t>
            </w:r>
          </w:p>
          <w:p w:rsidR="00030A20" w:rsidRPr="00101BA9" w:rsidRDefault="00030A20" w:rsidP="00030A20">
            <w:pPr>
              <w:tabs>
                <w:tab w:val="left" w:pos="720"/>
              </w:tabs>
              <w:jc w:val="center"/>
              <w:rPr>
                <w:sz w:val="22"/>
                <w:szCs w:val="22"/>
              </w:rPr>
            </w:pPr>
            <w:r w:rsidRPr="00101BA9">
              <w:rPr>
                <w:sz w:val="22"/>
                <w:szCs w:val="22"/>
              </w:rPr>
              <w:t>Nr. 27-19</w:t>
            </w:r>
          </w:p>
        </w:tc>
        <w:tc>
          <w:tcPr>
            <w:tcW w:w="2268" w:type="dxa"/>
            <w:vMerge w:val="restart"/>
            <w:shd w:val="clear" w:color="auto" w:fill="auto"/>
          </w:tcPr>
          <w:p w:rsidR="00030A20" w:rsidRPr="00101BA9" w:rsidRDefault="00030A20" w:rsidP="00030A20">
            <w:pPr>
              <w:rPr>
                <w:noProof w:val="0"/>
                <w:sz w:val="22"/>
                <w:szCs w:val="22"/>
              </w:rPr>
            </w:pPr>
            <w:r w:rsidRPr="00101BA9">
              <w:rPr>
                <w:noProof w:val="0"/>
                <w:sz w:val="22"/>
                <w:szCs w:val="22"/>
              </w:rPr>
              <w:t>Dėl pavadinimų gatvėms suteikimo.</w:t>
            </w:r>
          </w:p>
          <w:p w:rsidR="00030A20" w:rsidRPr="00101BA9" w:rsidRDefault="00030A20" w:rsidP="00B56B7D">
            <w:pPr>
              <w:ind w:firstLine="1276"/>
              <w:jc w:val="both"/>
              <w:rPr>
                <w:noProof w:val="0"/>
                <w:sz w:val="22"/>
                <w:szCs w:val="22"/>
              </w:rPr>
            </w:pPr>
          </w:p>
        </w:tc>
        <w:tc>
          <w:tcPr>
            <w:tcW w:w="2694" w:type="dxa"/>
          </w:tcPr>
          <w:p w:rsidR="00030A20" w:rsidRPr="00101BA9" w:rsidRDefault="00030A20" w:rsidP="00030A20">
            <w:pPr>
              <w:tabs>
                <w:tab w:val="left" w:pos="1560"/>
              </w:tabs>
              <w:contextualSpacing/>
              <w:rPr>
                <w:rFonts w:eastAsia="Calibri"/>
                <w:sz w:val="22"/>
                <w:szCs w:val="22"/>
                <w:lang w:eastAsia="lt-LT"/>
              </w:rPr>
            </w:pPr>
            <w:r w:rsidRPr="00101BA9">
              <w:rPr>
                <w:rFonts w:eastAsia="Calibri"/>
                <w:noProof w:val="0"/>
                <w:sz w:val="22"/>
                <w:szCs w:val="22"/>
                <w:shd w:val="clear" w:color="auto" w:fill="FFFFFF"/>
                <w:lang w:eastAsia="lt-LT"/>
              </w:rPr>
              <w:t xml:space="preserve">Rekomenduota vietoje sprendimo projekte nurodyto </w:t>
            </w:r>
            <w:r w:rsidRPr="00101BA9">
              <w:rPr>
                <w:rFonts w:eastAsia="Calibri"/>
                <w:sz w:val="22"/>
                <w:szCs w:val="22"/>
                <w:lang w:eastAsia="lt-LT"/>
              </w:rPr>
              <w:t xml:space="preserve">Boleslovo Dirmanto gatvės pavadinimo įrašyti Mokyklos gatvės pavadinimą. </w:t>
            </w:r>
          </w:p>
        </w:tc>
        <w:tc>
          <w:tcPr>
            <w:tcW w:w="2704" w:type="dxa"/>
          </w:tcPr>
          <w:p w:rsidR="00030A20" w:rsidRPr="00101BA9" w:rsidRDefault="00030A20" w:rsidP="00B34D58">
            <w:pPr>
              <w:rPr>
                <w:noProof w:val="0"/>
                <w:sz w:val="22"/>
                <w:szCs w:val="22"/>
              </w:rPr>
            </w:pPr>
            <w:r w:rsidRPr="00101BA9">
              <w:rPr>
                <w:noProof w:val="0"/>
                <w:sz w:val="22"/>
                <w:szCs w:val="22"/>
              </w:rPr>
              <w:t>Atsižvelgta.</w:t>
            </w:r>
          </w:p>
        </w:tc>
      </w:tr>
      <w:tr w:rsidR="00030A20" w:rsidRPr="00101BA9" w:rsidTr="00B72497">
        <w:trPr>
          <w:trHeight w:val="1285"/>
          <w:jc w:val="center"/>
        </w:trPr>
        <w:tc>
          <w:tcPr>
            <w:tcW w:w="1696" w:type="dxa"/>
            <w:vMerge/>
          </w:tcPr>
          <w:p w:rsidR="00030A20" w:rsidRPr="00101BA9" w:rsidRDefault="00030A20" w:rsidP="00030A20">
            <w:pPr>
              <w:tabs>
                <w:tab w:val="left" w:pos="720"/>
              </w:tabs>
              <w:jc w:val="center"/>
              <w:rPr>
                <w:sz w:val="22"/>
                <w:szCs w:val="22"/>
              </w:rPr>
            </w:pPr>
          </w:p>
        </w:tc>
        <w:tc>
          <w:tcPr>
            <w:tcW w:w="2268" w:type="dxa"/>
            <w:vMerge/>
            <w:shd w:val="clear" w:color="auto" w:fill="auto"/>
          </w:tcPr>
          <w:p w:rsidR="00030A20" w:rsidRPr="00101BA9" w:rsidRDefault="00030A20" w:rsidP="00030A20">
            <w:pPr>
              <w:rPr>
                <w:noProof w:val="0"/>
                <w:sz w:val="22"/>
                <w:szCs w:val="22"/>
              </w:rPr>
            </w:pPr>
          </w:p>
        </w:tc>
        <w:tc>
          <w:tcPr>
            <w:tcW w:w="2694" w:type="dxa"/>
          </w:tcPr>
          <w:p w:rsidR="00030A20" w:rsidRPr="00101BA9" w:rsidRDefault="00030A20" w:rsidP="00030A20">
            <w:pPr>
              <w:tabs>
                <w:tab w:val="left" w:pos="1560"/>
              </w:tabs>
              <w:contextualSpacing/>
              <w:rPr>
                <w:rFonts w:eastAsia="Calibri"/>
                <w:noProof w:val="0"/>
                <w:sz w:val="22"/>
                <w:szCs w:val="22"/>
                <w:shd w:val="clear" w:color="auto" w:fill="FFFFFF"/>
                <w:lang w:eastAsia="lt-LT"/>
              </w:rPr>
            </w:pPr>
            <w:r w:rsidRPr="00101BA9">
              <w:rPr>
                <w:rFonts w:eastAsia="Calibri"/>
                <w:sz w:val="22"/>
                <w:szCs w:val="22"/>
                <w:lang w:eastAsia="lt-LT"/>
              </w:rPr>
              <w:t>Siūlyta savivaldybės administracijai inicijuoti P. Cvirkos gatvės pavadinimo keitimą, suteikiant šiai gatvei Boleslovo Dirmanto pavadinimą.</w:t>
            </w:r>
          </w:p>
        </w:tc>
        <w:tc>
          <w:tcPr>
            <w:tcW w:w="2704" w:type="dxa"/>
          </w:tcPr>
          <w:p w:rsidR="00E9416A" w:rsidRPr="00101BA9" w:rsidRDefault="00101BA9" w:rsidP="00B34D58">
            <w:pPr>
              <w:rPr>
                <w:noProof w:val="0"/>
                <w:sz w:val="22"/>
                <w:szCs w:val="22"/>
              </w:rPr>
            </w:pPr>
            <w:r w:rsidRPr="00101BA9">
              <w:rPr>
                <w:noProof w:val="0"/>
                <w:sz w:val="22"/>
                <w:szCs w:val="22"/>
              </w:rPr>
              <w:t>Klausimas</w:t>
            </w:r>
            <w:r w:rsidR="00E9416A" w:rsidRPr="00101BA9">
              <w:rPr>
                <w:noProof w:val="0"/>
                <w:sz w:val="22"/>
                <w:szCs w:val="22"/>
              </w:rPr>
              <w:t xml:space="preserve"> diskusijai. </w:t>
            </w:r>
          </w:p>
        </w:tc>
      </w:tr>
      <w:tr w:rsidR="00030A20" w:rsidRPr="00101BA9" w:rsidTr="00B72497">
        <w:trPr>
          <w:jc w:val="center"/>
        </w:trPr>
        <w:tc>
          <w:tcPr>
            <w:tcW w:w="1696" w:type="dxa"/>
            <w:vMerge/>
          </w:tcPr>
          <w:p w:rsidR="00030A20" w:rsidRPr="00101BA9" w:rsidRDefault="00030A20" w:rsidP="00B34D58">
            <w:pPr>
              <w:tabs>
                <w:tab w:val="left" w:pos="720"/>
              </w:tabs>
              <w:jc w:val="center"/>
              <w:rPr>
                <w:sz w:val="22"/>
                <w:szCs w:val="22"/>
              </w:rPr>
            </w:pPr>
          </w:p>
        </w:tc>
        <w:tc>
          <w:tcPr>
            <w:tcW w:w="2268" w:type="dxa"/>
            <w:shd w:val="clear" w:color="auto" w:fill="auto"/>
          </w:tcPr>
          <w:p w:rsidR="00030A20" w:rsidRPr="00101BA9" w:rsidRDefault="00030A20" w:rsidP="00030A20">
            <w:pPr>
              <w:rPr>
                <w:noProof w:val="0"/>
                <w:sz w:val="22"/>
                <w:szCs w:val="22"/>
              </w:rPr>
            </w:pPr>
            <w:r w:rsidRPr="00101BA9">
              <w:rPr>
                <w:noProof w:val="0"/>
                <w:sz w:val="22"/>
                <w:szCs w:val="22"/>
              </w:rPr>
              <w:t>Dėl pritarimo 2014–2020 m. Vilniaus regiono integruotos teritorijų vystymo programos Ukmergės rajono dalies pakeitimui.</w:t>
            </w:r>
          </w:p>
        </w:tc>
        <w:tc>
          <w:tcPr>
            <w:tcW w:w="2694" w:type="dxa"/>
          </w:tcPr>
          <w:p w:rsidR="00030A20" w:rsidRPr="00101BA9" w:rsidRDefault="00030A20" w:rsidP="00030A20">
            <w:pPr>
              <w:tabs>
                <w:tab w:val="left" w:pos="1560"/>
              </w:tabs>
              <w:rPr>
                <w:rFonts w:eastAsia="Calibri"/>
                <w:noProof w:val="0"/>
                <w:sz w:val="22"/>
                <w:szCs w:val="22"/>
                <w:shd w:val="clear" w:color="auto" w:fill="FFFFFF"/>
                <w:lang w:eastAsia="lt-LT"/>
              </w:rPr>
            </w:pPr>
            <w:r w:rsidRPr="00101BA9">
              <w:rPr>
                <w:rFonts w:eastAsia="Calibri"/>
                <w:noProof w:val="0"/>
                <w:sz w:val="22"/>
                <w:szCs w:val="22"/>
                <w:shd w:val="clear" w:color="auto" w:fill="FFFFFF"/>
                <w:lang w:eastAsia="lt-LT"/>
              </w:rPr>
              <w:t>Rekomenduota iš programos išbraukti l</w:t>
            </w:r>
            <w:r w:rsidRPr="00101BA9">
              <w:rPr>
                <w:rFonts w:eastAsia="Calibri"/>
                <w:noProof w:val="0"/>
                <w:sz w:val="22"/>
                <w:szCs w:val="22"/>
                <w:lang w:eastAsia="ar-SA"/>
              </w:rPr>
              <w:t xml:space="preserve">igoninės parko su prieigomis infrastruktūros įrengimą ir vietoje to numatyti </w:t>
            </w:r>
            <w:r w:rsidRPr="00101BA9">
              <w:rPr>
                <w:rFonts w:eastAsia="Calibri"/>
                <w:noProof w:val="0"/>
                <w:sz w:val="22"/>
                <w:szCs w:val="22"/>
                <w:shd w:val="clear" w:color="auto" w:fill="FFFFFF"/>
                <w:lang w:eastAsia="lt-LT"/>
              </w:rPr>
              <w:t xml:space="preserve">Ukmergės žydų senųjų kapinių sutvarkymą. </w:t>
            </w:r>
          </w:p>
        </w:tc>
        <w:tc>
          <w:tcPr>
            <w:tcW w:w="2704" w:type="dxa"/>
          </w:tcPr>
          <w:p w:rsidR="00030A20" w:rsidRPr="00101BA9" w:rsidRDefault="00030A20" w:rsidP="00B34D58">
            <w:pPr>
              <w:rPr>
                <w:noProof w:val="0"/>
                <w:sz w:val="22"/>
                <w:szCs w:val="22"/>
              </w:rPr>
            </w:pPr>
            <w:r w:rsidRPr="00101BA9">
              <w:rPr>
                <w:noProof w:val="0"/>
                <w:sz w:val="22"/>
                <w:szCs w:val="22"/>
              </w:rPr>
              <w:t>Neatsižvelgta.</w:t>
            </w:r>
          </w:p>
          <w:p w:rsidR="00030A20" w:rsidRPr="00101BA9" w:rsidRDefault="00030A20" w:rsidP="00B34D58">
            <w:pPr>
              <w:rPr>
                <w:noProof w:val="0"/>
                <w:sz w:val="22"/>
                <w:szCs w:val="22"/>
              </w:rPr>
            </w:pPr>
            <w:r w:rsidRPr="00101BA9">
              <w:rPr>
                <w:noProof w:val="0"/>
                <w:sz w:val="22"/>
                <w:szCs w:val="22"/>
              </w:rPr>
              <w:t xml:space="preserve">Rekomendacija atsiimta. </w:t>
            </w:r>
          </w:p>
        </w:tc>
      </w:tr>
      <w:tr w:rsidR="00030A20" w:rsidRPr="00101BA9" w:rsidTr="00B72497">
        <w:trPr>
          <w:jc w:val="center"/>
        </w:trPr>
        <w:tc>
          <w:tcPr>
            <w:tcW w:w="1696" w:type="dxa"/>
            <w:vMerge/>
          </w:tcPr>
          <w:p w:rsidR="00030A20" w:rsidRPr="00101BA9" w:rsidRDefault="00030A20" w:rsidP="00B34D58">
            <w:pPr>
              <w:tabs>
                <w:tab w:val="left" w:pos="720"/>
              </w:tabs>
              <w:jc w:val="center"/>
              <w:rPr>
                <w:sz w:val="22"/>
                <w:szCs w:val="22"/>
              </w:rPr>
            </w:pPr>
          </w:p>
        </w:tc>
        <w:tc>
          <w:tcPr>
            <w:tcW w:w="2268" w:type="dxa"/>
            <w:shd w:val="clear" w:color="auto" w:fill="auto"/>
          </w:tcPr>
          <w:p w:rsidR="00030A20" w:rsidRPr="00101BA9" w:rsidRDefault="00030A20" w:rsidP="00105B79">
            <w:pPr>
              <w:rPr>
                <w:noProof w:val="0"/>
                <w:sz w:val="22"/>
                <w:szCs w:val="22"/>
              </w:rPr>
            </w:pPr>
            <w:r w:rsidRPr="00101BA9">
              <w:rPr>
                <w:noProof w:val="0"/>
                <w:sz w:val="22"/>
                <w:szCs w:val="22"/>
              </w:rPr>
              <w:t xml:space="preserve">Dėl Ukmergės kraštotyros muziejaus maksimalaus </w:t>
            </w:r>
            <w:r w:rsidRPr="00101BA9">
              <w:rPr>
                <w:noProof w:val="0"/>
                <w:sz w:val="22"/>
                <w:szCs w:val="22"/>
              </w:rPr>
              <w:lastRenderedPageBreak/>
              <w:t>pareigybių skaičiaus nustatymo.</w:t>
            </w:r>
          </w:p>
        </w:tc>
        <w:tc>
          <w:tcPr>
            <w:tcW w:w="2694" w:type="dxa"/>
          </w:tcPr>
          <w:p w:rsidR="00030A20" w:rsidRPr="00101BA9" w:rsidRDefault="00105B79" w:rsidP="00105B79">
            <w:pPr>
              <w:rPr>
                <w:sz w:val="22"/>
                <w:szCs w:val="22"/>
              </w:rPr>
            </w:pPr>
            <w:r w:rsidRPr="00101BA9">
              <w:rPr>
                <w:sz w:val="22"/>
                <w:szCs w:val="22"/>
              </w:rPr>
              <w:lastRenderedPageBreak/>
              <w:t>R</w:t>
            </w:r>
            <w:r w:rsidR="00122D3A" w:rsidRPr="00101BA9">
              <w:rPr>
                <w:sz w:val="22"/>
                <w:szCs w:val="22"/>
              </w:rPr>
              <w:t>ekomenduot</w:t>
            </w:r>
            <w:r w:rsidRPr="00101BA9">
              <w:rPr>
                <w:sz w:val="22"/>
                <w:szCs w:val="22"/>
              </w:rPr>
              <w:t>a</w:t>
            </w:r>
            <w:r w:rsidR="00030A20" w:rsidRPr="00101BA9">
              <w:rPr>
                <w:sz w:val="22"/>
                <w:szCs w:val="22"/>
              </w:rPr>
              <w:t xml:space="preserve"> </w:t>
            </w:r>
            <w:r w:rsidR="00030A20" w:rsidRPr="00101BA9">
              <w:rPr>
                <w:rFonts w:eastAsia="Calibri"/>
                <w:noProof w:val="0"/>
                <w:sz w:val="22"/>
                <w:szCs w:val="22"/>
                <w:lang w:eastAsia="lt-LT"/>
              </w:rPr>
              <w:t xml:space="preserve">Ukmergės kraštotyros muziejuje įsteigti 3,5 naujų pareigybių </w:t>
            </w:r>
            <w:r w:rsidR="00030A20" w:rsidRPr="00101BA9">
              <w:rPr>
                <w:rFonts w:eastAsia="Calibri"/>
                <w:noProof w:val="0"/>
                <w:sz w:val="22"/>
                <w:szCs w:val="22"/>
                <w:lang w:eastAsia="lt-LT"/>
              </w:rPr>
              <w:lastRenderedPageBreak/>
              <w:t>(vietoje prašomų 4,5) ir nustatyti maksimalų pareigybių skaičių – 28,75 (vietoje 29,75).</w:t>
            </w:r>
          </w:p>
        </w:tc>
        <w:tc>
          <w:tcPr>
            <w:tcW w:w="2704" w:type="dxa"/>
          </w:tcPr>
          <w:p w:rsidR="00030A20" w:rsidRPr="00101BA9" w:rsidRDefault="00105B79" w:rsidP="00B34D58">
            <w:pPr>
              <w:rPr>
                <w:noProof w:val="0"/>
                <w:sz w:val="22"/>
                <w:szCs w:val="22"/>
              </w:rPr>
            </w:pPr>
            <w:r w:rsidRPr="00101BA9">
              <w:rPr>
                <w:noProof w:val="0"/>
                <w:sz w:val="22"/>
                <w:szCs w:val="22"/>
              </w:rPr>
              <w:lastRenderedPageBreak/>
              <w:t xml:space="preserve">Atsižvelgta iš dalies. Nustatytas </w:t>
            </w:r>
            <w:r w:rsidR="00101BA9" w:rsidRPr="00101BA9">
              <w:rPr>
                <w:noProof w:val="0"/>
                <w:sz w:val="22"/>
                <w:szCs w:val="22"/>
              </w:rPr>
              <w:t>pareigybių skaičius – 26</w:t>
            </w:r>
            <w:r w:rsidRPr="00101BA9">
              <w:rPr>
                <w:noProof w:val="0"/>
                <w:sz w:val="22"/>
                <w:szCs w:val="22"/>
              </w:rPr>
              <w:t>,25.</w:t>
            </w:r>
          </w:p>
        </w:tc>
      </w:tr>
    </w:tbl>
    <w:p w:rsidR="00EB6E7E" w:rsidRPr="00620945" w:rsidRDefault="00EB6E7E" w:rsidP="00101BA9">
      <w:pPr>
        <w:tabs>
          <w:tab w:val="left" w:pos="720"/>
        </w:tabs>
        <w:jc w:val="both"/>
        <w:rPr>
          <w:b/>
          <w:noProof w:val="0"/>
          <w:szCs w:val="20"/>
        </w:rPr>
      </w:pPr>
    </w:p>
    <w:p w:rsidR="009F4966" w:rsidRPr="009F4966" w:rsidRDefault="009F4966" w:rsidP="00C62403">
      <w:pPr>
        <w:jc w:val="center"/>
        <w:rPr>
          <w:b/>
          <w:noProof w:val="0"/>
          <w:szCs w:val="20"/>
        </w:rPr>
      </w:pPr>
      <w:r w:rsidRPr="009F4966">
        <w:rPr>
          <w:b/>
          <w:noProof w:val="0"/>
          <w:szCs w:val="20"/>
        </w:rPr>
        <w:t xml:space="preserve">Papildomi komiteto iniciatyva svarstyti klausimai </w:t>
      </w:r>
    </w:p>
    <w:p w:rsidR="009F4966" w:rsidRDefault="009F4966" w:rsidP="009F4966">
      <w:pPr>
        <w:jc w:val="both"/>
        <w:rPr>
          <w:noProof w:val="0"/>
          <w:szCs w:val="20"/>
        </w:rPr>
      </w:pPr>
    </w:p>
    <w:p w:rsidR="002E4DE5" w:rsidRPr="002E4DE5" w:rsidRDefault="002E4DE5" w:rsidP="00991F57">
      <w:pPr>
        <w:ind w:firstLine="1296"/>
        <w:jc w:val="both"/>
        <w:rPr>
          <w:noProof w:val="0"/>
          <w:szCs w:val="20"/>
        </w:rPr>
      </w:pPr>
      <w:r w:rsidRPr="00620945">
        <w:rPr>
          <w:noProof w:val="0"/>
          <w:szCs w:val="20"/>
        </w:rPr>
        <w:t>Be Tarybai teikiamų sprendimų projektų nagrinėjim</w:t>
      </w:r>
      <w:r w:rsidR="00AB27DB" w:rsidRPr="00620945">
        <w:rPr>
          <w:noProof w:val="0"/>
          <w:szCs w:val="20"/>
        </w:rPr>
        <w:t>o, papildomai komitete svarstyti</w:t>
      </w:r>
      <w:r w:rsidRPr="00620945">
        <w:rPr>
          <w:noProof w:val="0"/>
          <w:szCs w:val="20"/>
        </w:rPr>
        <w:t xml:space="preserve"> </w:t>
      </w:r>
      <w:r w:rsidR="00991F57" w:rsidRPr="00991F57">
        <w:rPr>
          <w:noProof w:val="0"/>
          <w:szCs w:val="20"/>
        </w:rPr>
        <w:t>kiti</w:t>
      </w:r>
      <w:r w:rsidRPr="00620945">
        <w:rPr>
          <w:noProof w:val="0"/>
          <w:color w:val="FF0000"/>
          <w:szCs w:val="20"/>
        </w:rPr>
        <w:t xml:space="preserve"> </w:t>
      </w:r>
      <w:r w:rsidRPr="00620945">
        <w:rPr>
          <w:noProof w:val="0"/>
          <w:szCs w:val="20"/>
        </w:rPr>
        <w:t>komiteto</w:t>
      </w:r>
      <w:r w:rsidR="00AB27DB" w:rsidRPr="00620945">
        <w:rPr>
          <w:noProof w:val="0"/>
          <w:szCs w:val="20"/>
        </w:rPr>
        <w:t xml:space="preserve"> kompetencijos sritims priskirti klausimai</w:t>
      </w:r>
      <w:r w:rsidRPr="00620945">
        <w:rPr>
          <w:noProof w:val="0"/>
          <w:szCs w:val="20"/>
        </w:rPr>
        <w:t xml:space="preserve">. </w:t>
      </w:r>
      <w:r w:rsidR="00101BA9">
        <w:rPr>
          <w:noProof w:val="0"/>
          <w:szCs w:val="20"/>
        </w:rPr>
        <w:t xml:space="preserve">Šiais klausimais pateikta 10 rekomendacijų. </w:t>
      </w:r>
      <w:r w:rsidRPr="00620945">
        <w:rPr>
          <w:noProof w:val="0"/>
          <w:szCs w:val="20"/>
        </w:rPr>
        <w:t>Detalesnė informacija pateikiama lentelėje.</w:t>
      </w:r>
      <w:r w:rsidRPr="002E4DE5">
        <w:rPr>
          <w:noProof w:val="0"/>
          <w:szCs w:val="20"/>
        </w:rPr>
        <w:t xml:space="preserve"> </w:t>
      </w:r>
    </w:p>
    <w:p w:rsidR="002E4DE5" w:rsidRPr="002E4DE5" w:rsidRDefault="002E4DE5" w:rsidP="002E4DE5">
      <w:pPr>
        <w:rPr>
          <w:noProof w:val="0"/>
          <w:szCs w:val="20"/>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268"/>
        <w:gridCol w:w="2694"/>
        <w:gridCol w:w="2704"/>
      </w:tblGrid>
      <w:tr w:rsidR="00870C11" w:rsidRPr="00B72497" w:rsidTr="00B72497">
        <w:trPr>
          <w:jc w:val="center"/>
        </w:trPr>
        <w:tc>
          <w:tcPr>
            <w:tcW w:w="1696" w:type="dxa"/>
          </w:tcPr>
          <w:p w:rsidR="00870C11" w:rsidRPr="00B72497" w:rsidRDefault="00870C11" w:rsidP="00DC1C7B">
            <w:pPr>
              <w:jc w:val="center"/>
              <w:rPr>
                <w:b/>
                <w:sz w:val="22"/>
                <w:szCs w:val="22"/>
              </w:rPr>
            </w:pPr>
            <w:r w:rsidRPr="00B72497">
              <w:rPr>
                <w:b/>
                <w:sz w:val="22"/>
                <w:szCs w:val="22"/>
              </w:rPr>
              <w:t>Posėdžio data, protokolo Nr.</w:t>
            </w:r>
          </w:p>
        </w:tc>
        <w:tc>
          <w:tcPr>
            <w:tcW w:w="2268" w:type="dxa"/>
            <w:shd w:val="clear" w:color="auto" w:fill="auto"/>
          </w:tcPr>
          <w:p w:rsidR="00870C11" w:rsidRPr="00B72497" w:rsidRDefault="00870C11" w:rsidP="00DC1C7B">
            <w:pPr>
              <w:jc w:val="center"/>
              <w:rPr>
                <w:b/>
                <w:sz w:val="22"/>
                <w:szCs w:val="22"/>
              </w:rPr>
            </w:pPr>
            <w:r w:rsidRPr="00B72497">
              <w:rPr>
                <w:b/>
                <w:sz w:val="22"/>
                <w:szCs w:val="22"/>
              </w:rPr>
              <w:t>Svarstyti klausimai</w:t>
            </w:r>
          </w:p>
        </w:tc>
        <w:tc>
          <w:tcPr>
            <w:tcW w:w="2694" w:type="dxa"/>
          </w:tcPr>
          <w:p w:rsidR="00870C11" w:rsidRPr="00B72497" w:rsidRDefault="00870C11" w:rsidP="00DC1C7B">
            <w:pPr>
              <w:jc w:val="center"/>
              <w:rPr>
                <w:b/>
                <w:sz w:val="22"/>
                <w:szCs w:val="22"/>
              </w:rPr>
            </w:pPr>
            <w:r w:rsidRPr="00B72497">
              <w:rPr>
                <w:b/>
                <w:sz w:val="22"/>
                <w:szCs w:val="22"/>
              </w:rPr>
              <w:t>Priimti sprendimai/</w:t>
            </w:r>
            <w:r w:rsidR="00B34D58" w:rsidRPr="00B72497">
              <w:rPr>
                <w:b/>
                <w:sz w:val="22"/>
                <w:szCs w:val="22"/>
              </w:rPr>
              <w:t>pa</w:t>
            </w:r>
            <w:r w:rsidRPr="00B72497">
              <w:rPr>
                <w:b/>
                <w:sz w:val="22"/>
                <w:szCs w:val="22"/>
              </w:rPr>
              <w:t>teiktos rekomendacijos</w:t>
            </w:r>
          </w:p>
        </w:tc>
        <w:tc>
          <w:tcPr>
            <w:tcW w:w="2704" w:type="dxa"/>
          </w:tcPr>
          <w:p w:rsidR="00870C11" w:rsidRPr="00B72497" w:rsidRDefault="00B34D58" w:rsidP="00DC1C7B">
            <w:pPr>
              <w:jc w:val="center"/>
              <w:rPr>
                <w:b/>
                <w:sz w:val="22"/>
                <w:szCs w:val="22"/>
              </w:rPr>
            </w:pPr>
            <w:r w:rsidRPr="00B72497">
              <w:rPr>
                <w:b/>
                <w:sz w:val="22"/>
                <w:szCs w:val="22"/>
              </w:rPr>
              <w:t>R</w:t>
            </w:r>
            <w:r w:rsidR="00870C11" w:rsidRPr="00B72497">
              <w:rPr>
                <w:b/>
                <w:sz w:val="22"/>
                <w:szCs w:val="22"/>
              </w:rPr>
              <w:t>ekomendacijų vykdymas</w:t>
            </w:r>
          </w:p>
        </w:tc>
      </w:tr>
      <w:tr w:rsidR="0000533A" w:rsidRPr="00B72497" w:rsidTr="00B72497">
        <w:trPr>
          <w:jc w:val="center"/>
        </w:trPr>
        <w:tc>
          <w:tcPr>
            <w:tcW w:w="1696" w:type="dxa"/>
            <w:vMerge w:val="restart"/>
          </w:tcPr>
          <w:p w:rsidR="0000533A" w:rsidRPr="00B72497" w:rsidRDefault="0000533A" w:rsidP="0000533A">
            <w:pPr>
              <w:jc w:val="center"/>
              <w:rPr>
                <w:sz w:val="22"/>
                <w:szCs w:val="22"/>
              </w:rPr>
            </w:pPr>
            <w:r w:rsidRPr="00B72497">
              <w:rPr>
                <w:sz w:val="22"/>
                <w:szCs w:val="22"/>
              </w:rPr>
              <w:t xml:space="preserve">2018-01-09  </w:t>
            </w:r>
          </w:p>
          <w:p w:rsidR="0000533A" w:rsidRPr="00B72497" w:rsidRDefault="0000533A" w:rsidP="0000533A">
            <w:pPr>
              <w:jc w:val="center"/>
              <w:rPr>
                <w:sz w:val="22"/>
                <w:szCs w:val="22"/>
              </w:rPr>
            </w:pPr>
            <w:r w:rsidRPr="00B72497">
              <w:rPr>
                <w:sz w:val="22"/>
                <w:szCs w:val="22"/>
              </w:rPr>
              <w:t xml:space="preserve">Nr. </w:t>
            </w:r>
          </w:p>
          <w:p w:rsidR="0000533A" w:rsidRPr="00B72497" w:rsidRDefault="0000533A" w:rsidP="0000533A">
            <w:pPr>
              <w:jc w:val="center"/>
              <w:rPr>
                <w:sz w:val="22"/>
                <w:szCs w:val="22"/>
              </w:rPr>
            </w:pPr>
            <w:r w:rsidRPr="00B72497">
              <w:rPr>
                <w:sz w:val="22"/>
                <w:szCs w:val="22"/>
              </w:rPr>
              <w:t>24-1/27-1/26-1</w:t>
            </w:r>
          </w:p>
          <w:p w:rsidR="0000533A" w:rsidRPr="00B72497" w:rsidRDefault="0000533A" w:rsidP="00C62403">
            <w:pPr>
              <w:jc w:val="center"/>
              <w:rPr>
                <w:i/>
                <w:color w:val="000000"/>
                <w:sz w:val="22"/>
                <w:szCs w:val="22"/>
              </w:rPr>
            </w:pPr>
            <w:r w:rsidRPr="00B72497">
              <w:rPr>
                <w:i/>
                <w:sz w:val="22"/>
                <w:szCs w:val="22"/>
              </w:rPr>
              <w:t xml:space="preserve">Jungtinis posėdis </w:t>
            </w:r>
          </w:p>
        </w:tc>
        <w:tc>
          <w:tcPr>
            <w:tcW w:w="2268" w:type="dxa"/>
            <w:shd w:val="clear" w:color="auto" w:fill="auto"/>
          </w:tcPr>
          <w:p w:rsidR="0000533A" w:rsidRPr="00B72497" w:rsidRDefault="0000533A" w:rsidP="0000533A">
            <w:pPr>
              <w:rPr>
                <w:noProof w:val="0"/>
                <w:sz w:val="22"/>
                <w:szCs w:val="22"/>
              </w:rPr>
            </w:pPr>
            <w:r w:rsidRPr="00B72497">
              <w:rPr>
                <w:noProof w:val="0"/>
                <w:sz w:val="22"/>
                <w:szCs w:val="22"/>
              </w:rPr>
              <w:t>Dėl A. Smetonos dvaro sutvarkymo projekto lėšų panaudojimo efektyvumo.</w:t>
            </w:r>
          </w:p>
        </w:tc>
        <w:tc>
          <w:tcPr>
            <w:tcW w:w="2694" w:type="dxa"/>
          </w:tcPr>
          <w:p w:rsidR="0000533A" w:rsidRPr="00B72497" w:rsidRDefault="0000533A" w:rsidP="0000533A">
            <w:pPr>
              <w:rPr>
                <w:noProof w:val="0"/>
                <w:sz w:val="22"/>
                <w:szCs w:val="22"/>
              </w:rPr>
            </w:pPr>
            <w:r w:rsidRPr="00B72497">
              <w:rPr>
                <w:noProof w:val="0"/>
                <w:sz w:val="22"/>
                <w:szCs w:val="22"/>
              </w:rPr>
              <w:t>Rekomenduota savivaldybės administracijos direktoriui atlikti A. Smetonos dvaro sutvarkymo projekto hidroizoliacijos darbų ekspertizę ir pateikti išvadą.</w:t>
            </w:r>
          </w:p>
        </w:tc>
        <w:tc>
          <w:tcPr>
            <w:tcW w:w="2704" w:type="dxa"/>
          </w:tcPr>
          <w:p w:rsidR="0000533A" w:rsidRPr="00B72497" w:rsidRDefault="0000533A" w:rsidP="0000533A">
            <w:pPr>
              <w:tabs>
                <w:tab w:val="left" w:pos="1560"/>
              </w:tabs>
              <w:rPr>
                <w:noProof w:val="0"/>
                <w:sz w:val="22"/>
                <w:szCs w:val="22"/>
              </w:rPr>
            </w:pPr>
            <w:r w:rsidRPr="00B72497">
              <w:rPr>
                <w:noProof w:val="0"/>
                <w:sz w:val="22"/>
                <w:szCs w:val="22"/>
              </w:rPr>
              <w:t xml:space="preserve">Ekspertizė neatlikta. Nerastas paslaugos teikėjas. </w:t>
            </w:r>
          </w:p>
        </w:tc>
      </w:tr>
      <w:tr w:rsidR="0000533A" w:rsidRPr="00B72497" w:rsidTr="00B72497">
        <w:trPr>
          <w:trHeight w:val="724"/>
          <w:jc w:val="center"/>
        </w:trPr>
        <w:tc>
          <w:tcPr>
            <w:tcW w:w="1696" w:type="dxa"/>
            <w:vMerge/>
          </w:tcPr>
          <w:p w:rsidR="0000533A" w:rsidRPr="00B72497" w:rsidRDefault="0000533A" w:rsidP="0000533A">
            <w:pPr>
              <w:jc w:val="center"/>
              <w:rPr>
                <w:color w:val="000000"/>
                <w:sz w:val="22"/>
                <w:szCs w:val="22"/>
              </w:rPr>
            </w:pPr>
          </w:p>
        </w:tc>
        <w:tc>
          <w:tcPr>
            <w:tcW w:w="2268" w:type="dxa"/>
            <w:vMerge w:val="restart"/>
            <w:shd w:val="clear" w:color="auto" w:fill="auto"/>
          </w:tcPr>
          <w:p w:rsidR="0000533A" w:rsidRPr="00B72497" w:rsidRDefault="0000533A" w:rsidP="0000533A">
            <w:pPr>
              <w:rPr>
                <w:noProof w:val="0"/>
                <w:color w:val="000000"/>
                <w:sz w:val="22"/>
                <w:szCs w:val="22"/>
              </w:rPr>
            </w:pPr>
            <w:r w:rsidRPr="00B72497">
              <w:rPr>
                <w:noProof w:val="0"/>
                <w:sz w:val="22"/>
                <w:szCs w:val="22"/>
              </w:rPr>
              <w:t>Dėl buvusio kino teatro „Draugystė“ sutvarkymo projekto lėšų panaudojimo efektyvumo.</w:t>
            </w:r>
          </w:p>
          <w:p w:rsidR="0000533A" w:rsidRPr="00B72497" w:rsidRDefault="0000533A" w:rsidP="0000533A">
            <w:pPr>
              <w:rPr>
                <w:noProof w:val="0"/>
                <w:sz w:val="22"/>
                <w:szCs w:val="22"/>
              </w:rPr>
            </w:pPr>
          </w:p>
        </w:tc>
        <w:tc>
          <w:tcPr>
            <w:tcW w:w="2694" w:type="dxa"/>
          </w:tcPr>
          <w:p w:rsidR="0000533A" w:rsidRPr="00B72497" w:rsidRDefault="0000533A" w:rsidP="0000533A">
            <w:pPr>
              <w:rPr>
                <w:noProof w:val="0"/>
                <w:sz w:val="22"/>
                <w:szCs w:val="22"/>
              </w:rPr>
            </w:pPr>
            <w:r w:rsidRPr="00B72497">
              <w:rPr>
                <w:noProof w:val="0"/>
                <w:sz w:val="22"/>
                <w:szCs w:val="22"/>
              </w:rPr>
              <w:t>Rekomenduota savivaldybės administracijos direktoriui atlikti buvusio kino teatro „Draugystė“ sutvarkymo projekto hidroizoliacijos darbų ekspertizę ir pateikti išvadą.</w:t>
            </w:r>
          </w:p>
        </w:tc>
        <w:tc>
          <w:tcPr>
            <w:tcW w:w="2704" w:type="dxa"/>
          </w:tcPr>
          <w:p w:rsidR="0000533A" w:rsidRPr="00B72497" w:rsidRDefault="0000533A" w:rsidP="0000533A">
            <w:pPr>
              <w:rPr>
                <w:noProof w:val="0"/>
                <w:sz w:val="22"/>
                <w:szCs w:val="22"/>
              </w:rPr>
            </w:pPr>
            <w:r w:rsidRPr="00B72497">
              <w:rPr>
                <w:noProof w:val="0"/>
                <w:sz w:val="22"/>
                <w:szCs w:val="22"/>
              </w:rPr>
              <w:t>Atlikti statybos remonto darbai ištaisant defektus, tarp jų – ir pastato pamatų hidroizoliacijos.</w:t>
            </w:r>
          </w:p>
        </w:tc>
      </w:tr>
      <w:tr w:rsidR="00F837FD" w:rsidRPr="00B72497" w:rsidTr="00B72497">
        <w:trPr>
          <w:trHeight w:val="724"/>
          <w:jc w:val="center"/>
        </w:trPr>
        <w:tc>
          <w:tcPr>
            <w:tcW w:w="1696" w:type="dxa"/>
            <w:vMerge/>
          </w:tcPr>
          <w:p w:rsidR="00F837FD" w:rsidRPr="00B72497" w:rsidRDefault="00F837FD" w:rsidP="00DC1C7B">
            <w:pPr>
              <w:jc w:val="center"/>
              <w:rPr>
                <w:color w:val="000000"/>
                <w:sz w:val="22"/>
                <w:szCs w:val="22"/>
              </w:rPr>
            </w:pPr>
          </w:p>
        </w:tc>
        <w:tc>
          <w:tcPr>
            <w:tcW w:w="2268" w:type="dxa"/>
            <w:vMerge/>
            <w:shd w:val="clear" w:color="auto" w:fill="auto"/>
          </w:tcPr>
          <w:p w:rsidR="00F837FD" w:rsidRPr="00B72497" w:rsidRDefault="00F837FD" w:rsidP="00C52E73">
            <w:pPr>
              <w:rPr>
                <w:sz w:val="22"/>
                <w:szCs w:val="22"/>
              </w:rPr>
            </w:pPr>
          </w:p>
        </w:tc>
        <w:tc>
          <w:tcPr>
            <w:tcW w:w="2694" w:type="dxa"/>
          </w:tcPr>
          <w:p w:rsidR="00F837FD" w:rsidRPr="00B72497" w:rsidRDefault="00F837FD" w:rsidP="00F837FD">
            <w:pPr>
              <w:rPr>
                <w:noProof w:val="0"/>
                <w:sz w:val="22"/>
                <w:szCs w:val="22"/>
              </w:rPr>
            </w:pPr>
            <w:r w:rsidRPr="00B72497">
              <w:rPr>
                <w:noProof w:val="0"/>
                <w:sz w:val="22"/>
                <w:szCs w:val="22"/>
              </w:rPr>
              <w:t xml:space="preserve">Rekomenduota savivaldybės merui kreiptis į Tarybą dėl pavedimo savivaldybės Kontrolės ir audito tarnybai atlikti neeilinį Ukmergės kraštotyros muziejaus patikrinimą. </w:t>
            </w:r>
          </w:p>
        </w:tc>
        <w:tc>
          <w:tcPr>
            <w:tcW w:w="2704" w:type="dxa"/>
          </w:tcPr>
          <w:p w:rsidR="00F837FD" w:rsidRPr="00B72497" w:rsidRDefault="00F837FD" w:rsidP="00A44671">
            <w:pPr>
              <w:rPr>
                <w:noProof w:val="0"/>
                <w:sz w:val="22"/>
                <w:szCs w:val="22"/>
              </w:rPr>
            </w:pPr>
            <w:r w:rsidRPr="00B72497">
              <w:rPr>
                <w:color w:val="000000"/>
                <w:sz w:val="22"/>
                <w:szCs w:val="22"/>
                <w:shd w:val="clear" w:color="auto" w:fill="FFFFFF"/>
              </w:rPr>
              <w:t>Auditas atliktas Tarybos pavedimu (2018-01-25 Nr. 7-20)</w:t>
            </w:r>
          </w:p>
        </w:tc>
      </w:tr>
      <w:tr w:rsidR="00CB349B" w:rsidRPr="00B72497" w:rsidTr="00B72497">
        <w:trPr>
          <w:trHeight w:val="851"/>
          <w:jc w:val="center"/>
        </w:trPr>
        <w:tc>
          <w:tcPr>
            <w:tcW w:w="1696" w:type="dxa"/>
          </w:tcPr>
          <w:p w:rsidR="00B72497" w:rsidRDefault="002E2C10" w:rsidP="002E2C10">
            <w:pPr>
              <w:jc w:val="center"/>
              <w:rPr>
                <w:sz w:val="22"/>
                <w:szCs w:val="22"/>
              </w:rPr>
            </w:pPr>
            <w:r w:rsidRPr="00B72497">
              <w:rPr>
                <w:sz w:val="22"/>
                <w:szCs w:val="22"/>
              </w:rPr>
              <w:t xml:space="preserve">2018-03-15  </w:t>
            </w:r>
          </w:p>
          <w:p w:rsidR="00F753E5" w:rsidRPr="00F753E5" w:rsidRDefault="002E2C10" w:rsidP="00F753E5">
            <w:pPr>
              <w:jc w:val="center"/>
              <w:rPr>
                <w:sz w:val="22"/>
                <w:szCs w:val="22"/>
              </w:rPr>
            </w:pPr>
            <w:r w:rsidRPr="00B72497">
              <w:rPr>
                <w:sz w:val="22"/>
                <w:szCs w:val="22"/>
              </w:rPr>
              <w:t>Nr. 27-4/26-6</w:t>
            </w:r>
          </w:p>
          <w:p w:rsidR="002E2C10" w:rsidRPr="00B72497" w:rsidRDefault="002E2C10" w:rsidP="00F753E5">
            <w:pPr>
              <w:jc w:val="center"/>
              <w:rPr>
                <w:i/>
                <w:sz w:val="22"/>
                <w:szCs w:val="22"/>
              </w:rPr>
            </w:pPr>
            <w:r w:rsidRPr="00B72497">
              <w:rPr>
                <w:i/>
                <w:sz w:val="22"/>
                <w:szCs w:val="22"/>
              </w:rPr>
              <w:t xml:space="preserve">Jungtinis posėdis </w:t>
            </w:r>
          </w:p>
        </w:tc>
        <w:tc>
          <w:tcPr>
            <w:tcW w:w="2268" w:type="dxa"/>
            <w:tcBorders>
              <w:top w:val="single" w:sz="4" w:space="0" w:color="auto"/>
              <w:bottom w:val="single" w:sz="4" w:space="0" w:color="auto"/>
              <w:right w:val="single" w:sz="4" w:space="0" w:color="auto"/>
            </w:tcBorders>
            <w:shd w:val="clear" w:color="auto" w:fill="auto"/>
          </w:tcPr>
          <w:p w:rsidR="00CB349B" w:rsidRPr="00F753E5" w:rsidRDefault="002E2C10" w:rsidP="00F837FD">
            <w:pPr>
              <w:rPr>
                <w:noProof w:val="0"/>
                <w:sz w:val="22"/>
                <w:szCs w:val="22"/>
              </w:rPr>
            </w:pPr>
            <w:r w:rsidRPr="00B72497">
              <w:rPr>
                <w:noProof w:val="0"/>
                <w:sz w:val="22"/>
                <w:szCs w:val="22"/>
              </w:rPr>
              <w:t xml:space="preserve">Dėl Siesikų dvaro sodybos perėmimo savivaldybės nuosavybėn galimybių. </w:t>
            </w:r>
          </w:p>
        </w:tc>
        <w:tc>
          <w:tcPr>
            <w:tcW w:w="2694" w:type="dxa"/>
            <w:tcBorders>
              <w:top w:val="single" w:sz="4" w:space="0" w:color="auto"/>
              <w:left w:val="single" w:sz="4" w:space="0" w:color="auto"/>
              <w:bottom w:val="single" w:sz="4" w:space="0" w:color="auto"/>
              <w:right w:val="single" w:sz="4" w:space="0" w:color="auto"/>
            </w:tcBorders>
          </w:tcPr>
          <w:p w:rsidR="00CB349B" w:rsidRPr="00B72497" w:rsidRDefault="002E2C10" w:rsidP="00F837FD">
            <w:pPr>
              <w:rPr>
                <w:sz w:val="22"/>
                <w:szCs w:val="22"/>
                <w:highlight w:val="green"/>
              </w:rPr>
            </w:pPr>
            <w:r w:rsidRPr="00B72497">
              <w:rPr>
                <w:sz w:val="22"/>
                <w:szCs w:val="22"/>
              </w:rPr>
              <w:t xml:space="preserve">Pateikta išsami informacija svarstomu klausimu. </w:t>
            </w:r>
          </w:p>
        </w:tc>
        <w:tc>
          <w:tcPr>
            <w:tcW w:w="2704" w:type="dxa"/>
            <w:tcBorders>
              <w:top w:val="single" w:sz="4" w:space="0" w:color="auto"/>
              <w:left w:val="single" w:sz="4" w:space="0" w:color="auto"/>
              <w:bottom w:val="single" w:sz="4" w:space="0" w:color="auto"/>
              <w:right w:val="single" w:sz="4" w:space="0" w:color="auto"/>
            </w:tcBorders>
          </w:tcPr>
          <w:p w:rsidR="00CB349B" w:rsidRPr="00B72497" w:rsidRDefault="00CB349B" w:rsidP="00DC6EB0">
            <w:pPr>
              <w:rPr>
                <w:sz w:val="22"/>
                <w:szCs w:val="22"/>
              </w:rPr>
            </w:pPr>
          </w:p>
        </w:tc>
      </w:tr>
      <w:tr w:rsidR="00B86EB3" w:rsidRPr="00B72497" w:rsidTr="00B72497">
        <w:trPr>
          <w:trHeight w:val="707"/>
          <w:jc w:val="center"/>
        </w:trPr>
        <w:tc>
          <w:tcPr>
            <w:tcW w:w="1696" w:type="dxa"/>
          </w:tcPr>
          <w:p w:rsidR="00B72497" w:rsidRDefault="00DA1F9C" w:rsidP="00964D69">
            <w:pPr>
              <w:jc w:val="center"/>
              <w:rPr>
                <w:sz w:val="22"/>
                <w:szCs w:val="22"/>
              </w:rPr>
            </w:pPr>
            <w:r w:rsidRPr="00B72497">
              <w:rPr>
                <w:sz w:val="22"/>
                <w:szCs w:val="22"/>
              </w:rPr>
              <w:t xml:space="preserve">2018-04-05 </w:t>
            </w:r>
          </w:p>
          <w:p w:rsidR="00DA1F9C" w:rsidRPr="00B72497" w:rsidRDefault="00DA1F9C" w:rsidP="00964D69">
            <w:pPr>
              <w:jc w:val="center"/>
              <w:rPr>
                <w:sz w:val="22"/>
                <w:szCs w:val="22"/>
              </w:rPr>
            </w:pPr>
            <w:r w:rsidRPr="00B72497">
              <w:rPr>
                <w:sz w:val="22"/>
                <w:szCs w:val="22"/>
              </w:rPr>
              <w:t>Nr. 27-6</w:t>
            </w:r>
          </w:p>
          <w:p w:rsidR="00DA1F9C" w:rsidRPr="00B72497" w:rsidRDefault="00DA1F9C" w:rsidP="00C52E73">
            <w:pPr>
              <w:jc w:val="center"/>
              <w:rPr>
                <w:color w:val="000000"/>
                <w:sz w:val="22"/>
                <w:szCs w:val="22"/>
              </w:rPr>
            </w:pPr>
            <w:r w:rsidRPr="00B72497">
              <w:rPr>
                <w:i/>
                <w:sz w:val="22"/>
                <w:szCs w:val="22"/>
              </w:rPr>
              <w:t>Išvykstamasis posėdis</w:t>
            </w:r>
          </w:p>
        </w:tc>
        <w:tc>
          <w:tcPr>
            <w:tcW w:w="2268" w:type="dxa"/>
            <w:tcBorders>
              <w:right w:val="single" w:sz="4" w:space="0" w:color="auto"/>
            </w:tcBorders>
            <w:shd w:val="clear" w:color="auto" w:fill="auto"/>
          </w:tcPr>
          <w:p w:rsidR="00B86EB3" w:rsidRPr="00B72497" w:rsidRDefault="00DA1F9C" w:rsidP="00964D69">
            <w:pPr>
              <w:tabs>
                <w:tab w:val="left" w:pos="1560"/>
              </w:tabs>
              <w:rPr>
                <w:noProof w:val="0"/>
                <w:sz w:val="22"/>
                <w:szCs w:val="22"/>
              </w:rPr>
            </w:pPr>
            <w:r w:rsidRPr="00B72497">
              <w:rPr>
                <w:noProof w:val="0"/>
                <w:sz w:val="22"/>
                <w:szCs w:val="22"/>
              </w:rPr>
              <w:t xml:space="preserve">Dėl Ukmergės kultūros centro veiklos pristatymo ir perspektyvų. </w:t>
            </w:r>
          </w:p>
        </w:tc>
        <w:tc>
          <w:tcPr>
            <w:tcW w:w="2694" w:type="dxa"/>
            <w:tcBorders>
              <w:top w:val="single" w:sz="4" w:space="0" w:color="auto"/>
              <w:left w:val="single" w:sz="4" w:space="0" w:color="auto"/>
              <w:bottom w:val="single" w:sz="4" w:space="0" w:color="auto"/>
              <w:right w:val="single" w:sz="4" w:space="0" w:color="auto"/>
            </w:tcBorders>
          </w:tcPr>
          <w:p w:rsidR="00B86EB3" w:rsidRPr="00B72497" w:rsidRDefault="00DA1F9C" w:rsidP="00B86EB3">
            <w:pPr>
              <w:rPr>
                <w:noProof w:val="0"/>
                <w:sz w:val="22"/>
                <w:szCs w:val="22"/>
              </w:rPr>
            </w:pPr>
            <w:r w:rsidRPr="00B72497">
              <w:rPr>
                <w:sz w:val="22"/>
                <w:szCs w:val="22"/>
              </w:rPr>
              <w:t>Supažindinta su įstaigos veikla ir iššūkiais.</w:t>
            </w:r>
          </w:p>
        </w:tc>
        <w:tc>
          <w:tcPr>
            <w:tcW w:w="2704" w:type="dxa"/>
            <w:tcBorders>
              <w:top w:val="single" w:sz="4" w:space="0" w:color="auto"/>
              <w:left w:val="single" w:sz="4" w:space="0" w:color="auto"/>
              <w:bottom w:val="single" w:sz="4" w:space="0" w:color="auto"/>
              <w:right w:val="single" w:sz="4" w:space="0" w:color="auto"/>
            </w:tcBorders>
          </w:tcPr>
          <w:p w:rsidR="00B86EB3" w:rsidRPr="00B72497" w:rsidRDefault="00B86EB3" w:rsidP="00B86EB3">
            <w:pPr>
              <w:jc w:val="both"/>
              <w:rPr>
                <w:sz w:val="22"/>
                <w:szCs w:val="22"/>
              </w:rPr>
            </w:pPr>
          </w:p>
        </w:tc>
      </w:tr>
      <w:tr w:rsidR="00E33F2B" w:rsidRPr="00B72497" w:rsidTr="00B72497">
        <w:trPr>
          <w:trHeight w:val="851"/>
          <w:jc w:val="center"/>
        </w:trPr>
        <w:tc>
          <w:tcPr>
            <w:tcW w:w="1696" w:type="dxa"/>
          </w:tcPr>
          <w:p w:rsidR="00B72497" w:rsidRDefault="00964D69" w:rsidP="00C52E73">
            <w:pPr>
              <w:jc w:val="center"/>
              <w:rPr>
                <w:sz w:val="22"/>
                <w:szCs w:val="22"/>
              </w:rPr>
            </w:pPr>
            <w:r w:rsidRPr="00B72497">
              <w:rPr>
                <w:sz w:val="22"/>
                <w:szCs w:val="22"/>
              </w:rPr>
              <w:t xml:space="preserve">2018-06-05  </w:t>
            </w:r>
          </w:p>
          <w:p w:rsidR="00E33F2B" w:rsidRDefault="00964D69" w:rsidP="00C52E73">
            <w:pPr>
              <w:jc w:val="center"/>
              <w:rPr>
                <w:sz w:val="22"/>
                <w:szCs w:val="22"/>
              </w:rPr>
            </w:pPr>
            <w:r w:rsidRPr="00B72497">
              <w:rPr>
                <w:sz w:val="22"/>
                <w:szCs w:val="22"/>
              </w:rPr>
              <w:t>Nr. 27-9</w:t>
            </w:r>
          </w:p>
          <w:p w:rsidR="00F753E5" w:rsidRPr="00B72497" w:rsidRDefault="00F753E5" w:rsidP="00C52E73">
            <w:pPr>
              <w:jc w:val="center"/>
              <w:rPr>
                <w:sz w:val="22"/>
                <w:szCs w:val="22"/>
              </w:rPr>
            </w:pPr>
          </w:p>
          <w:p w:rsidR="00964D69" w:rsidRPr="00B72497" w:rsidRDefault="00964D69" w:rsidP="00C52E73">
            <w:pPr>
              <w:jc w:val="center"/>
              <w:rPr>
                <w:sz w:val="22"/>
                <w:szCs w:val="22"/>
                <w:highlight w:val="yellow"/>
              </w:rPr>
            </w:pPr>
            <w:r w:rsidRPr="00B72497">
              <w:rPr>
                <w:i/>
                <w:sz w:val="22"/>
                <w:szCs w:val="22"/>
              </w:rPr>
              <w:t>Išvykstamasis posėdis</w:t>
            </w:r>
          </w:p>
        </w:tc>
        <w:tc>
          <w:tcPr>
            <w:tcW w:w="2268" w:type="dxa"/>
            <w:tcBorders>
              <w:right w:val="single" w:sz="4" w:space="0" w:color="auto"/>
            </w:tcBorders>
            <w:shd w:val="clear" w:color="auto" w:fill="auto"/>
          </w:tcPr>
          <w:p w:rsidR="00E33F2B" w:rsidRPr="00B72497" w:rsidRDefault="00964D69" w:rsidP="00964D69">
            <w:pPr>
              <w:tabs>
                <w:tab w:val="left" w:pos="1560"/>
              </w:tabs>
              <w:rPr>
                <w:noProof w:val="0"/>
                <w:sz w:val="22"/>
                <w:szCs w:val="22"/>
              </w:rPr>
            </w:pPr>
            <w:r w:rsidRPr="00B72497">
              <w:rPr>
                <w:noProof w:val="0"/>
                <w:sz w:val="22"/>
                <w:szCs w:val="22"/>
              </w:rPr>
              <w:t xml:space="preserve">Dėl Ukmergės rajono savivaldybės Vlado Šlaito viešosios bibliotekos veiklos pristatymo ir perspektyvų. </w:t>
            </w:r>
          </w:p>
        </w:tc>
        <w:tc>
          <w:tcPr>
            <w:tcW w:w="2694" w:type="dxa"/>
            <w:tcBorders>
              <w:top w:val="single" w:sz="4" w:space="0" w:color="auto"/>
              <w:left w:val="single" w:sz="4" w:space="0" w:color="auto"/>
              <w:bottom w:val="single" w:sz="4" w:space="0" w:color="auto"/>
              <w:right w:val="single" w:sz="4" w:space="0" w:color="auto"/>
            </w:tcBorders>
          </w:tcPr>
          <w:p w:rsidR="00E33F2B" w:rsidRPr="00B72497" w:rsidRDefault="00964D69" w:rsidP="00C52E73">
            <w:pPr>
              <w:rPr>
                <w:noProof w:val="0"/>
                <w:sz w:val="22"/>
                <w:szCs w:val="22"/>
                <w:highlight w:val="yellow"/>
              </w:rPr>
            </w:pPr>
            <w:r w:rsidRPr="00B72497">
              <w:rPr>
                <w:sz w:val="22"/>
                <w:szCs w:val="22"/>
              </w:rPr>
              <w:t>Supažindinta su įstaigos veikla ir iššūkiais.</w:t>
            </w:r>
          </w:p>
        </w:tc>
        <w:tc>
          <w:tcPr>
            <w:tcW w:w="2704" w:type="dxa"/>
            <w:tcBorders>
              <w:top w:val="single" w:sz="4" w:space="0" w:color="auto"/>
              <w:left w:val="single" w:sz="4" w:space="0" w:color="auto"/>
              <w:bottom w:val="single" w:sz="4" w:space="0" w:color="auto"/>
              <w:right w:val="single" w:sz="4" w:space="0" w:color="auto"/>
            </w:tcBorders>
          </w:tcPr>
          <w:p w:rsidR="00E33F2B" w:rsidRPr="00B72497" w:rsidRDefault="00E33F2B" w:rsidP="00E33F2B">
            <w:pPr>
              <w:pStyle w:val="Sraopastraipa"/>
              <w:tabs>
                <w:tab w:val="left" w:pos="1560"/>
              </w:tabs>
              <w:ind w:left="0"/>
              <w:rPr>
                <w:sz w:val="22"/>
                <w:szCs w:val="22"/>
                <w:lang w:eastAsia="lt-LT"/>
              </w:rPr>
            </w:pPr>
          </w:p>
          <w:p w:rsidR="00E33F2B" w:rsidRPr="00B72497" w:rsidRDefault="00E33F2B" w:rsidP="00C52E73">
            <w:pPr>
              <w:tabs>
                <w:tab w:val="left" w:pos="175"/>
              </w:tabs>
              <w:rPr>
                <w:sz w:val="22"/>
                <w:szCs w:val="22"/>
                <w:lang w:eastAsia="lt-LT"/>
              </w:rPr>
            </w:pPr>
          </w:p>
        </w:tc>
      </w:tr>
      <w:tr w:rsidR="00964D69" w:rsidRPr="00B72497" w:rsidTr="00B87A98">
        <w:trPr>
          <w:trHeight w:val="558"/>
          <w:jc w:val="center"/>
        </w:trPr>
        <w:tc>
          <w:tcPr>
            <w:tcW w:w="1696" w:type="dxa"/>
            <w:vMerge w:val="restart"/>
          </w:tcPr>
          <w:p w:rsidR="00165F5A" w:rsidRDefault="00165F5A" w:rsidP="00E33F2B">
            <w:pPr>
              <w:jc w:val="center"/>
              <w:rPr>
                <w:sz w:val="22"/>
                <w:szCs w:val="22"/>
              </w:rPr>
            </w:pPr>
            <w:r>
              <w:rPr>
                <w:sz w:val="22"/>
                <w:szCs w:val="22"/>
              </w:rPr>
              <w:t>2018-04-17</w:t>
            </w:r>
            <w:r w:rsidR="00964D69" w:rsidRPr="00B72497">
              <w:rPr>
                <w:sz w:val="22"/>
                <w:szCs w:val="22"/>
              </w:rPr>
              <w:t xml:space="preserve"> </w:t>
            </w:r>
          </w:p>
          <w:p w:rsidR="00964D69" w:rsidRPr="00B72497" w:rsidRDefault="00964D69" w:rsidP="00E33F2B">
            <w:pPr>
              <w:jc w:val="center"/>
              <w:rPr>
                <w:i/>
                <w:sz w:val="22"/>
                <w:szCs w:val="22"/>
              </w:rPr>
            </w:pPr>
            <w:r w:rsidRPr="00B72497">
              <w:rPr>
                <w:sz w:val="22"/>
                <w:szCs w:val="22"/>
              </w:rPr>
              <w:t>Nr. 27-10</w:t>
            </w:r>
          </w:p>
          <w:p w:rsidR="00964D69" w:rsidRPr="00B72497" w:rsidRDefault="00964D69" w:rsidP="00E33F2B">
            <w:pPr>
              <w:jc w:val="center"/>
              <w:rPr>
                <w:i/>
                <w:sz w:val="22"/>
                <w:szCs w:val="22"/>
              </w:rPr>
            </w:pPr>
          </w:p>
          <w:p w:rsidR="00964D69" w:rsidRPr="00B72497" w:rsidRDefault="00964D69" w:rsidP="00E33F2B">
            <w:pPr>
              <w:jc w:val="center"/>
              <w:rPr>
                <w:i/>
                <w:sz w:val="22"/>
                <w:szCs w:val="22"/>
                <w:highlight w:val="yellow"/>
              </w:rPr>
            </w:pPr>
            <w:r w:rsidRPr="00B72497">
              <w:rPr>
                <w:i/>
                <w:sz w:val="22"/>
                <w:szCs w:val="22"/>
              </w:rPr>
              <w:lastRenderedPageBreak/>
              <w:t>Išvykstamasis posėdis</w:t>
            </w:r>
            <w:r w:rsidRPr="00B72497">
              <w:rPr>
                <w:i/>
                <w:sz w:val="22"/>
                <w:szCs w:val="22"/>
                <w:highlight w:val="yellow"/>
              </w:rPr>
              <w:t xml:space="preserve"> </w:t>
            </w:r>
          </w:p>
        </w:tc>
        <w:tc>
          <w:tcPr>
            <w:tcW w:w="2268" w:type="dxa"/>
            <w:vMerge w:val="restart"/>
            <w:tcBorders>
              <w:right w:val="single" w:sz="4" w:space="0" w:color="auto"/>
            </w:tcBorders>
            <w:shd w:val="clear" w:color="auto" w:fill="auto"/>
          </w:tcPr>
          <w:p w:rsidR="00964D69" w:rsidRPr="00B72497" w:rsidRDefault="00964D69" w:rsidP="00964D69">
            <w:pPr>
              <w:rPr>
                <w:noProof w:val="0"/>
                <w:sz w:val="22"/>
                <w:szCs w:val="22"/>
              </w:rPr>
            </w:pPr>
            <w:r w:rsidRPr="00B72497">
              <w:rPr>
                <w:noProof w:val="0"/>
                <w:sz w:val="22"/>
                <w:szCs w:val="22"/>
              </w:rPr>
              <w:lastRenderedPageBreak/>
              <w:t>Dėl Mūšios (A. Svarinsko) parko statuso suformavimo ir vystymo galimybių.</w:t>
            </w:r>
          </w:p>
        </w:tc>
        <w:tc>
          <w:tcPr>
            <w:tcW w:w="2694" w:type="dxa"/>
            <w:tcBorders>
              <w:top w:val="single" w:sz="4" w:space="0" w:color="auto"/>
              <w:left w:val="single" w:sz="4" w:space="0" w:color="auto"/>
              <w:bottom w:val="single" w:sz="4" w:space="0" w:color="auto"/>
              <w:right w:val="single" w:sz="4" w:space="0" w:color="auto"/>
            </w:tcBorders>
          </w:tcPr>
          <w:p w:rsidR="00964D69" w:rsidRPr="00393EE7" w:rsidRDefault="00964D69" w:rsidP="00964D69">
            <w:pPr>
              <w:rPr>
                <w:noProof w:val="0"/>
                <w:sz w:val="22"/>
                <w:szCs w:val="22"/>
                <w:shd w:val="clear" w:color="auto" w:fill="FFFFFF"/>
              </w:rPr>
            </w:pPr>
            <w:r w:rsidRPr="00393EE7">
              <w:rPr>
                <w:noProof w:val="0"/>
                <w:sz w:val="22"/>
                <w:szCs w:val="22"/>
                <w:shd w:val="clear" w:color="auto" w:fill="FFFFFF"/>
              </w:rPr>
              <w:t xml:space="preserve">Rekomenduota savivaldybės administracijai inicijuoti bendradarbiavimo sutarties </w:t>
            </w:r>
            <w:r w:rsidRPr="00393EE7">
              <w:rPr>
                <w:noProof w:val="0"/>
                <w:sz w:val="22"/>
                <w:szCs w:val="22"/>
                <w:shd w:val="clear" w:color="auto" w:fill="FFFFFF"/>
              </w:rPr>
              <w:lastRenderedPageBreak/>
              <w:t>su tuometine VĮ Ukmergės miškų urėdija pakeitimą.</w:t>
            </w:r>
          </w:p>
        </w:tc>
        <w:tc>
          <w:tcPr>
            <w:tcW w:w="2704" w:type="dxa"/>
            <w:tcBorders>
              <w:top w:val="single" w:sz="4" w:space="0" w:color="auto"/>
              <w:left w:val="single" w:sz="4" w:space="0" w:color="auto"/>
              <w:bottom w:val="single" w:sz="4" w:space="0" w:color="auto"/>
              <w:right w:val="single" w:sz="4" w:space="0" w:color="auto"/>
            </w:tcBorders>
          </w:tcPr>
          <w:p w:rsidR="00964D69" w:rsidRPr="00393EE7" w:rsidRDefault="00144403" w:rsidP="00E33F2B">
            <w:pPr>
              <w:pStyle w:val="Sraopastraipa"/>
              <w:tabs>
                <w:tab w:val="left" w:pos="1560"/>
              </w:tabs>
              <w:ind w:left="0"/>
              <w:rPr>
                <w:sz w:val="22"/>
                <w:szCs w:val="22"/>
                <w:highlight w:val="yellow"/>
                <w:lang w:eastAsia="lt-LT"/>
              </w:rPr>
            </w:pPr>
            <w:r w:rsidRPr="00393EE7">
              <w:rPr>
                <w:sz w:val="22"/>
                <w:szCs w:val="22"/>
                <w:lang w:eastAsia="lt-LT"/>
              </w:rPr>
              <w:lastRenderedPageBreak/>
              <w:t xml:space="preserve">Neatsižvelgta. </w:t>
            </w:r>
          </w:p>
        </w:tc>
      </w:tr>
      <w:tr w:rsidR="00964D69" w:rsidRPr="00B72497" w:rsidTr="00B72497">
        <w:trPr>
          <w:trHeight w:val="851"/>
          <w:jc w:val="center"/>
        </w:trPr>
        <w:tc>
          <w:tcPr>
            <w:tcW w:w="1696" w:type="dxa"/>
            <w:vMerge/>
          </w:tcPr>
          <w:p w:rsidR="00964D69" w:rsidRPr="00B72497" w:rsidRDefault="00964D69" w:rsidP="005F7058">
            <w:pPr>
              <w:jc w:val="center"/>
              <w:rPr>
                <w:sz w:val="22"/>
                <w:szCs w:val="22"/>
                <w:highlight w:val="yellow"/>
              </w:rPr>
            </w:pPr>
          </w:p>
        </w:tc>
        <w:tc>
          <w:tcPr>
            <w:tcW w:w="2268" w:type="dxa"/>
            <w:vMerge/>
            <w:tcBorders>
              <w:right w:val="single" w:sz="4" w:space="0" w:color="auto"/>
            </w:tcBorders>
            <w:shd w:val="clear" w:color="auto" w:fill="auto"/>
          </w:tcPr>
          <w:p w:rsidR="00964D69" w:rsidRPr="00B72497" w:rsidRDefault="00964D69" w:rsidP="002E2C10">
            <w:pPr>
              <w:rPr>
                <w:noProof w:val="0"/>
                <w:sz w:val="22"/>
                <w:szCs w:val="22"/>
                <w:highlight w:val="yellow"/>
              </w:rPr>
            </w:pPr>
          </w:p>
        </w:tc>
        <w:tc>
          <w:tcPr>
            <w:tcW w:w="2694" w:type="dxa"/>
            <w:tcBorders>
              <w:top w:val="single" w:sz="4" w:space="0" w:color="auto"/>
              <w:left w:val="single" w:sz="4" w:space="0" w:color="auto"/>
              <w:bottom w:val="single" w:sz="4" w:space="0" w:color="auto"/>
              <w:right w:val="single" w:sz="4" w:space="0" w:color="auto"/>
            </w:tcBorders>
          </w:tcPr>
          <w:p w:rsidR="00964D69" w:rsidRPr="00E56449" w:rsidRDefault="00964D69" w:rsidP="00B72497">
            <w:pPr>
              <w:rPr>
                <w:noProof w:val="0"/>
                <w:sz w:val="22"/>
                <w:szCs w:val="22"/>
                <w:shd w:val="clear" w:color="auto" w:fill="FFFFFF"/>
              </w:rPr>
            </w:pPr>
            <w:r w:rsidRPr="00E56449">
              <w:rPr>
                <w:noProof w:val="0"/>
                <w:sz w:val="22"/>
                <w:szCs w:val="22"/>
                <w:shd w:val="clear" w:color="auto" w:fill="FFFFFF"/>
              </w:rPr>
              <w:t>Rekomenduota inicijuoti Mūšios (A. Svarinsko) parko įtraukimą į Ukmergės rajono istorinio ir kultūrinio paveldo objektų, žymių kraštiečių atminimo įamžinimo programą 2011–2020 m.</w:t>
            </w:r>
          </w:p>
        </w:tc>
        <w:tc>
          <w:tcPr>
            <w:tcW w:w="2704" w:type="dxa"/>
            <w:tcBorders>
              <w:top w:val="single" w:sz="4" w:space="0" w:color="auto"/>
              <w:left w:val="single" w:sz="4" w:space="0" w:color="auto"/>
              <w:bottom w:val="single" w:sz="4" w:space="0" w:color="auto"/>
              <w:right w:val="single" w:sz="4" w:space="0" w:color="auto"/>
            </w:tcBorders>
          </w:tcPr>
          <w:p w:rsidR="00BD7C24" w:rsidRPr="00BD7C24" w:rsidRDefault="00BD7C24" w:rsidP="00BD7C24">
            <w:pPr>
              <w:rPr>
                <w:sz w:val="22"/>
                <w:szCs w:val="22"/>
              </w:rPr>
            </w:pPr>
            <w:r w:rsidRPr="00BD7C24">
              <w:rPr>
                <w:noProof w:val="0"/>
                <w:sz w:val="22"/>
                <w:szCs w:val="22"/>
              </w:rPr>
              <w:t>Didžiosios Kovos apygardos partizanų parko memorialiniai objektai į programą įtraukti 2019-01-31 Tarybos sprendimu Nr. 7-7</w:t>
            </w:r>
          </w:p>
          <w:p w:rsidR="00BD7C24" w:rsidRPr="00E56449" w:rsidRDefault="00BD7C24" w:rsidP="00E33F2B">
            <w:pPr>
              <w:pStyle w:val="Sraopastraipa"/>
              <w:tabs>
                <w:tab w:val="left" w:pos="1560"/>
              </w:tabs>
              <w:ind w:left="0"/>
              <w:rPr>
                <w:sz w:val="22"/>
                <w:szCs w:val="22"/>
                <w:lang w:eastAsia="lt-LT"/>
              </w:rPr>
            </w:pPr>
          </w:p>
        </w:tc>
      </w:tr>
      <w:tr w:rsidR="00964D69" w:rsidRPr="00B72497" w:rsidTr="00B72497">
        <w:trPr>
          <w:trHeight w:val="851"/>
          <w:jc w:val="center"/>
        </w:trPr>
        <w:tc>
          <w:tcPr>
            <w:tcW w:w="1696" w:type="dxa"/>
          </w:tcPr>
          <w:p w:rsidR="00964D69" w:rsidRPr="00B72497" w:rsidRDefault="00C36A12" w:rsidP="00C36A12">
            <w:pPr>
              <w:jc w:val="center"/>
              <w:rPr>
                <w:color w:val="000000"/>
                <w:sz w:val="22"/>
                <w:szCs w:val="22"/>
              </w:rPr>
            </w:pPr>
            <w:r w:rsidRPr="00B72497">
              <w:rPr>
                <w:color w:val="000000"/>
                <w:sz w:val="22"/>
                <w:szCs w:val="22"/>
              </w:rPr>
              <w:t>2018-07-19  Nr. 29-9/27-12</w:t>
            </w:r>
          </w:p>
          <w:p w:rsidR="00C36A12" w:rsidRPr="00B72497" w:rsidRDefault="00C36A12" w:rsidP="00C36A12">
            <w:pPr>
              <w:jc w:val="center"/>
              <w:rPr>
                <w:color w:val="000000"/>
                <w:sz w:val="22"/>
                <w:szCs w:val="22"/>
              </w:rPr>
            </w:pPr>
          </w:p>
          <w:p w:rsidR="00C36A12" w:rsidRPr="00B72497" w:rsidRDefault="00C36A12" w:rsidP="00C36A12">
            <w:pPr>
              <w:jc w:val="center"/>
              <w:rPr>
                <w:i/>
                <w:color w:val="000000"/>
                <w:sz w:val="22"/>
                <w:szCs w:val="22"/>
              </w:rPr>
            </w:pPr>
            <w:r w:rsidRPr="00B72497">
              <w:rPr>
                <w:i/>
                <w:color w:val="000000"/>
                <w:sz w:val="22"/>
                <w:szCs w:val="22"/>
              </w:rPr>
              <w:t xml:space="preserve">Jungtinis posėdis </w:t>
            </w:r>
          </w:p>
          <w:p w:rsidR="00C36A12" w:rsidRPr="00B72497" w:rsidRDefault="00C36A12" w:rsidP="00C36A12">
            <w:pPr>
              <w:jc w:val="center"/>
              <w:rPr>
                <w:color w:val="000000"/>
                <w:sz w:val="22"/>
                <w:szCs w:val="22"/>
              </w:rPr>
            </w:pPr>
          </w:p>
          <w:p w:rsidR="00C36A12" w:rsidRPr="00B72497" w:rsidRDefault="00C36A12" w:rsidP="00C36A12">
            <w:pPr>
              <w:jc w:val="center"/>
              <w:rPr>
                <w:sz w:val="22"/>
                <w:szCs w:val="22"/>
                <w:highlight w:val="yellow"/>
              </w:rPr>
            </w:pPr>
          </w:p>
        </w:tc>
        <w:tc>
          <w:tcPr>
            <w:tcW w:w="2268" w:type="dxa"/>
            <w:tcBorders>
              <w:right w:val="single" w:sz="4" w:space="0" w:color="auto"/>
            </w:tcBorders>
            <w:shd w:val="clear" w:color="auto" w:fill="auto"/>
          </w:tcPr>
          <w:p w:rsidR="00C36A12" w:rsidRPr="00B72497" w:rsidRDefault="00C36A12" w:rsidP="00C36A12">
            <w:pPr>
              <w:rPr>
                <w:noProof w:val="0"/>
                <w:sz w:val="22"/>
                <w:szCs w:val="22"/>
              </w:rPr>
            </w:pPr>
            <w:r w:rsidRPr="00B72497">
              <w:rPr>
                <w:bCs/>
                <w:noProof w:val="0"/>
                <w:sz w:val="22"/>
                <w:szCs w:val="22"/>
              </w:rPr>
              <w:t xml:space="preserve">Dėl </w:t>
            </w:r>
            <w:r w:rsidRPr="00B72497">
              <w:rPr>
                <w:noProof w:val="0"/>
                <w:sz w:val="22"/>
                <w:szCs w:val="22"/>
              </w:rPr>
              <w:t>Ukmergės rajono savivaldybės kultūros įstaigų salių nuomos.</w:t>
            </w:r>
          </w:p>
          <w:p w:rsidR="00964D69" w:rsidRPr="00B72497" w:rsidRDefault="00964D69" w:rsidP="002E2C10">
            <w:pPr>
              <w:rPr>
                <w:noProof w:val="0"/>
                <w:sz w:val="22"/>
                <w:szCs w:val="22"/>
              </w:rPr>
            </w:pPr>
          </w:p>
        </w:tc>
        <w:tc>
          <w:tcPr>
            <w:tcW w:w="2694" w:type="dxa"/>
            <w:tcBorders>
              <w:top w:val="single" w:sz="4" w:space="0" w:color="auto"/>
              <w:left w:val="single" w:sz="4" w:space="0" w:color="auto"/>
              <w:bottom w:val="single" w:sz="4" w:space="0" w:color="auto"/>
              <w:right w:val="single" w:sz="4" w:space="0" w:color="auto"/>
            </w:tcBorders>
          </w:tcPr>
          <w:p w:rsidR="00964D69" w:rsidRPr="00F753E5" w:rsidRDefault="00C36A12" w:rsidP="00144403">
            <w:pPr>
              <w:rPr>
                <w:noProof w:val="0"/>
                <w:sz w:val="22"/>
                <w:szCs w:val="22"/>
                <w:shd w:val="clear" w:color="auto" w:fill="FFFFFF"/>
              </w:rPr>
            </w:pPr>
            <w:r w:rsidRPr="00F753E5">
              <w:rPr>
                <w:noProof w:val="0"/>
                <w:sz w:val="22"/>
                <w:szCs w:val="22"/>
              </w:rPr>
              <w:t xml:space="preserve">Rekomenduota </w:t>
            </w:r>
            <w:r w:rsidR="00144403" w:rsidRPr="00F753E5">
              <w:rPr>
                <w:noProof w:val="0"/>
                <w:sz w:val="22"/>
                <w:szCs w:val="22"/>
              </w:rPr>
              <w:t>sudaryti darbo grupę ir pavesti išanalizuoti situaciją bei</w:t>
            </w:r>
            <w:r w:rsidRPr="00F753E5">
              <w:rPr>
                <w:noProof w:val="0"/>
                <w:sz w:val="22"/>
                <w:szCs w:val="22"/>
              </w:rPr>
              <w:t xml:space="preserve"> pateikti pasiūlymus dėl Ukmergės rajono savivaldybės turto valdymo, naudojimo ir disponavimo juo tvarkos aprašo papildymo, numatant galimybę ir sąlygas savivaldybės įstaigų sales suteikti neatlygintinai.  </w:t>
            </w:r>
          </w:p>
        </w:tc>
        <w:tc>
          <w:tcPr>
            <w:tcW w:w="2704" w:type="dxa"/>
            <w:tcBorders>
              <w:top w:val="single" w:sz="4" w:space="0" w:color="auto"/>
              <w:left w:val="single" w:sz="4" w:space="0" w:color="auto"/>
              <w:bottom w:val="single" w:sz="4" w:space="0" w:color="auto"/>
              <w:right w:val="single" w:sz="4" w:space="0" w:color="auto"/>
            </w:tcBorders>
          </w:tcPr>
          <w:p w:rsidR="00F753E5" w:rsidRPr="00843990" w:rsidRDefault="00843990" w:rsidP="00843990">
            <w:pPr>
              <w:rPr>
                <w:noProof w:val="0"/>
                <w:sz w:val="22"/>
                <w:szCs w:val="22"/>
              </w:rPr>
            </w:pPr>
            <w:r w:rsidRPr="00843990">
              <w:rPr>
                <w:noProof w:val="0"/>
                <w:sz w:val="22"/>
                <w:szCs w:val="22"/>
              </w:rPr>
              <w:t>2019-01-31 Tarybos sprendimu Nr. 7-20 nustatyta, kad Ukmergės sporto centro, gimnazijų, progimnazijų, pagrindinių mokyklų sporto salių laisvu nuo patalpų naudojimo pagal tiesioginę paskirtį laiku nuomai sporto klubų, vykdančių veiklą Ukmergės rajono savivaldybės teritorijoje, nekomerciniams sporto renginiams ar fizinio aktyvumo pratyboms  taikoma 50 procentų nuolaida.</w:t>
            </w:r>
          </w:p>
        </w:tc>
      </w:tr>
      <w:tr w:rsidR="00964D69" w:rsidRPr="00B72497" w:rsidTr="00B72497">
        <w:trPr>
          <w:trHeight w:val="851"/>
          <w:jc w:val="center"/>
        </w:trPr>
        <w:tc>
          <w:tcPr>
            <w:tcW w:w="1696" w:type="dxa"/>
          </w:tcPr>
          <w:p w:rsidR="00F753E5" w:rsidRDefault="00985725" w:rsidP="00144403">
            <w:pPr>
              <w:jc w:val="center"/>
              <w:rPr>
                <w:color w:val="000000"/>
                <w:sz w:val="22"/>
                <w:szCs w:val="22"/>
              </w:rPr>
            </w:pPr>
            <w:r w:rsidRPr="00B72497">
              <w:rPr>
                <w:color w:val="000000"/>
                <w:sz w:val="22"/>
                <w:szCs w:val="22"/>
              </w:rPr>
              <w:t>2018</w:t>
            </w:r>
            <w:r w:rsidR="00144403" w:rsidRPr="00B72497">
              <w:rPr>
                <w:color w:val="000000"/>
                <w:sz w:val="22"/>
                <w:szCs w:val="22"/>
              </w:rPr>
              <w:t xml:space="preserve">-09-11 </w:t>
            </w:r>
            <w:r w:rsidRPr="00B72497">
              <w:rPr>
                <w:color w:val="000000"/>
                <w:sz w:val="22"/>
                <w:szCs w:val="22"/>
              </w:rPr>
              <w:t xml:space="preserve"> </w:t>
            </w:r>
          </w:p>
          <w:p w:rsidR="00985725" w:rsidRPr="00B72497" w:rsidRDefault="00985725" w:rsidP="00144403">
            <w:pPr>
              <w:jc w:val="center"/>
              <w:rPr>
                <w:color w:val="000000"/>
                <w:sz w:val="22"/>
                <w:szCs w:val="22"/>
              </w:rPr>
            </w:pPr>
            <w:r w:rsidRPr="00B72497">
              <w:rPr>
                <w:color w:val="000000"/>
                <w:sz w:val="22"/>
                <w:szCs w:val="22"/>
              </w:rPr>
              <w:t>Nr. 27-14/30-8/28-10/29-12/26-15</w:t>
            </w:r>
          </w:p>
          <w:p w:rsidR="00985725" w:rsidRPr="00B72497" w:rsidRDefault="00985725" w:rsidP="00F753E5">
            <w:pPr>
              <w:jc w:val="center"/>
              <w:rPr>
                <w:color w:val="000000"/>
                <w:sz w:val="22"/>
                <w:szCs w:val="22"/>
              </w:rPr>
            </w:pPr>
            <w:r w:rsidRPr="00B72497">
              <w:rPr>
                <w:i/>
                <w:color w:val="000000"/>
                <w:sz w:val="22"/>
                <w:szCs w:val="22"/>
              </w:rPr>
              <w:t>Jungtinis posėdis</w:t>
            </w:r>
          </w:p>
        </w:tc>
        <w:tc>
          <w:tcPr>
            <w:tcW w:w="2268" w:type="dxa"/>
            <w:tcBorders>
              <w:right w:val="single" w:sz="4" w:space="0" w:color="auto"/>
            </w:tcBorders>
            <w:shd w:val="clear" w:color="auto" w:fill="auto"/>
          </w:tcPr>
          <w:p w:rsidR="00985725" w:rsidRPr="00B72497" w:rsidRDefault="00985725" w:rsidP="00B71CBC">
            <w:pPr>
              <w:jc w:val="both"/>
              <w:rPr>
                <w:noProof w:val="0"/>
                <w:sz w:val="22"/>
                <w:szCs w:val="22"/>
              </w:rPr>
            </w:pPr>
            <w:r w:rsidRPr="00B72497">
              <w:rPr>
                <w:bCs/>
                <w:noProof w:val="0"/>
                <w:sz w:val="22"/>
                <w:szCs w:val="22"/>
              </w:rPr>
              <w:t>Dėl teisminio ginčo su UAB „</w:t>
            </w:r>
            <w:proofErr w:type="spellStart"/>
            <w:r w:rsidRPr="00B72497">
              <w:rPr>
                <w:bCs/>
                <w:noProof w:val="0"/>
                <w:sz w:val="22"/>
                <w:szCs w:val="22"/>
              </w:rPr>
              <w:t>Ekonovus</w:t>
            </w:r>
            <w:proofErr w:type="spellEnd"/>
            <w:r w:rsidRPr="00B72497">
              <w:rPr>
                <w:bCs/>
                <w:noProof w:val="0"/>
                <w:sz w:val="22"/>
                <w:szCs w:val="22"/>
              </w:rPr>
              <w:t xml:space="preserve">“. </w:t>
            </w:r>
          </w:p>
          <w:p w:rsidR="00964D69" w:rsidRPr="00B72497" w:rsidRDefault="00964D69" w:rsidP="002E2C10">
            <w:pPr>
              <w:rPr>
                <w:noProof w:val="0"/>
                <w:sz w:val="22"/>
                <w:szCs w:val="22"/>
                <w:highlight w:val="yellow"/>
              </w:rPr>
            </w:pPr>
          </w:p>
        </w:tc>
        <w:tc>
          <w:tcPr>
            <w:tcW w:w="2694" w:type="dxa"/>
            <w:tcBorders>
              <w:top w:val="single" w:sz="4" w:space="0" w:color="auto"/>
              <w:left w:val="single" w:sz="4" w:space="0" w:color="auto"/>
              <w:bottom w:val="single" w:sz="4" w:space="0" w:color="auto"/>
              <w:right w:val="single" w:sz="4" w:space="0" w:color="auto"/>
            </w:tcBorders>
          </w:tcPr>
          <w:p w:rsidR="00964D69" w:rsidRPr="00B72497" w:rsidRDefault="007E2C6F" w:rsidP="00B71CBC">
            <w:pPr>
              <w:rPr>
                <w:noProof w:val="0"/>
                <w:sz w:val="22"/>
                <w:szCs w:val="22"/>
                <w:shd w:val="clear" w:color="auto" w:fill="FFFFFF"/>
              </w:rPr>
            </w:pPr>
            <w:r w:rsidRPr="00B72497">
              <w:rPr>
                <w:sz w:val="22"/>
                <w:szCs w:val="22"/>
              </w:rPr>
              <w:t>Pateikta išsami informacija svarstomu klausimu. Diskutuota dėl galimos klausimo sprendimo eigos.</w:t>
            </w:r>
          </w:p>
        </w:tc>
        <w:tc>
          <w:tcPr>
            <w:tcW w:w="2704" w:type="dxa"/>
            <w:tcBorders>
              <w:top w:val="single" w:sz="4" w:space="0" w:color="auto"/>
              <w:left w:val="single" w:sz="4" w:space="0" w:color="auto"/>
              <w:bottom w:val="single" w:sz="4" w:space="0" w:color="auto"/>
              <w:right w:val="single" w:sz="4" w:space="0" w:color="auto"/>
            </w:tcBorders>
          </w:tcPr>
          <w:p w:rsidR="00964D69" w:rsidRPr="00B72497" w:rsidRDefault="00964D69" w:rsidP="00E33F2B">
            <w:pPr>
              <w:pStyle w:val="Sraopastraipa"/>
              <w:tabs>
                <w:tab w:val="left" w:pos="1560"/>
              </w:tabs>
              <w:ind w:left="0"/>
              <w:rPr>
                <w:sz w:val="22"/>
                <w:szCs w:val="22"/>
                <w:lang w:eastAsia="lt-LT"/>
              </w:rPr>
            </w:pPr>
          </w:p>
        </w:tc>
      </w:tr>
      <w:tr w:rsidR="00B56B7D" w:rsidRPr="00B72497" w:rsidTr="00B72497">
        <w:trPr>
          <w:trHeight w:val="556"/>
          <w:jc w:val="center"/>
        </w:trPr>
        <w:tc>
          <w:tcPr>
            <w:tcW w:w="1696" w:type="dxa"/>
          </w:tcPr>
          <w:p w:rsidR="00F753E5" w:rsidRDefault="00144403" w:rsidP="00144403">
            <w:pPr>
              <w:jc w:val="center"/>
              <w:rPr>
                <w:sz w:val="22"/>
                <w:szCs w:val="22"/>
              </w:rPr>
            </w:pPr>
            <w:r w:rsidRPr="00B72497">
              <w:rPr>
                <w:sz w:val="22"/>
                <w:szCs w:val="22"/>
              </w:rPr>
              <w:t>2018-09-</w:t>
            </w:r>
            <w:r w:rsidR="00B56B7D" w:rsidRPr="00B72497">
              <w:rPr>
                <w:sz w:val="22"/>
                <w:szCs w:val="22"/>
              </w:rPr>
              <w:t>25</w:t>
            </w:r>
            <w:r w:rsidRPr="00B72497">
              <w:rPr>
                <w:sz w:val="22"/>
                <w:szCs w:val="22"/>
              </w:rPr>
              <w:t xml:space="preserve"> </w:t>
            </w:r>
          </w:p>
          <w:p w:rsidR="00B56B7D" w:rsidRPr="00B72497" w:rsidRDefault="00B56B7D" w:rsidP="00144403">
            <w:pPr>
              <w:jc w:val="center"/>
              <w:rPr>
                <w:sz w:val="22"/>
                <w:szCs w:val="22"/>
              </w:rPr>
            </w:pPr>
            <w:r w:rsidRPr="00B72497">
              <w:rPr>
                <w:sz w:val="22"/>
                <w:szCs w:val="22"/>
              </w:rPr>
              <w:t xml:space="preserve"> Nr. 27-15</w:t>
            </w:r>
          </w:p>
        </w:tc>
        <w:tc>
          <w:tcPr>
            <w:tcW w:w="2268" w:type="dxa"/>
            <w:tcBorders>
              <w:right w:val="single" w:sz="4" w:space="0" w:color="auto"/>
            </w:tcBorders>
            <w:shd w:val="clear" w:color="auto" w:fill="auto"/>
          </w:tcPr>
          <w:p w:rsidR="00B56B7D" w:rsidRPr="00B72497" w:rsidRDefault="00B56B7D" w:rsidP="00144403">
            <w:pPr>
              <w:tabs>
                <w:tab w:val="left" w:pos="1560"/>
              </w:tabs>
              <w:rPr>
                <w:noProof w:val="0"/>
                <w:sz w:val="22"/>
                <w:szCs w:val="22"/>
              </w:rPr>
            </w:pPr>
            <w:r w:rsidRPr="00B72497">
              <w:rPr>
                <w:noProof w:val="0"/>
                <w:sz w:val="22"/>
                <w:szCs w:val="22"/>
              </w:rPr>
              <w:t>Dėl Ukmergės rajono mokytojų prestižo didinimo ir jaunų pedagogų pritraukimo programos projekto.</w:t>
            </w:r>
          </w:p>
        </w:tc>
        <w:tc>
          <w:tcPr>
            <w:tcW w:w="2694" w:type="dxa"/>
            <w:tcBorders>
              <w:top w:val="single" w:sz="4" w:space="0" w:color="auto"/>
              <w:left w:val="single" w:sz="4" w:space="0" w:color="auto"/>
              <w:bottom w:val="single" w:sz="4" w:space="0" w:color="auto"/>
              <w:right w:val="single" w:sz="4" w:space="0" w:color="auto"/>
            </w:tcBorders>
          </w:tcPr>
          <w:p w:rsidR="00B56B7D" w:rsidRPr="00B72497" w:rsidRDefault="00144403" w:rsidP="00144403">
            <w:pPr>
              <w:rPr>
                <w:noProof w:val="0"/>
                <w:sz w:val="22"/>
                <w:szCs w:val="22"/>
              </w:rPr>
            </w:pPr>
            <w:r w:rsidRPr="00B72497">
              <w:rPr>
                <w:noProof w:val="0"/>
                <w:sz w:val="22"/>
                <w:szCs w:val="22"/>
              </w:rPr>
              <w:t>Pritarta p</w:t>
            </w:r>
            <w:r w:rsidR="00B72497" w:rsidRPr="00B72497">
              <w:rPr>
                <w:noProof w:val="0"/>
                <w:sz w:val="22"/>
                <w:szCs w:val="22"/>
              </w:rPr>
              <w:t>rogramos projektui,</w:t>
            </w:r>
            <w:r w:rsidR="00B56B7D" w:rsidRPr="00B72497">
              <w:rPr>
                <w:noProof w:val="0"/>
                <w:sz w:val="22"/>
                <w:szCs w:val="22"/>
              </w:rPr>
              <w:t xml:space="preserve"> pagal galimybes atsižvelgiant į komiteto išsakytus pastebėjimus; </w:t>
            </w:r>
            <w:r w:rsidRPr="00B72497">
              <w:rPr>
                <w:noProof w:val="0"/>
                <w:sz w:val="22"/>
                <w:szCs w:val="22"/>
              </w:rPr>
              <w:t xml:space="preserve">siūlyta </w:t>
            </w:r>
            <w:r w:rsidR="00B56B7D" w:rsidRPr="00B72497">
              <w:rPr>
                <w:noProof w:val="0"/>
                <w:sz w:val="22"/>
                <w:szCs w:val="22"/>
              </w:rPr>
              <w:t>Programą ir jos įgyvendinimo priemonių planą tvirtinti Taryboje.</w:t>
            </w:r>
          </w:p>
        </w:tc>
        <w:tc>
          <w:tcPr>
            <w:tcW w:w="2704" w:type="dxa"/>
            <w:tcBorders>
              <w:top w:val="single" w:sz="4" w:space="0" w:color="auto"/>
              <w:left w:val="single" w:sz="4" w:space="0" w:color="auto"/>
              <w:bottom w:val="single" w:sz="4" w:space="0" w:color="auto"/>
              <w:right w:val="single" w:sz="4" w:space="0" w:color="auto"/>
            </w:tcBorders>
          </w:tcPr>
          <w:p w:rsidR="00B56B7D" w:rsidRPr="00B72497" w:rsidRDefault="00B72497" w:rsidP="00E33F2B">
            <w:pPr>
              <w:pStyle w:val="Sraopastraipa"/>
              <w:tabs>
                <w:tab w:val="left" w:pos="1560"/>
              </w:tabs>
              <w:ind w:left="0"/>
              <w:rPr>
                <w:sz w:val="22"/>
                <w:szCs w:val="22"/>
                <w:lang w:eastAsia="lt-LT"/>
              </w:rPr>
            </w:pPr>
            <w:r w:rsidRPr="00B72497">
              <w:rPr>
                <w:sz w:val="22"/>
                <w:szCs w:val="22"/>
                <w:lang w:eastAsia="lt-LT"/>
              </w:rPr>
              <w:t>P</w:t>
            </w:r>
            <w:r w:rsidR="008258AF" w:rsidRPr="00B72497">
              <w:rPr>
                <w:sz w:val="22"/>
                <w:szCs w:val="22"/>
                <w:lang w:eastAsia="lt-LT"/>
              </w:rPr>
              <w:t>atvirtinta</w:t>
            </w:r>
            <w:r w:rsidRPr="00B72497">
              <w:rPr>
                <w:sz w:val="22"/>
                <w:szCs w:val="22"/>
                <w:lang w:eastAsia="lt-LT"/>
              </w:rPr>
              <w:t xml:space="preserve"> </w:t>
            </w:r>
          </w:p>
          <w:p w:rsidR="00B72497" w:rsidRPr="00B72497" w:rsidRDefault="00B72497" w:rsidP="00E33F2B">
            <w:pPr>
              <w:pStyle w:val="Sraopastraipa"/>
              <w:tabs>
                <w:tab w:val="left" w:pos="1560"/>
              </w:tabs>
              <w:ind w:left="0"/>
              <w:rPr>
                <w:sz w:val="22"/>
                <w:szCs w:val="22"/>
                <w:lang w:eastAsia="lt-LT"/>
              </w:rPr>
            </w:pPr>
            <w:r w:rsidRPr="00B72497">
              <w:rPr>
                <w:sz w:val="22"/>
                <w:szCs w:val="22"/>
                <w:lang w:eastAsia="lt-LT"/>
              </w:rPr>
              <w:t>2018-10-25 Tarybos sprendimu Nr. 7-241</w:t>
            </w:r>
          </w:p>
        </w:tc>
      </w:tr>
      <w:tr w:rsidR="00B56B7D" w:rsidRPr="00B72497" w:rsidTr="00B72497">
        <w:trPr>
          <w:trHeight w:val="851"/>
          <w:jc w:val="center"/>
        </w:trPr>
        <w:tc>
          <w:tcPr>
            <w:tcW w:w="1696" w:type="dxa"/>
          </w:tcPr>
          <w:p w:rsidR="00F753E5" w:rsidRDefault="00B72497" w:rsidP="00144403">
            <w:pPr>
              <w:jc w:val="center"/>
              <w:rPr>
                <w:sz w:val="22"/>
                <w:szCs w:val="22"/>
              </w:rPr>
            </w:pPr>
            <w:r w:rsidRPr="003F700F">
              <w:rPr>
                <w:sz w:val="22"/>
                <w:szCs w:val="22"/>
              </w:rPr>
              <w:t>2018-10</w:t>
            </w:r>
            <w:r w:rsidR="00144403" w:rsidRPr="003F700F">
              <w:rPr>
                <w:sz w:val="22"/>
                <w:szCs w:val="22"/>
              </w:rPr>
              <w:t xml:space="preserve">-19 </w:t>
            </w:r>
            <w:r w:rsidR="00B56B7D" w:rsidRPr="003F700F">
              <w:rPr>
                <w:sz w:val="22"/>
                <w:szCs w:val="22"/>
              </w:rPr>
              <w:t xml:space="preserve"> </w:t>
            </w:r>
          </w:p>
          <w:p w:rsidR="00B56B7D" w:rsidRPr="003F700F" w:rsidRDefault="00B56B7D" w:rsidP="00144403">
            <w:pPr>
              <w:jc w:val="center"/>
              <w:rPr>
                <w:sz w:val="22"/>
                <w:szCs w:val="22"/>
              </w:rPr>
            </w:pPr>
            <w:r w:rsidRPr="003F700F">
              <w:rPr>
                <w:sz w:val="22"/>
                <w:szCs w:val="22"/>
              </w:rPr>
              <w:t>Nr. 27-17</w:t>
            </w:r>
          </w:p>
        </w:tc>
        <w:tc>
          <w:tcPr>
            <w:tcW w:w="2268" w:type="dxa"/>
            <w:tcBorders>
              <w:right w:val="single" w:sz="4" w:space="0" w:color="auto"/>
            </w:tcBorders>
            <w:shd w:val="clear" w:color="auto" w:fill="auto"/>
          </w:tcPr>
          <w:p w:rsidR="00B56B7D" w:rsidRPr="003F700F" w:rsidRDefault="00B56B7D" w:rsidP="00144403">
            <w:pPr>
              <w:tabs>
                <w:tab w:val="left" w:pos="1560"/>
              </w:tabs>
              <w:contextualSpacing/>
              <w:rPr>
                <w:noProof w:val="0"/>
                <w:sz w:val="22"/>
                <w:szCs w:val="22"/>
                <w:lang w:eastAsia="lt-LT"/>
              </w:rPr>
            </w:pPr>
            <w:r w:rsidRPr="003F700F">
              <w:rPr>
                <w:noProof w:val="0"/>
                <w:sz w:val="22"/>
                <w:szCs w:val="22"/>
                <w:lang w:eastAsia="lt-LT"/>
              </w:rPr>
              <w:t>Dėl Ukmergės vaikų lopšelio-darželio „Žiogelis“ tėvų kreipimosi.</w:t>
            </w:r>
          </w:p>
        </w:tc>
        <w:tc>
          <w:tcPr>
            <w:tcW w:w="2694" w:type="dxa"/>
            <w:tcBorders>
              <w:top w:val="single" w:sz="4" w:space="0" w:color="auto"/>
              <w:left w:val="single" w:sz="4" w:space="0" w:color="auto"/>
              <w:bottom w:val="single" w:sz="4" w:space="0" w:color="auto"/>
              <w:right w:val="single" w:sz="4" w:space="0" w:color="auto"/>
            </w:tcBorders>
          </w:tcPr>
          <w:p w:rsidR="00B56B7D" w:rsidRPr="00B72497" w:rsidRDefault="00C62403" w:rsidP="00C62403">
            <w:pPr>
              <w:rPr>
                <w:bCs/>
                <w:sz w:val="22"/>
                <w:szCs w:val="22"/>
              </w:rPr>
            </w:pPr>
            <w:r>
              <w:rPr>
                <w:sz w:val="22"/>
                <w:szCs w:val="22"/>
                <w:lang w:eastAsia="lt-LT"/>
              </w:rPr>
              <w:t>Aptartos</w:t>
            </w:r>
            <w:r w:rsidR="00144403" w:rsidRPr="00B72497">
              <w:rPr>
                <w:sz w:val="22"/>
                <w:szCs w:val="22"/>
                <w:lang w:eastAsia="lt-LT"/>
              </w:rPr>
              <w:t xml:space="preserve"> </w:t>
            </w:r>
            <w:r w:rsidR="00B56B7D" w:rsidRPr="00B72497">
              <w:rPr>
                <w:sz w:val="22"/>
                <w:szCs w:val="22"/>
              </w:rPr>
              <w:t>Ukmergės lopšelio-darželio „Žiogelis“ auklėtinių tėvelių</w:t>
            </w:r>
            <w:r w:rsidR="00144403" w:rsidRPr="00B72497">
              <w:rPr>
                <w:sz w:val="22"/>
                <w:szCs w:val="22"/>
              </w:rPr>
              <w:t xml:space="preserve"> </w:t>
            </w:r>
            <w:r>
              <w:rPr>
                <w:sz w:val="22"/>
                <w:szCs w:val="22"/>
              </w:rPr>
              <w:t>iškeltos problemos</w:t>
            </w:r>
            <w:r w:rsidR="00144403" w:rsidRPr="00B72497">
              <w:rPr>
                <w:sz w:val="22"/>
                <w:szCs w:val="22"/>
              </w:rPr>
              <w:t>.</w:t>
            </w:r>
          </w:p>
        </w:tc>
        <w:tc>
          <w:tcPr>
            <w:tcW w:w="2704" w:type="dxa"/>
            <w:tcBorders>
              <w:top w:val="single" w:sz="4" w:space="0" w:color="auto"/>
              <w:left w:val="single" w:sz="4" w:space="0" w:color="auto"/>
              <w:bottom w:val="single" w:sz="4" w:space="0" w:color="auto"/>
              <w:right w:val="single" w:sz="4" w:space="0" w:color="auto"/>
            </w:tcBorders>
          </w:tcPr>
          <w:p w:rsidR="00B56B7D" w:rsidRPr="00B72497" w:rsidRDefault="00B56B7D" w:rsidP="00E33F2B">
            <w:pPr>
              <w:pStyle w:val="Sraopastraipa"/>
              <w:tabs>
                <w:tab w:val="left" w:pos="1560"/>
              </w:tabs>
              <w:ind w:left="0"/>
              <w:rPr>
                <w:sz w:val="22"/>
                <w:szCs w:val="22"/>
                <w:lang w:eastAsia="lt-LT"/>
              </w:rPr>
            </w:pPr>
          </w:p>
        </w:tc>
      </w:tr>
      <w:tr w:rsidR="00144403" w:rsidRPr="00B72497" w:rsidTr="00B72497">
        <w:trPr>
          <w:trHeight w:val="851"/>
          <w:jc w:val="center"/>
        </w:trPr>
        <w:tc>
          <w:tcPr>
            <w:tcW w:w="1696" w:type="dxa"/>
            <w:vMerge w:val="restart"/>
          </w:tcPr>
          <w:p w:rsidR="00F753E5" w:rsidRDefault="00144403" w:rsidP="00144403">
            <w:pPr>
              <w:jc w:val="center"/>
              <w:rPr>
                <w:sz w:val="22"/>
                <w:szCs w:val="22"/>
              </w:rPr>
            </w:pPr>
            <w:r w:rsidRPr="00B72497">
              <w:rPr>
                <w:sz w:val="22"/>
                <w:szCs w:val="22"/>
              </w:rPr>
              <w:t xml:space="preserve">2018-11-06 </w:t>
            </w:r>
          </w:p>
          <w:p w:rsidR="00144403" w:rsidRPr="00B72497" w:rsidRDefault="00144403" w:rsidP="00144403">
            <w:pPr>
              <w:jc w:val="center"/>
              <w:rPr>
                <w:sz w:val="22"/>
                <w:szCs w:val="22"/>
              </w:rPr>
            </w:pPr>
            <w:r w:rsidRPr="00B72497">
              <w:rPr>
                <w:sz w:val="22"/>
                <w:szCs w:val="22"/>
              </w:rPr>
              <w:t xml:space="preserve"> Nr. 27-18/26-18</w:t>
            </w:r>
          </w:p>
          <w:p w:rsidR="00F753E5" w:rsidRDefault="00F753E5" w:rsidP="00F753E5">
            <w:pPr>
              <w:jc w:val="center"/>
              <w:rPr>
                <w:i/>
                <w:sz w:val="22"/>
                <w:szCs w:val="22"/>
              </w:rPr>
            </w:pPr>
          </w:p>
          <w:p w:rsidR="00144403" w:rsidRPr="00B72497" w:rsidRDefault="00144403" w:rsidP="00F753E5">
            <w:pPr>
              <w:jc w:val="center"/>
              <w:rPr>
                <w:sz w:val="22"/>
                <w:szCs w:val="22"/>
              </w:rPr>
            </w:pPr>
            <w:r w:rsidRPr="00B72497">
              <w:rPr>
                <w:i/>
                <w:sz w:val="22"/>
                <w:szCs w:val="22"/>
              </w:rPr>
              <w:t xml:space="preserve">Jungtinis posėdis </w:t>
            </w:r>
          </w:p>
        </w:tc>
        <w:tc>
          <w:tcPr>
            <w:tcW w:w="2268" w:type="dxa"/>
            <w:tcBorders>
              <w:right w:val="single" w:sz="4" w:space="0" w:color="auto"/>
            </w:tcBorders>
            <w:shd w:val="clear" w:color="auto" w:fill="auto"/>
          </w:tcPr>
          <w:p w:rsidR="00144403" w:rsidRPr="00B72497" w:rsidRDefault="00144403" w:rsidP="00144403">
            <w:pPr>
              <w:tabs>
                <w:tab w:val="left" w:pos="1560"/>
              </w:tabs>
              <w:contextualSpacing/>
              <w:rPr>
                <w:noProof w:val="0"/>
                <w:sz w:val="22"/>
                <w:szCs w:val="22"/>
                <w:lang w:eastAsia="lt-LT"/>
              </w:rPr>
            </w:pPr>
            <w:r w:rsidRPr="00B72497">
              <w:rPr>
                <w:sz w:val="22"/>
                <w:szCs w:val="22"/>
              </w:rPr>
              <w:t>Dėl ansamblio „Cantilena“ Lietuvos šimtmečio programos pristatymo JAV.</w:t>
            </w:r>
          </w:p>
        </w:tc>
        <w:tc>
          <w:tcPr>
            <w:tcW w:w="2694" w:type="dxa"/>
            <w:tcBorders>
              <w:top w:val="single" w:sz="4" w:space="0" w:color="auto"/>
              <w:left w:val="single" w:sz="4" w:space="0" w:color="auto"/>
              <w:bottom w:val="single" w:sz="4" w:space="0" w:color="auto"/>
              <w:right w:val="single" w:sz="4" w:space="0" w:color="auto"/>
            </w:tcBorders>
          </w:tcPr>
          <w:p w:rsidR="00144403" w:rsidRPr="003F700F" w:rsidRDefault="00144403" w:rsidP="00165F5A">
            <w:pPr>
              <w:tabs>
                <w:tab w:val="left" w:pos="1560"/>
              </w:tabs>
              <w:rPr>
                <w:noProof w:val="0"/>
                <w:sz w:val="22"/>
                <w:szCs w:val="22"/>
              </w:rPr>
            </w:pPr>
            <w:r w:rsidRPr="003F700F">
              <w:rPr>
                <w:noProof w:val="0"/>
                <w:sz w:val="22"/>
                <w:szCs w:val="22"/>
              </w:rPr>
              <w:t xml:space="preserve">Rekomenduota savivaldybės administracijos direktoriui savivaldybės biudžete numatyti 6000 </w:t>
            </w:r>
            <w:proofErr w:type="spellStart"/>
            <w:r w:rsidRPr="003F700F">
              <w:rPr>
                <w:noProof w:val="0"/>
                <w:sz w:val="22"/>
                <w:szCs w:val="22"/>
              </w:rPr>
              <w:t>Eur</w:t>
            </w:r>
            <w:proofErr w:type="spellEnd"/>
            <w:r w:rsidRPr="003F700F">
              <w:rPr>
                <w:noProof w:val="0"/>
                <w:sz w:val="22"/>
                <w:szCs w:val="22"/>
              </w:rPr>
              <w:t xml:space="preserve"> ansamblio „</w:t>
            </w:r>
            <w:proofErr w:type="spellStart"/>
            <w:r w:rsidRPr="003F700F">
              <w:rPr>
                <w:noProof w:val="0"/>
                <w:sz w:val="22"/>
                <w:szCs w:val="22"/>
              </w:rPr>
              <w:t>Cantilena</w:t>
            </w:r>
            <w:proofErr w:type="spellEnd"/>
            <w:r w:rsidRPr="003F700F">
              <w:rPr>
                <w:noProof w:val="0"/>
                <w:sz w:val="22"/>
                <w:szCs w:val="22"/>
              </w:rPr>
              <w:t xml:space="preserve">“ kelionės į JAV išlaidoms iš dalies padengti. </w:t>
            </w:r>
          </w:p>
        </w:tc>
        <w:tc>
          <w:tcPr>
            <w:tcW w:w="2704" w:type="dxa"/>
            <w:tcBorders>
              <w:top w:val="single" w:sz="4" w:space="0" w:color="auto"/>
              <w:left w:val="single" w:sz="4" w:space="0" w:color="auto"/>
              <w:bottom w:val="single" w:sz="4" w:space="0" w:color="auto"/>
              <w:right w:val="single" w:sz="4" w:space="0" w:color="auto"/>
            </w:tcBorders>
          </w:tcPr>
          <w:p w:rsidR="00144403" w:rsidRPr="003F700F" w:rsidRDefault="00165F5A" w:rsidP="00165F5A">
            <w:pPr>
              <w:pStyle w:val="Sraopastraipa"/>
              <w:tabs>
                <w:tab w:val="left" w:pos="1560"/>
              </w:tabs>
              <w:ind w:left="0"/>
              <w:rPr>
                <w:sz w:val="22"/>
                <w:szCs w:val="22"/>
                <w:highlight w:val="yellow"/>
                <w:lang w:eastAsia="lt-LT"/>
              </w:rPr>
            </w:pPr>
            <w:r w:rsidRPr="003F700F">
              <w:rPr>
                <w:sz w:val="22"/>
                <w:szCs w:val="22"/>
                <w:lang w:eastAsia="lt-LT"/>
              </w:rPr>
              <w:t xml:space="preserve">2019 m. </w:t>
            </w:r>
            <w:r>
              <w:rPr>
                <w:sz w:val="22"/>
                <w:szCs w:val="22"/>
                <w:lang w:eastAsia="lt-LT"/>
              </w:rPr>
              <w:t>s</w:t>
            </w:r>
            <w:r w:rsidR="003F700F" w:rsidRPr="003F700F">
              <w:rPr>
                <w:sz w:val="22"/>
                <w:szCs w:val="22"/>
                <w:lang w:eastAsia="lt-LT"/>
              </w:rPr>
              <w:t xml:space="preserve">avivaldybės biudžeto projekte numatyta 5000 Eur. </w:t>
            </w:r>
          </w:p>
        </w:tc>
      </w:tr>
      <w:tr w:rsidR="00144403" w:rsidRPr="00B72497" w:rsidTr="00B72497">
        <w:trPr>
          <w:trHeight w:val="851"/>
          <w:jc w:val="center"/>
        </w:trPr>
        <w:tc>
          <w:tcPr>
            <w:tcW w:w="1696" w:type="dxa"/>
            <w:vMerge/>
          </w:tcPr>
          <w:p w:rsidR="00144403" w:rsidRPr="00B72497" w:rsidRDefault="00144403" w:rsidP="005F7058">
            <w:pPr>
              <w:jc w:val="center"/>
              <w:rPr>
                <w:sz w:val="22"/>
                <w:szCs w:val="22"/>
              </w:rPr>
            </w:pPr>
          </w:p>
        </w:tc>
        <w:tc>
          <w:tcPr>
            <w:tcW w:w="2268" w:type="dxa"/>
            <w:tcBorders>
              <w:right w:val="single" w:sz="4" w:space="0" w:color="auto"/>
            </w:tcBorders>
            <w:shd w:val="clear" w:color="auto" w:fill="auto"/>
          </w:tcPr>
          <w:p w:rsidR="00144403" w:rsidRPr="00B72497" w:rsidRDefault="00144403" w:rsidP="00144403">
            <w:pPr>
              <w:tabs>
                <w:tab w:val="left" w:pos="1560"/>
              </w:tabs>
              <w:contextualSpacing/>
              <w:rPr>
                <w:noProof w:val="0"/>
                <w:sz w:val="22"/>
                <w:szCs w:val="22"/>
                <w:lang w:eastAsia="lt-LT"/>
              </w:rPr>
            </w:pPr>
            <w:r w:rsidRPr="00B72497">
              <w:rPr>
                <w:noProof w:val="0"/>
                <w:sz w:val="22"/>
                <w:szCs w:val="22"/>
                <w:lang w:eastAsia="lt-LT"/>
              </w:rPr>
              <w:t>Dėl jaunimo festivalio „</w:t>
            </w:r>
            <w:proofErr w:type="spellStart"/>
            <w:r w:rsidRPr="00B72497">
              <w:rPr>
                <w:noProof w:val="0"/>
                <w:sz w:val="22"/>
                <w:szCs w:val="22"/>
                <w:lang w:eastAsia="lt-LT"/>
              </w:rPr>
              <w:t>Rockmergė</w:t>
            </w:r>
            <w:proofErr w:type="spellEnd"/>
            <w:r w:rsidRPr="00B72497">
              <w:rPr>
                <w:noProof w:val="0"/>
                <w:sz w:val="22"/>
                <w:szCs w:val="22"/>
                <w:lang w:eastAsia="lt-LT"/>
              </w:rPr>
              <w:t xml:space="preserve"> 2019“.</w:t>
            </w:r>
          </w:p>
          <w:p w:rsidR="00144403" w:rsidRPr="00B72497" w:rsidRDefault="00144403" w:rsidP="00B56B7D">
            <w:pPr>
              <w:tabs>
                <w:tab w:val="left" w:pos="1560"/>
              </w:tabs>
              <w:contextualSpacing/>
              <w:jc w:val="both"/>
              <w:rPr>
                <w:noProof w:val="0"/>
                <w:sz w:val="22"/>
                <w:szCs w:val="22"/>
                <w:lang w:eastAsia="lt-LT"/>
              </w:rPr>
            </w:pPr>
          </w:p>
        </w:tc>
        <w:tc>
          <w:tcPr>
            <w:tcW w:w="2694" w:type="dxa"/>
            <w:tcBorders>
              <w:top w:val="single" w:sz="4" w:space="0" w:color="auto"/>
              <w:left w:val="single" w:sz="4" w:space="0" w:color="auto"/>
              <w:bottom w:val="single" w:sz="4" w:space="0" w:color="auto"/>
              <w:right w:val="single" w:sz="4" w:space="0" w:color="auto"/>
            </w:tcBorders>
          </w:tcPr>
          <w:p w:rsidR="00144403" w:rsidRPr="00B72497" w:rsidRDefault="00144403" w:rsidP="00144403">
            <w:pPr>
              <w:tabs>
                <w:tab w:val="left" w:pos="1560"/>
              </w:tabs>
              <w:contextualSpacing/>
              <w:rPr>
                <w:noProof w:val="0"/>
                <w:sz w:val="22"/>
                <w:szCs w:val="22"/>
                <w:lang w:eastAsia="lt-LT"/>
              </w:rPr>
            </w:pPr>
            <w:r w:rsidRPr="00B72497">
              <w:rPr>
                <w:noProof w:val="0"/>
                <w:sz w:val="22"/>
                <w:szCs w:val="22"/>
                <w:lang w:eastAsia="lt-LT"/>
              </w:rPr>
              <w:t xml:space="preserve">Pritarta alternatyvaus roko festivalio Ukmergėje idėjai ir rekomenduota savivaldybės administracijos direktoriui </w:t>
            </w:r>
            <w:r w:rsidRPr="00B72497">
              <w:rPr>
                <w:noProof w:val="0"/>
                <w:sz w:val="22"/>
                <w:szCs w:val="22"/>
                <w:lang w:eastAsia="lt-LT"/>
              </w:rPr>
              <w:lastRenderedPageBreak/>
              <w:t>ieškoti galimybių 2019 m. savivaldybės biudžeto lėšomis prisidėti prie šio festivalio finansavimo.</w:t>
            </w:r>
          </w:p>
        </w:tc>
        <w:tc>
          <w:tcPr>
            <w:tcW w:w="2704" w:type="dxa"/>
            <w:tcBorders>
              <w:top w:val="single" w:sz="4" w:space="0" w:color="auto"/>
              <w:left w:val="single" w:sz="4" w:space="0" w:color="auto"/>
              <w:bottom w:val="single" w:sz="4" w:space="0" w:color="auto"/>
              <w:right w:val="single" w:sz="4" w:space="0" w:color="auto"/>
            </w:tcBorders>
          </w:tcPr>
          <w:p w:rsidR="00144403" w:rsidRPr="00B72497" w:rsidRDefault="00165F5A" w:rsidP="00E33F2B">
            <w:pPr>
              <w:pStyle w:val="Sraopastraipa"/>
              <w:tabs>
                <w:tab w:val="left" w:pos="1560"/>
              </w:tabs>
              <w:ind w:left="0"/>
              <w:rPr>
                <w:color w:val="FF0000"/>
                <w:sz w:val="22"/>
                <w:szCs w:val="22"/>
                <w:highlight w:val="yellow"/>
                <w:lang w:eastAsia="lt-LT"/>
              </w:rPr>
            </w:pPr>
            <w:r w:rsidRPr="00690653">
              <w:rPr>
                <w:lang w:eastAsia="lt-LT"/>
              </w:rPr>
              <w:lastRenderedPageBreak/>
              <w:t>2019</w:t>
            </w:r>
            <w:r>
              <w:rPr>
                <w:lang w:eastAsia="lt-LT"/>
              </w:rPr>
              <w:t xml:space="preserve"> m. s</w:t>
            </w:r>
            <w:r w:rsidRPr="00690653">
              <w:rPr>
                <w:lang w:eastAsia="lt-LT"/>
              </w:rPr>
              <w:t xml:space="preserve">avivaldybės </w:t>
            </w:r>
            <w:r>
              <w:rPr>
                <w:lang w:eastAsia="lt-LT"/>
              </w:rPr>
              <w:t>biudžeto projekte numatyta 7</w:t>
            </w:r>
            <w:r w:rsidRPr="00690653">
              <w:rPr>
                <w:lang w:eastAsia="lt-LT"/>
              </w:rPr>
              <w:t>000 Eur.</w:t>
            </w:r>
          </w:p>
        </w:tc>
      </w:tr>
      <w:tr w:rsidR="00144403" w:rsidRPr="00B72497" w:rsidTr="00B72497">
        <w:trPr>
          <w:trHeight w:val="851"/>
          <w:jc w:val="center"/>
        </w:trPr>
        <w:tc>
          <w:tcPr>
            <w:tcW w:w="1696" w:type="dxa"/>
            <w:vMerge/>
          </w:tcPr>
          <w:p w:rsidR="00144403" w:rsidRPr="00B72497" w:rsidRDefault="00144403" w:rsidP="005F7058">
            <w:pPr>
              <w:jc w:val="center"/>
              <w:rPr>
                <w:sz w:val="22"/>
                <w:szCs w:val="22"/>
              </w:rPr>
            </w:pPr>
          </w:p>
        </w:tc>
        <w:tc>
          <w:tcPr>
            <w:tcW w:w="2268" w:type="dxa"/>
            <w:tcBorders>
              <w:right w:val="single" w:sz="4" w:space="0" w:color="auto"/>
            </w:tcBorders>
            <w:shd w:val="clear" w:color="auto" w:fill="auto"/>
          </w:tcPr>
          <w:p w:rsidR="00144403" w:rsidRPr="00B72497" w:rsidRDefault="00144403" w:rsidP="00144403">
            <w:pPr>
              <w:tabs>
                <w:tab w:val="left" w:pos="1560"/>
              </w:tabs>
              <w:rPr>
                <w:noProof w:val="0"/>
                <w:sz w:val="22"/>
                <w:szCs w:val="22"/>
              </w:rPr>
            </w:pPr>
            <w:r w:rsidRPr="00B72497">
              <w:rPr>
                <w:noProof w:val="0"/>
                <w:sz w:val="22"/>
                <w:szCs w:val="22"/>
              </w:rPr>
              <w:t>Dėl Tolerancijos centro vystymo perspektyvų.</w:t>
            </w:r>
          </w:p>
        </w:tc>
        <w:tc>
          <w:tcPr>
            <w:tcW w:w="2694" w:type="dxa"/>
            <w:tcBorders>
              <w:top w:val="single" w:sz="4" w:space="0" w:color="auto"/>
              <w:left w:val="single" w:sz="4" w:space="0" w:color="auto"/>
              <w:bottom w:val="single" w:sz="4" w:space="0" w:color="auto"/>
              <w:right w:val="single" w:sz="4" w:space="0" w:color="auto"/>
            </w:tcBorders>
          </w:tcPr>
          <w:p w:rsidR="00144403" w:rsidRPr="003F700F" w:rsidRDefault="00144403" w:rsidP="00144403">
            <w:pPr>
              <w:rPr>
                <w:noProof w:val="0"/>
                <w:sz w:val="22"/>
                <w:szCs w:val="22"/>
              </w:rPr>
            </w:pPr>
            <w:r w:rsidRPr="003F700F">
              <w:rPr>
                <w:noProof w:val="0"/>
                <w:sz w:val="22"/>
                <w:szCs w:val="22"/>
              </w:rPr>
              <w:t xml:space="preserve">Rekomenduota tęsti diskusijas dėl Tolerancijos centro vystymo ir finansavimo galimybių. </w:t>
            </w:r>
          </w:p>
        </w:tc>
        <w:tc>
          <w:tcPr>
            <w:tcW w:w="2704" w:type="dxa"/>
            <w:tcBorders>
              <w:top w:val="single" w:sz="4" w:space="0" w:color="auto"/>
              <w:left w:val="single" w:sz="4" w:space="0" w:color="auto"/>
              <w:bottom w:val="single" w:sz="4" w:space="0" w:color="auto"/>
              <w:right w:val="single" w:sz="4" w:space="0" w:color="auto"/>
            </w:tcBorders>
          </w:tcPr>
          <w:p w:rsidR="00144403" w:rsidRPr="003F700F" w:rsidRDefault="00165F5A" w:rsidP="00165F5A">
            <w:pPr>
              <w:pStyle w:val="Sraopastraipa"/>
              <w:tabs>
                <w:tab w:val="left" w:pos="1560"/>
              </w:tabs>
              <w:ind w:left="0"/>
              <w:rPr>
                <w:color w:val="FF0000"/>
                <w:sz w:val="22"/>
                <w:szCs w:val="22"/>
                <w:highlight w:val="yellow"/>
                <w:lang w:eastAsia="lt-LT"/>
              </w:rPr>
            </w:pPr>
            <w:r w:rsidRPr="003F700F">
              <w:rPr>
                <w:sz w:val="22"/>
                <w:szCs w:val="22"/>
                <w:lang w:eastAsia="lt-LT"/>
              </w:rPr>
              <w:t xml:space="preserve">2019 m. </w:t>
            </w:r>
            <w:r>
              <w:rPr>
                <w:sz w:val="22"/>
                <w:szCs w:val="22"/>
                <w:lang w:eastAsia="lt-LT"/>
              </w:rPr>
              <w:t>s</w:t>
            </w:r>
            <w:r w:rsidR="003F700F" w:rsidRPr="003F700F">
              <w:rPr>
                <w:sz w:val="22"/>
                <w:szCs w:val="22"/>
                <w:lang w:eastAsia="lt-LT"/>
              </w:rPr>
              <w:t>avivaldybės biudžeto projekte numatyta programa „Kūrybinei ir ekonominei plėtrai palankios aplinkos kūrimas, didinant bendruomenės užimtumą bei praeities aktualizavimą“</w:t>
            </w:r>
          </w:p>
        </w:tc>
      </w:tr>
    </w:tbl>
    <w:p w:rsidR="00067ED3" w:rsidRDefault="00067ED3" w:rsidP="00B72497">
      <w:pPr>
        <w:jc w:val="both"/>
        <w:rPr>
          <w:rFonts w:eastAsia="Calibri"/>
        </w:rPr>
      </w:pPr>
      <w:bookmarkStart w:id="0" w:name="_GoBack"/>
      <w:bookmarkEnd w:id="0"/>
    </w:p>
    <w:p w:rsidR="00067ED3" w:rsidRDefault="00067ED3" w:rsidP="00B72497">
      <w:pPr>
        <w:jc w:val="both"/>
        <w:rPr>
          <w:rFonts w:eastAsia="Calibri"/>
        </w:rPr>
      </w:pPr>
    </w:p>
    <w:p w:rsidR="00067ED3" w:rsidRDefault="00067ED3" w:rsidP="00067ED3">
      <w:pPr>
        <w:jc w:val="center"/>
        <w:rPr>
          <w:rFonts w:eastAsia="Calibri"/>
        </w:rPr>
      </w:pPr>
      <w:r>
        <w:rPr>
          <w:lang w:eastAsia="lt-LT"/>
        </w:rPr>
        <w:drawing>
          <wp:inline distT="0" distB="0" distL="0" distR="0" wp14:anchorId="3043EC69" wp14:editId="38D13A62">
            <wp:extent cx="4486275" cy="2352675"/>
            <wp:effectExtent l="0" t="0" r="9525" b="9525"/>
            <wp:docPr id="13" name="Diagrama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6AF8EC3-58CE-407F-9EF6-95B0914EC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7ED3" w:rsidRDefault="00067ED3" w:rsidP="00B72497">
      <w:pPr>
        <w:jc w:val="both"/>
        <w:rPr>
          <w:rFonts w:eastAsia="Calibri"/>
        </w:rPr>
      </w:pPr>
    </w:p>
    <w:p w:rsidR="00B72497" w:rsidRPr="006912BC" w:rsidRDefault="00B72497" w:rsidP="00B72497">
      <w:pPr>
        <w:jc w:val="both"/>
        <w:rPr>
          <w:rFonts w:eastAsia="Calibri"/>
        </w:rPr>
      </w:pPr>
      <w:r w:rsidRPr="006912BC">
        <w:rPr>
          <w:rFonts w:eastAsia="Calibri"/>
        </w:rPr>
        <w:t>Komitetai pagal savo kompetenciją priima rekomendacinius sprendimus.</w:t>
      </w:r>
    </w:p>
    <w:p w:rsidR="005F7058" w:rsidRDefault="005F7058" w:rsidP="002E4DE5">
      <w:pPr>
        <w:tabs>
          <w:tab w:val="left" w:pos="720"/>
        </w:tabs>
        <w:jc w:val="both"/>
        <w:rPr>
          <w:bCs/>
          <w:noProof w:val="0"/>
          <w:color w:val="000000"/>
        </w:rPr>
      </w:pPr>
    </w:p>
    <w:p w:rsidR="00067ED3" w:rsidRDefault="00067ED3" w:rsidP="002E4DE5">
      <w:pPr>
        <w:tabs>
          <w:tab w:val="left" w:pos="720"/>
        </w:tabs>
        <w:jc w:val="both"/>
        <w:rPr>
          <w:bCs/>
          <w:noProof w:val="0"/>
          <w:color w:val="000000"/>
        </w:rPr>
      </w:pPr>
    </w:p>
    <w:p w:rsidR="00067ED3" w:rsidRDefault="00067ED3" w:rsidP="002E4DE5">
      <w:pPr>
        <w:tabs>
          <w:tab w:val="left" w:pos="720"/>
        </w:tabs>
        <w:jc w:val="both"/>
        <w:rPr>
          <w:bCs/>
          <w:noProof w:val="0"/>
          <w:color w:val="000000"/>
        </w:rPr>
      </w:pPr>
    </w:p>
    <w:p w:rsidR="002E4DE5" w:rsidRPr="00EE2DCF" w:rsidRDefault="002E4DE5" w:rsidP="002E4DE5">
      <w:pPr>
        <w:tabs>
          <w:tab w:val="left" w:pos="720"/>
        </w:tabs>
        <w:jc w:val="both"/>
        <w:rPr>
          <w:bCs/>
          <w:noProof w:val="0"/>
          <w:color w:val="000000"/>
        </w:rPr>
      </w:pPr>
      <w:r>
        <w:rPr>
          <w:bCs/>
          <w:noProof w:val="0"/>
          <w:color w:val="000000"/>
        </w:rPr>
        <w:t>Komiteto pirmininkas</w:t>
      </w:r>
      <w:r>
        <w:rPr>
          <w:bCs/>
          <w:noProof w:val="0"/>
          <w:color w:val="000000"/>
        </w:rPr>
        <w:tab/>
      </w:r>
      <w:r>
        <w:rPr>
          <w:bCs/>
          <w:noProof w:val="0"/>
          <w:color w:val="000000"/>
        </w:rPr>
        <w:tab/>
      </w:r>
      <w:r>
        <w:rPr>
          <w:bCs/>
          <w:noProof w:val="0"/>
          <w:color w:val="000000"/>
        </w:rPr>
        <w:tab/>
      </w:r>
      <w:r>
        <w:rPr>
          <w:bCs/>
          <w:noProof w:val="0"/>
          <w:color w:val="000000"/>
        </w:rPr>
        <w:tab/>
        <w:t xml:space="preserve">           Vytautas </w:t>
      </w:r>
      <w:proofErr w:type="spellStart"/>
      <w:r>
        <w:rPr>
          <w:bCs/>
          <w:noProof w:val="0"/>
          <w:color w:val="000000"/>
        </w:rPr>
        <w:t>Česnaitis</w:t>
      </w:r>
      <w:proofErr w:type="spellEnd"/>
    </w:p>
    <w:sectPr w:rsidR="002E4DE5" w:rsidRPr="00EE2DCF" w:rsidSect="00E07CF7">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C7B" w:rsidRDefault="00DC1C7B" w:rsidP="003366C1">
      <w:r>
        <w:separator/>
      </w:r>
    </w:p>
  </w:endnote>
  <w:endnote w:type="continuationSeparator" w:id="0">
    <w:p w:rsidR="00DC1C7B" w:rsidRDefault="00DC1C7B"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C7B" w:rsidRDefault="00DC1C7B" w:rsidP="003366C1">
      <w:r>
        <w:separator/>
      </w:r>
    </w:p>
  </w:footnote>
  <w:footnote w:type="continuationSeparator" w:id="0">
    <w:p w:rsidR="00DC1C7B" w:rsidRDefault="00DC1C7B" w:rsidP="003366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F7" w:rsidRDefault="00E07CF7">
    <w:pPr>
      <w:pStyle w:val="Antrats"/>
      <w:jc w:val="center"/>
    </w:pPr>
    <w:r>
      <w:fldChar w:fldCharType="begin"/>
    </w:r>
    <w:r>
      <w:instrText>PAGE   \* MERGEFORMAT</w:instrText>
    </w:r>
    <w:r>
      <w:fldChar w:fldCharType="separate"/>
    </w:r>
    <w:r w:rsidR="0026258A">
      <w:t>5</w:t>
    </w:r>
    <w:r>
      <w:fldChar w:fldCharType="end"/>
    </w:r>
  </w:p>
  <w:p w:rsidR="003366C1" w:rsidRDefault="003366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272EE"/>
    <w:multiLevelType w:val="hybridMultilevel"/>
    <w:tmpl w:val="AAF86850"/>
    <w:lvl w:ilvl="0" w:tplc="04270003">
      <w:start w:val="1"/>
      <w:numFmt w:val="bullet"/>
      <w:lvlText w:val="o"/>
      <w:lvlJc w:val="left"/>
      <w:pPr>
        <w:ind w:left="990" w:hanging="360"/>
      </w:pPr>
      <w:rPr>
        <w:rFonts w:ascii="Courier New" w:hAnsi="Courier New" w:cs="Courier New"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1" w15:restartNumberingAfterBreak="0">
    <w:nsid w:val="0D5949C0"/>
    <w:multiLevelType w:val="hybridMultilevel"/>
    <w:tmpl w:val="3FEC9D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5C4D40"/>
    <w:multiLevelType w:val="hybridMultilevel"/>
    <w:tmpl w:val="3490D8EC"/>
    <w:lvl w:ilvl="0" w:tplc="E07C91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65A3539"/>
    <w:multiLevelType w:val="hybridMultilevel"/>
    <w:tmpl w:val="E5B84AEC"/>
    <w:lvl w:ilvl="0" w:tplc="71DED3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6C8213C"/>
    <w:multiLevelType w:val="hybridMultilevel"/>
    <w:tmpl w:val="FD8EE78A"/>
    <w:lvl w:ilvl="0" w:tplc="90B870C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1B5C4F40"/>
    <w:multiLevelType w:val="hybridMultilevel"/>
    <w:tmpl w:val="FBE638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DD8"/>
    <w:multiLevelType w:val="hybridMultilevel"/>
    <w:tmpl w:val="7AE2D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187C53"/>
    <w:multiLevelType w:val="hybridMultilevel"/>
    <w:tmpl w:val="B41E6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2257B"/>
    <w:multiLevelType w:val="hybridMultilevel"/>
    <w:tmpl w:val="FAF4ED9A"/>
    <w:lvl w:ilvl="0" w:tplc="34FAE04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9" w15:restartNumberingAfterBreak="0">
    <w:nsid w:val="2C723C0B"/>
    <w:multiLevelType w:val="hybridMultilevel"/>
    <w:tmpl w:val="9E26C2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A61241"/>
    <w:multiLevelType w:val="hybridMultilevel"/>
    <w:tmpl w:val="14AEB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3B30499"/>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2" w15:restartNumberingAfterBreak="0">
    <w:nsid w:val="3AF45C2B"/>
    <w:multiLevelType w:val="hybridMultilevel"/>
    <w:tmpl w:val="FA70278E"/>
    <w:lvl w:ilvl="0" w:tplc="80000D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3" w15:restartNumberingAfterBreak="0">
    <w:nsid w:val="3B527A2B"/>
    <w:multiLevelType w:val="hybridMultilevel"/>
    <w:tmpl w:val="50DC73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E8C53AE"/>
    <w:multiLevelType w:val="hybridMultilevel"/>
    <w:tmpl w:val="FF68E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393471"/>
    <w:multiLevelType w:val="hybridMultilevel"/>
    <w:tmpl w:val="02B08E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484C4D6B"/>
    <w:multiLevelType w:val="hybridMultilevel"/>
    <w:tmpl w:val="75585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0947892"/>
    <w:multiLevelType w:val="hybridMultilevel"/>
    <w:tmpl w:val="91365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14226CF"/>
    <w:multiLevelType w:val="hybridMultilevel"/>
    <w:tmpl w:val="8180A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2094245"/>
    <w:multiLevelType w:val="hybridMultilevel"/>
    <w:tmpl w:val="5AB67DFE"/>
    <w:lvl w:ilvl="0" w:tplc="762273AE">
      <w:start w:val="2"/>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0" w15:restartNumberingAfterBreak="0">
    <w:nsid w:val="627459F1"/>
    <w:multiLevelType w:val="hybridMultilevel"/>
    <w:tmpl w:val="6706C710"/>
    <w:lvl w:ilvl="0" w:tplc="04270001">
      <w:start w:val="1"/>
      <w:numFmt w:val="bullet"/>
      <w:lvlText w:val=""/>
      <w:lvlJc w:val="left"/>
      <w:pPr>
        <w:ind w:left="2060" w:hanging="360"/>
      </w:pPr>
      <w:rPr>
        <w:rFonts w:ascii="Symbol" w:hAnsi="Symbol" w:hint="default"/>
      </w:rPr>
    </w:lvl>
    <w:lvl w:ilvl="1" w:tplc="04270003" w:tentative="1">
      <w:start w:val="1"/>
      <w:numFmt w:val="bullet"/>
      <w:lvlText w:val="o"/>
      <w:lvlJc w:val="left"/>
      <w:pPr>
        <w:ind w:left="2780" w:hanging="360"/>
      </w:pPr>
      <w:rPr>
        <w:rFonts w:ascii="Courier New" w:hAnsi="Courier New" w:cs="Courier New" w:hint="default"/>
      </w:rPr>
    </w:lvl>
    <w:lvl w:ilvl="2" w:tplc="04270005" w:tentative="1">
      <w:start w:val="1"/>
      <w:numFmt w:val="bullet"/>
      <w:lvlText w:val=""/>
      <w:lvlJc w:val="left"/>
      <w:pPr>
        <w:ind w:left="3500" w:hanging="360"/>
      </w:pPr>
      <w:rPr>
        <w:rFonts w:ascii="Wingdings" w:hAnsi="Wingdings" w:hint="default"/>
      </w:rPr>
    </w:lvl>
    <w:lvl w:ilvl="3" w:tplc="04270001" w:tentative="1">
      <w:start w:val="1"/>
      <w:numFmt w:val="bullet"/>
      <w:lvlText w:val=""/>
      <w:lvlJc w:val="left"/>
      <w:pPr>
        <w:ind w:left="4220" w:hanging="360"/>
      </w:pPr>
      <w:rPr>
        <w:rFonts w:ascii="Symbol" w:hAnsi="Symbol" w:hint="default"/>
      </w:rPr>
    </w:lvl>
    <w:lvl w:ilvl="4" w:tplc="04270003" w:tentative="1">
      <w:start w:val="1"/>
      <w:numFmt w:val="bullet"/>
      <w:lvlText w:val="o"/>
      <w:lvlJc w:val="left"/>
      <w:pPr>
        <w:ind w:left="4940" w:hanging="360"/>
      </w:pPr>
      <w:rPr>
        <w:rFonts w:ascii="Courier New" w:hAnsi="Courier New" w:cs="Courier New" w:hint="default"/>
      </w:rPr>
    </w:lvl>
    <w:lvl w:ilvl="5" w:tplc="04270005" w:tentative="1">
      <w:start w:val="1"/>
      <w:numFmt w:val="bullet"/>
      <w:lvlText w:val=""/>
      <w:lvlJc w:val="left"/>
      <w:pPr>
        <w:ind w:left="5660" w:hanging="360"/>
      </w:pPr>
      <w:rPr>
        <w:rFonts w:ascii="Wingdings" w:hAnsi="Wingdings" w:hint="default"/>
      </w:rPr>
    </w:lvl>
    <w:lvl w:ilvl="6" w:tplc="04270001" w:tentative="1">
      <w:start w:val="1"/>
      <w:numFmt w:val="bullet"/>
      <w:lvlText w:val=""/>
      <w:lvlJc w:val="left"/>
      <w:pPr>
        <w:ind w:left="6380" w:hanging="360"/>
      </w:pPr>
      <w:rPr>
        <w:rFonts w:ascii="Symbol" w:hAnsi="Symbol" w:hint="default"/>
      </w:rPr>
    </w:lvl>
    <w:lvl w:ilvl="7" w:tplc="04270003" w:tentative="1">
      <w:start w:val="1"/>
      <w:numFmt w:val="bullet"/>
      <w:lvlText w:val="o"/>
      <w:lvlJc w:val="left"/>
      <w:pPr>
        <w:ind w:left="7100" w:hanging="360"/>
      </w:pPr>
      <w:rPr>
        <w:rFonts w:ascii="Courier New" w:hAnsi="Courier New" w:cs="Courier New" w:hint="default"/>
      </w:rPr>
    </w:lvl>
    <w:lvl w:ilvl="8" w:tplc="04270005" w:tentative="1">
      <w:start w:val="1"/>
      <w:numFmt w:val="bullet"/>
      <w:lvlText w:val=""/>
      <w:lvlJc w:val="left"/>
      <w:pPr>
        <w:ind w:left="7820" w:hanging="360"/>
      </w:pPr>
      <w:rPr>
        <w:rFonts w:ascii="Wingdings" w:hAnsi="Wingdings" w:hint="default"/>
      </w:rPr>
    </w:lvl>
  </w:abstractNum>
  <w:abstractNum w:abstractNumId="21" w15:restartNumberingAfterBreak="0">
    <w:nsid w:val="64316B63"/>
    <w:multiLevelType w:val="hybridMultilevel"/>
    <w:tmpl w:val="014C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5EF4B65"/>
    <w:multiLevelType w:val="hybridMultilevel"/>
    <w:tmpl w:val="2D44084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15:restartNumberingAfterBreak="0">
    <w:nsid w:val="67D817F4"/>
    <w:multiLevelType w:val="multilevel"/>
    <w:tmpl w:val="48484D4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8C0613E"/>
    <w:multiLevelType w:val="multilevel"/>
    <w:tmpl w:val="818409E4"/>
    <w:lvl w:ilvl="0">
      <w:start w:val="2"/>
      <w:numFmt w:val="decimal"/>
      <w:lvlText w:val="%1."/>
      <w:lvlJc w:val="left"/>
      <w:pPr>
        <w:ind w:left="1636"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25" w15:restartNumberingAfterBreak="0">
    <w:nsid w:val="6936038E"/>
    <w:multiLevelType w:val="hybridMultilevel"/>
    <w:tmpl w:val="DF5C8D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71633A3C"/>
    <w:multiLevelType w:val="hybridMultilevel"/>
    <w:tmpl w:val="5D7CE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22B2E0B"/>
    <w:multiLevelType w:val="hybridMultilevel"/>
    <w:tmpl w:val="07B291EA"/>
    <w:lvl w:ilvl="0" w:tplc="B43E4470">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8" w15:restartNumberingAfterBreak="0">
    <w:nsid w:val="740B2CEC"/>
    <w:multiLevelType w:val="hybridMultilevel"/>
    <w:tmpl w:val="25FCBE7E"/>
    <w:lvl w:ilvl="0" w:tplc="8DA6C35E">
      <w:start w:val="1"/>
      <w:numFmt w:val="decimal"/>
      <w:lvlText w:val="%1."/>
      <w:lvlJc w:val="left"/>
      <w:pPr>
        <w:ind w:left="1996" w:hanging="360"/>
      </w:pPr>
      <w:rPr>
        <w:rFonts w:ascii="Times New Roman" w:eastAsia="Calibri" w:hAnsi="Times New Roman" w:cs="Times New Roman"/>
        <w:color w:val="auto"/>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29" w15:restartNumberingAfterBreak="0">
    <w:nsid w:val="78D9684F"/>
    <w:multiLevelType w:val="hybridMultilevel"/>
    <w:tmpl w:val="1E32D3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9"/>
  </w:num>
  <w:num w:numId="4">
    <w:abstractNumId w:val="2"/>
  </w:num>
  <w:num w:numId="5">
    <w:abstractNumId w:val="18"/>
  </w:num>
  <w:num w:numId="6">
    <w:abstractNumId w:val="26"/>
  </w:num>
  <w:num w:numId="7">
    <w:abstractNumId w:val="16"/>
  </w:num>
  <w:num w:numId="8">
    <w:abstractNumId w:val="8"/>
  </w:num>
  <w:num w:numId="9">
    <w:abstractNumId w:val="27"/>
  </w:num>
  <w:num w:numId="10">
    <w:abstractNumId w:val="12"/>
  </w:num>
  <w:num w:numId="11">
    <w:abstractNumId w:val="6"/>
  </w:num>
  <w:num w:numId="12">
    <w:abstractNumId w:val="0"/>
  </w:num>
  <w:num w:numId="13">
    <w:abstractNumId w:val="22"/>
  </w:num>
  <w:num w:numId="14">
    <w:abstractNumId w:val="23"/>
  </w:num>
  <w:num w:numId="15">
    <w:abstractNumId w:val="21"/>
  </w:num>
  <w:num w:numId="16">
    <w:abstractNumId w:val="1"/>
  </w:num>
  <w:num w:numId="17">
    <w:abstractNumId w:val="19"/>
  </w:num>
  <w:num w:numId="18">
    <w:abstractNumId w:val="29"/>
  </w:num>
  <w:num w:numId="19">
    <w:abstractNumId w:val="17"/>
  </w:num>
  <w:num w:numId="20">
    <w:abstractNumId w:val="10"/>
  </w:num>
  <w:num w:numId="21">
    <w:abstractNumId w:val="25"/>
  </w:num>
  <w:num w:numId="22">
    <w:abstractNumId w:val="24"/>
  </w:num>
  <w:num w:numId="23">
    <w:abstractNumId w:val="13"/>
  </w:num>
  <w:num w:numId="24">
    <w:abstractNumId w:val="3"/>
  </w:num>
  <w:num w:numId="25">
    <w:abstractNumId w:val="4"/>
  </w:num>
  <w:num w:numId="26">
    <w:abstractNumId w:val="15"/>
  </w:num>
  <w:num w:numId="27">
    <w:abstractNumId w:val="14"/>
  </w:num>
  <w:num w:numId="28">
    <w:abstractNumId w:val="20"/>
  </w:num>
  <w:num w:numId="29">
    <w:abstractNumId w:val="2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AD"/>
    <w:rsid w:val="0000533A"/>
    <w:rsid w:val="000142EE"/>
    <w:rsid w:val="000177D5"/>
    <w:rsid w:val="00030A20"/>
    <w:rsid w:val="00032247"/>
    <w:rsid w:val="000609E1"/>
    <w:rsid w:val="00067ED3"/>
    <w:rsid w:val="000773BE"/>
    <w:rsid w:val="000C341A"/>
    <w:rsid w:val="000E0CF4"/>
    <w:rsid w:val="000F323F"/>
    <w:rsid w:val="00101BA9"/>
    <w:rsid w:val="00105B79"/>
    <w:rsid w:val="00122D3A"/>
    <w:rsid w:val="00144403"/>
    <w:rsid w:val="00152694"/>
    <w:rsid w:val="00165F5A"/>
    <w:rsid w:val="001675F5"/>
    <w:rsid w:val="00173686"/>
    <w:rsid w:val="00184CDA"/>
    <w:rsid w:val="001868A1"/>
    <w:rsid w:val="00191827"/>
    <w:rsid w:val="001B5B15"/>
    <w:rsid w:val="001C264B"/>
    <w:rsid w:val="00223DCB"/>
    <w:rsid w:val="00255965"/>
    <w:rsid w:val="0026258A"/>
    <w:rsid w:val="0028236B"/>
    <w:rsid w:val="00284080"/>
    <w:rsid w:val="00293DAA"/>
    <w:rsid w:val="002B38B2"/>
    <w:rsid w:val="002C3A61"/>
    <w:rsid w:val="002E2C10"/>
    <w:rsid w:val="002E4DE5"/>
    <w:rsid w:val="002F1782"/>
    <w:rsid w:val="002F79ED"/>
    <w:rsid w:val="00322804"/>
    <w:rsid w:val="00332156"/>
    <w:rsid w:val="003366C1"/>
    <w:rsid w:val="00370554"/>
    <w:rsid w:val="00393EE7"/>
    <w:rsid w:val="003A0EFE"/>
    <w:rsid w:val="003A701F"/>
    <w:rsid w:val="003D436B"/>
    <w:rsid w:val="003D4A6A"/>
    <w:rsid w:val="003E15FD"/>
    <w:rsid w:val="003F700F"/>
    <w:rsid w:val="004055A8"/>
    <w:rsid w:val="0041429D"/>
    <w:rsid w:val="00435033"/>
    <w:rsid w:val="00451542"/>
    <w:rsid w:val="0046604E"/>
    <w:rsid w:val="00473AF4"/>
    <w:rsid w:val="00474E99"/>
    <w:rsid w:val="00480C46"/>
    <w:rsid w:val="00495B49"/>
    <w:rsid w:val="004A1EE7"/>
    <w:rsid w:val="004A5E48"/>
    <w:rsid w:val="004C4A73"/>
    <w:rsid w:val="004D62E2"/>
    <w:rsid w:val="004F2B49"/>
    <w:rsid w:val="00500267"/>
    <w:rsid w:val="00545525"/>
    <w:rsid w:val="00551F8C"/>
    <w:rsid w:val="00552148"/>
    <w:rsid w:val="00566C99"/>
    <w:rsid w:val="005728E2"/>
    <w:rsid w:val="00580968"/>
    <w:rsid w:val="005A6952"/>
    <w:rsid w:val="005D642B"/>
    <w:rsid w:val="005F7058"/>
    <w:rsid w:val="00600AE5"/>
    <w:rsid w:val="00601638"/>
    <w:rsid w:val="00620945"/>
    <w:rsid w:val="006233E8"/>
    <w:rsid w:val="006237A7"/>
    <w:rsid w:val="006814A4"/>
    <w:rsid w:val="00685C74"/>
    <w:rsid w:val="006A716C"/>
    <w:rsid w:val="006B1C01"/>
    <w:rsid w:val="006B21A8"/>
    <w:rsid w:val="006D5B65"/>
    <w:rsid w:val="006F474B"/>
    <w:rsid w:val="006F4A9C"/>
    <w:rsid w:val="007265FF"/>
    <w:rsid w:val="00731E92"/>
    <w:rsid w:val="00736B02"/>
    <w:rsid w:val="00736F96"/>
    <w:rsid w:val="00760521"/>
    <w:rsid w:val="007767B3"/>
    <w:rsid w:val="007A67DB"/>
    <w:rsid w:val="007B0114"/>
    <w:rsid w:val="007B11A5"/>
    <w:rsid w:val="007B1BB5"/>
    <w:rsid w:val="007B51B3"/>
    <w:rsid w:val="007D0A65"/>
    <w:rsid w:val="007E2C6F"/>
    <w:rsid w:val="00803862"/>
    <w:rsid w:val="0080558D"/>
    <w:rsid w:val="00806580"/>
    <w:rsid w:val="008258AF"/>
    <w:rsid w:val="00843990"/>
    <w:rsid w:val="00870C11"/>
    <w:rsid w:val="0087274E"/>
    <w:rsid w:val="00873E43"/>
    <w:rsid w:val="0087512D"/>
    <w:rsid w:val="008979CE"/>
    <w:rsid w:val="008A4784"/>
    <w:rsid w:val="008C1CC0"/>
    <w:rsid w:val="008D353F"/>
    <w:rsid w:val="008E3237"/>
    <w:rsid w:val="009169FF"/>
    <w:rsid w:val="00922A28"/>
    <w:rsid w:val="0095205E"/>
    <w:rsid w:val="00964D69"/>
    <w:rsid w:val="00973518"/>
    <w:rsid w:val="009750DD"/>
    <w:rsid w:val="00985725"/>
    <w:rsid w:val="00991F57"/>
    <w:rsid w:val="00994B99"/>
    <w:rsid w:val="009B79D6"/>
    <w:rsid w:val="009E2E48"/>
    <w:rsid w:val="009E6586"/>
    <w:rsid w:val="009F396F"/>
    <w:rsid w:val="009F4966"/>
    <w:rsid w:val="00A1602B"/>
    <w:rsid w:val="00A2375B"/>
    <w:rsid w:val="00A27392"/>
    <w:rsid w:val="00A377B7"/>
    <w:rsid w:val="00A42F08"/>
    <w:rsid w:val="00A44671"/>
    <w:rsid w:val="00A50197"/>
    <w:rsid w:val="00A63272"/>
    <w:rsid w:val="00A75539"/>
    <w:rsid w:val="00A82163"/>
    <w:rsid w:val="00AB27DB"/>
    <w:rsid w:val="00AD77C3"/>
    <w:rsid w:val="00AF34C5"/>
    <w:rsid w:val="00B12C31"/>
    <w:rsid w:val="00B30848"/>
    <w:rsid w:val="00B34D58"/>
    <w:rsid w:val="00B46A6C"/>
    <w:rsid w:val="00B56B7D"/>
    <w:rsid w:val="00B658EA"/>
    <w:rsid w:val="00B71CBC"/>
    <w:rsid w:val="00B72497"/>
    <w:rsid w:val="00B86EB3"/>
    <w:rsid w:val="00B87A98"/>
    <w:rsid w:val="00B92FC0"/>
    <w:rsid w:val="00BC6E96"/>
    <w:rsid w:val="00BD2103"/>
    <w:rsid w:val="00BD344C"/>
    <w:rsid w:val="00BD7C24"/>
    <w:rsid w:val="00BD7C41"/>
    <w:rsid w:val="00BE00FB"/>
    <w:rsid w:val="00BE3D19"/>
    <w:rsid w:val="00C36A12"/>
    <w:rsid w:val="00C401B2"/>
    <w:rsid w:val="00C52E73"/>
    <w:rsid w:val="00C62403"/>
    <w:rsid w:val="00C80537"/>
    <w:rsid w:val="00C8589C"/>
    <w:rsid w:val="00C877B3"/>
    <w:rsid w:val="00C87C98"/>
    <w:rsid w:val="00CA2E36"/>
    <w:rsid w:val="00CB349B"/>
    <w:rsid w:val="00CE4829"/>
    <w:rsid w:val="00CF5474"/>
    <w:rsid w:val="00D03429"/>
    <w:rsid w:val="00D52D07"/>
    <w:rsid w:val="00D979E6"/>
    <w:rsid w:val="00DA1F9C"/>
    <w:rsid w:val="00DC1C7B"/>
    <w:rsid w:val="00DC42A5"/>
    <w:rsid w:val="00DC6EB0"/>
    <w:rsid w:val="00DD33EF"/>
    <w:rsid w:val="00DD5919"/>
    <w:rsid w:val="00DE1F52"/>
    <w:rsid w:val="00DF7444"/>
    <w:rsid w:val="00E07CF7"/>
    <w:rsid w:val="00E166C9"/>
    <w:rsid w:val="00E21622"/>
    <w:rsid w:val="00E24153"/>
    <w:rsid w:val="00E33F2B"/>
    <w:rsid w:val="00E34453"/>
    <w:rsid w:val="00E527E9"/>
    <w:rsid w:val="00E56449"/>
    <w:rsid w:val="00E9416A"/>
    <w:rsid w:val="00EA6122"/>
    <w:rsid w:val="00EB6E7E"/>
    <w:rsid w:val="00ED0063"/>
    <w:rsid w:val="00ED49A6"/>
    <w:rsid w:val="00EE2DCF"/>
    <w:rsid w:val="00EE7384"/>
    <w:rsid w:val="00EF677A"/>
    <w:rsid w:val="00F107AD"/>
    <w:rsid w:val="00F21F8C"/>
    <w:rsid w:val="00F24C56"/>
    <w:rsid w:val="00F66B9E"/>
    <w:rsid w:val="00F753E5"/>
    <w:rsid w:val="00F82D43"/>
    <w:rsid w:val="00F837FD"/>
    <w:rsid w:val="00FA78F8"/>
    <w:rsid w:val="00FC567C"/>
    <w:rsid w:val="00FE0758"/>
    <w:rsid w:val="00FE0C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EA4C1-ACEE-4671-963E-D638864D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4D58"/>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446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9817">
      <w:bodyDiv w:val="1"/>
      <w:marLeft w:val="0"/>
      <w:marRight w:val="0"/>
      <w:marTop w:val="0"/>
      <w:marBottom w:val="0"/>
      <w:divBdr>
        <w:top w:val="none" w:sz="0" w:space="0" w:color="auto"/>
        <w:left w:val="none" w:sz="0" w:space="0" w:color="auto"/>
        <w:bottom w:val="none" w:sz="0" w:space="0" w:color="auto"/>
        <w:right w:val="none" w:sz="0" w:space="0" w:color="auto"/>
      </w:divBdr>
    </w:div>
    <w:div w:id="444546540">
      <w:bodyDiv w:val="1"/>
      <w:marLeft w:val="0"/>
      <w:marRight w:val="0"/>
      <w:marTop w:val="0"/>
      <w:marBottom w:val="0"/>
      <w:divBdr>
        <w:top w:val="none" w:sz="0" w:space="0" w:color="auto"/>
        <w:left w:val="none" w:sz="0" w:space="0" w:color="auto"/>
        <w:bottom w:val="none" w:sz="0" w:space="0" w:color="auto"/>
        <w:right w:val="none" w:sz="0" w:space="0" w:color="auto"/>
      </w:divBdr>
    </w:div>
    <w:div w:id="1097940227">
      <w:bodyDiv w:val="1"/>
      <w:marLeft w:val="0"/>
      <w:marRight w:val="0"/>
      <w:marTop w:val="0"/>
      <w:marBottom w:val="0"/>
      <w:divBdr>
        <w:top w:val="none" w:sz="0" w:space="0" w:color="auto"/>
        <w:left w:val="none" w:sz="0" w:space="0" w:color="auto"/>
        <w:bottom w:val="none" w:sz="0" w:space="0" w:color="auto"/>
        <w:right w:val="none" w:sz="0" w:space="0" w:color="auto"/>
      </w:divBdr>
      <w:divsChild>
        <w:div w:id="2123262795">
          <w:marLeft w:val="0"/>
          <w:marRight w:val="0"/>
          <w:marTop w:val="0"/>
          <w:marBottom w:val="0"/>
          <w:divBdr>
            <w:top w:val="none" w:sz="0" w:space="0" w:color="auto"/>
            <w:left w:val="none" w:sz="0" w:space="0" w:color="auto"/>
            <w:bottom w:val="none" w:sz="0" w:space="0" w:color="auto"/>
            <w:right w:val="none" w:sz="0" w:space="0" w:color="auto"/>
          </w:divBdr>
        </w:div>
        <w:div w:id="1190145120">
          <w:marLeft w:val="0"/>
          <w:marRight w:val="0"/>
          <w:marTop w:val="0"/>
          <w:marBottom w:val="0"/>
          <w:divBdr>
            <w:top w:val="none" w:sz="0" w:space="0" w:color="auto"/>
            <w:left w:val="none" w:sz="0" w:space="0" w:color="auto"/>
            <w:bottom w:val="none" w:sz="0" w:space="0" w:color="auto"/>
            <w:right w:val="none" w:sz="0" w:space="0" w:color="auto"/>
          </w:divBdr>
        </w:div>
        <w:div w:id="53966515">
          <w:marLeft w:val="0"/>
          <w:marRight w:val="0"/>
          <w:marTop w:val="0"/>
          <w:marBottom w:val="0"/>
          <w:divBdr>
            <w:top w:val="none" w:sz="0" w:space="0" w:color="auto"/>
            <w:left w:val="none" w:sz="0" w:space="0" w:color="auto"/>
            <w:bottom w:val="none" w:sz="0" w:space="0" w:color="auto"/>
            <w:right w:val="none" w:sz="0" w:space="0" w:color="auto"/>
          </w:divBdr>
        </w:div>
        <w:div w:id="1611622436">
          <w:marLeft w:val="0"/>
          <w:marRight w:val="0"/>
          <w:marTop w:val="0"/>
          <w:marBottom w:val="0"/>
          <w:divBdr>
            <w:top w:val="none" w:sz="0" w:space="0" w:color="auto"/>
            <w:left w:val="none" w:sz="0" w:space="0" w:color="auto"/>
            <w:bottom w:val="none" w:sz="0" w:space="0" w:color="auto"/>
            <w:right w:val="none" w:sz="0" w:space="0" w:color="auto"/>
          </w:divBdr>
        </w:div>
        <w:div w:id="1569534010">
          <w:marLeft w:val="0"/>
          <w:marRight w:val="0"/>
          <w:marTop w:val="0"/>
          <w:marBottom w:val="0"/>
          <w:divBdr>
            <w:top w:val="none" w:sz="0" w:space="0" w:color="auto"/>
            <w:left w:val="none" w:sz="0" w:space="0" w:color="auto"/>
            <w:bottom w:val="none" w:sz="0" w:space="0" w:color="auto"/>
            <w:right w:val="none" w:sz="0" w:space="0" w:color="auto"/>
          </w:divBdr>
        </w:div>
        <w:div w:id="974532384">
          <w:marLeft w:val="0"/>
          <w:marRight w:val="0"/>
          <w:marTop w:val="0"/>
          <w:marBottom w:val="0"/>
          <w:divBdr>
            <w:top w:val="none" w:sz="0" w:space="0" w:color="auto"/>
            <w:left w:val="none" w:sz="0" w:space="0" w:color="auto"/>
            <w:bottom w:val="none" w:sz="0" w:space="0" w:color="auto"/>
            <w:right w:val="none" w:sz="0" w:space="0" w:color="auto"/>
          </w:divBdr>
        </w:div>
        <w:div w:id="1911497058">
          <w:marLeft w:val="0"/>
          <w:marRight w:val="0"/>
          <w:marTop w:val="0"/>
          <w:marBottom w:val="0"/>
          <w:divBdr>
            <w:top w:val="none" w:sz="0" w:space="0" w:color="auto"/>
            <w:left w:val="none" w:sz="0" w:space="0" w:color="auto"/>
            <w:bottom w:val="none" w:sz="0" w:space="0" w:color="auto"/>
            <w:right w:val="none" w:sz="0" w:space="0" w:color="auto"/>
          </w:divBdr>
        </w:div>
      </w:divsChild>
    </w:div>
    <w:div w:id="1345478164">
      <w:bodyDiv w:val="1"/>
      <w:marLeft w:val="0"/>
      <w:marRight w:val="0"/>
      <w:marTop w:val="0"/>
      <w:marBottom w:val="0"/>
      <w:divBdr>
        <w:top w:val="none" w:sz="0" w:space="0" w:color="auto"/>
        <w:left w:val="none" w:sz="0" w:space="0" w:color="auto"/>
        <w:bottom w:val="none" w:sz="0" w:space="0" w:color="auto"/>
        <w:right w:val="none" w:sz="0" w:space="0" w:color="auto"/>
      </w:divBdr>
    </w:div>
    <w:div w:id="1784498566">
      <w:bodyDiv w:val="1"/>
      <w:marLeft w:val="0"/>
      <w:marRight w:val="0"/>
      <w:marTop w:val="0"/>
      <w:marBottom w:val="0"/>
      <w:divBdr>
        <w:top w:val="none" w:sz="0" w:space="0" w:color="auto"/>
        <w:left w:val="none" w:sz="0" w:space="0" w:color="auto"/>
        <w:bottom w:val="none" w:sz="0" w:space="0" w:color="auto"/>
        <w:right w:val="none" w:sz="0" w:space="0" w:color="auto"/>
      </w:divBdr>
    </w:div>
    <w:div w:id="1791363734">
      <w:bodyDiv w:val="1"/>
      <w:marLeft w:val="0"/>
      <w:marRight w:val="0"/>
      <w:marTop w:val="0"/>
      <w:marBottom w:val="0"/>
      <w:divBdr>
        <w:top w:val="none" w:sz="0" w:space="0" w:color="auto"/>
        <w:left w:val="none" w:sz="0" w:space="0" w:color="auto"/>
        <w:bottom w:val="none" w:sz="0" w:space="0" w:color="auto"/>
        <w:right w:val="none" w:sz="0" w:space="0" w:color="auto"/>
      </w:divBdr>
    </w:div>
    <w:div w:id="179655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lt-LT" sz="1100" b="1">
                <a:solidFill>
                  <a:sysClr val="windowText" lastClr="000000"/>
                </a:solidFill>
                <a:latin typeface="Times New Roman" panose="02020603050405020304" pitchFamily="18" charset="0"/>
                <a:cs typeface="Times New Roman" panose="02020603050405020304" pitchFamily="18" charset="0"/>
              </a:rPr>
              <a:t>Komitetų</a:t>
            </a:r>
            <a:r>
              <a:rPr lang="lt-LT" sz="1100" b="1" baseline="0">
                <a:solidFill>
                  <a:sysClr val="windowText" lastClr="000000"/>
                </a:solidFill>
                <a:latin typeface="Times New Roman" panose="02020603050405020304" pitchFamily="18" charset="0"/>
                <a:cs typeface="Times New Roman" panose="02020603050405020304" pitchFamily="18" charset="0"/>
              </a:rPr>
              <a:t> posėdžiai</a:t>
            </a:r>
            <a:endParaRPr lang="lt-LT" sz="11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Lapas1!$B$88</c:f>
              <c:strCache>
                <c:ptCount val="1"/>
                <c:pt idx="0">
                  <c:v>2015 m. (nauja kadencija – nuo balandžio 14 d.) </c:v>
                </c:pt>
              </c:strCache>
            </c:strRef>
          </c:tx>
          <c:spPr>
            <a:solidFill>
              <a:schemeClr val="accent1"/>
            </a:solidFill>
            <a:ln>
              <a:noFill/>
            </a:ln>
            <a:effectLst/>
          </c:spPr>
          <c:invertIfNegative val="0"/>
          <c:cat>
            <c:strRef>
              <c:f>Lapas1!$A$89:$A$94</c:f>
              <c:strCache>
                <c:ptCount val="6"/>
                <c:pt idx="0">
                  <c:v>Švietimo, kultūros, sporto ir jaunimo reikalų</c:v>
                </c:pt>
                <c:pt idx="1">
                  <c:v>Sveikatos ir socialinės paramos</c:v>
                </c:pt>
                <c:pt idx="2">
                  <c:v>Kaimo ir aplinkosaugos</c:v>
                </c:pt>
                <c:pt idx="3">
                  <c:v>Savivaldybės ūkio</c:v>
                </c:pt>
                <c:pt idx="4">
                  <c:v>Biudžeto ir ekonominės plėtros</c:v>
                </c:pt>
                <c:pt idx="5">
                  <c:v>Kontrolės</c:v>
                </c:pt>
              </c:strCache>
            </c:strRef>
          </c:cat>
          <c:val>
            <c:numRef>
              <c:f>Lapas1!$B$89:$B$94</c:f>
              <c:numCache>
                <c:formatCode>General</c:formatCode>
                <c:ptCount val="6"/>
                <c:pt idx="0">
                  <c:v>9</c:v>
                </c:pt>
                <c:pt idx="1">
                  <c:v>11</c:v>
                </c:pt>
                <c:pt idx="2">
                  <c:v>13</c:v>
                </c:pt>
                <c:pt idx="3">
                  <c:v>17</c:v>
                </c:pt>
                <c:pt idx="4">
                  <c:v>18</c:v>
                </c:pt>
                <c:pt idx="5">
                  <c:v>4</c:v>
                </c:pt>
              </c:numCache>
            </c:numRef>
          </c:val>
          <c:extLst xmlns:c16r2="http://schemas.microsoft.com/office/drawing/2015/06/chart">
            <c:ext xmlns:c16="http://schemas.microsoft.com/office/drawing/2014/chart" uri="{C3380CC4-5D6E-409C-BE32-E72D297353CC}">
              <c16:uniqueId val="{00000000-7F64-49A2-846E-D6EDF1965679}"/>
            </c:ext>
          </c:extLst>
        </c:ser>
        <c:ser>
          <c:idx val="1"/>
          <c:order val="1"/>
          <c:tx>
            <c:strRef>
              <c:f>Lapas1!$C$88</c:f>
              <c:strCache>
                <c:ptCount val="1"/>
                <c:pt idx="0">
                  <c:v>2016 m.</c:v>
                </c:pt>
              </c:strCache>
            </c:strRef>
          </c:tx>
          <c:spPr>
            <a:solidFill>
              <a:schemeClr val="accent2"/>
            </a:solidFill>
            <a:ln>
              <a:noFill/>
            </a:ln>
            <a:effectLst/>
          </c:spPr>
          <c:invertIfNegative val="0"/>
          <c:cat>
            <c:strRef>
              <c:f>Lapas1!$A$89:$A$94</c:f>
              <c:strCache>
                <c:ptCount val="6"/>
                <c:pt idx="0">
                  <c:v>Švietimo, kultūros, sporto ir jaunimo reikalų</c:v>
                </c:pt>
                <c:pt idx="1">
                  <c:v>Sveikatos ir socialinės paramos</c:v>
                </c:pt>
                <c:pt idx="2">
                  <c:v>Kaimo ir aplinkosaugos</c:v>
                </c:pt>
                <c:pt idx="3">
                  <c:v>Savivaldybės ūkio</c:v>
                </c:pt>
                <c:pt idx="4">
                  <c:v>Biudžeto ir ekonominės plėtros</c:v>
                </c:pt>
                <c:pt idx="5">
                  <c:v>Kontrolės</c:v>
                </c:pt>
              </c:strCache>
            </c:strRef>
          </c:cat>
          <c:val>
            <c:numRef>
              <c:f>Lapas1!$C$89:$C$94</c:f>
              <c:numCache>
                <c:formatCode>General</c:formatCode>
                <c:ptCount val="6"/>
                <c:pt idx="0">
                  <c:v>10</c:v>
                </c:pt>
                <c:pt idx="1">
                  <c:v>16</c:v>
                </c:pt>
                <c:pt idx="2">
                  <c:v>17</c:v>
                </c:pt>
                <c:pt idx="3">
                  <c:v>19</c:v>
                </c:pt>
                <c:pt idx="4">
                  <c:v>14</c:v>
                </c:pt>
                <c:pt idx="5">
                  <c:v>9</c:v>
                </c:pt>
              </c:numCache>
            </c:numRef>
          </c:val>
          <c:extLst xmlns:c16r2="http://schemas.microsoft.com/office/drawing/2015/06/chart">
            <c:ext xmlns:c16="http://schemas.microsoft.com/office/drawing/2014/chart" uri="{C3380CC4-5D6E-409C-BE32-E72D297353CC}">
              <c16:uniqueId val="{00000001-7F64-49A2-846E-D6EDF1965679}"/>
            </c:ext>
          </c:extLst>
        </c:ser>
        <c:ser>
          <c:idx val="2"/>
          <c:order val="2"/>
          <c:tx>
            <c:strRef>
              <c:f>Lapas1!$D$88</c:f>
              <c:strCache>
                <c:ptCount val="1"/>
                <c:pt idx="0">
                  <c:v>2017 m.</c:v>
                </c:pt>
              </c:strCache>
            </c:strRef>
          </c:tx>
          <c:spPr>
            <a:solidFill>
              <a:schemeClr val="accent3"/>
            </a:solidFill>
            <a:ln>
              <a:noFill/>
            </a:ln>
            <a:effectLst/>
          </c:spPr>
          <c:invertIfNegative val="0"/>
          <c:cat>
            <c:strRef>
              <c:f>Lapas1!$A$89:$A$94</c:f>
              <c:strCache>
                <c:ptCount val="6"/>
                <c:pt idx="0">
                  <c:v>Švietimo, kultūros, sporto ir jaunimo reikalų</c:v>
                </c:pt>
                <c:pt idx="1">
                  <c:v>Sveikatos ir socialinės paramos</c:v>
                </c:pt>
                <c:pt idx="2">
                  <c:v>Kaimo ir aplinkosaugos</c:v>
                </c:pt>
                <c:pt idx="3">
                  <c:v>Savivaldybės ūkio</c:v>
                </c:pt>
                <c:pt idx="4">
                  <c:v>Biudžeto ir ekonominės plėtros</c:v>
                </c:pt>
                <c:pt idx="5">
                  <c:v>Kontrolės</c:v>
                </c:pt>
              </c:strCache>
            </c:strRef>
          </c:cat>
          <c:val>
            <c:numRef>
              <c:f>Lapas1!$D$89:$D$94</c:f>
              <c:numCache>
                <c:formatCode>General</c:formatCode>
                <c:ptCount val="6"/>
                <c:pt idx="0">
                  <c:v>13</c:v>
                </c:pt>
                <c:pt idx="1">
                  <c:v>13</c:v>
                </c:pt>
                <c:pt idx="2">
                  <c:v>16</c:v>
                </c:pt>
                <c:pt idx="3">
                  <c:v>19</c:v>
                </c:pt>
                <c:pt idx="4">
                  <c:v>18</c:v>
                </c:pt>
                <c:pt idx="5">
                  <c:v>8</c:v>
                </c:pt>
              </c:numCache>
            </c:numRef>
          </c:val>
          <c:extLst xmlns:c16r2="http://schemas.microsoft.com/office/drawing/2015/06/chart">
            <c:ext xmlns:c16="http://schemas.microsoft.com/office/drawing/2014/chart" uri="{C3380CC4-5D6E-409C-BE32-E72D297353CC}">
              <c16:uniqueId val="{00000002-7F64-49A2-846E-D6EDF1965679}"/>
            </c:ext>
          </c:extLst>
        </c:ser>
        <c:ser>
          <c:idx val="3"/>
          <c:order val="3"/>
          <c:tx>
            <c:strRef>
              <c:f>Lapas1!$E$88</c:f>
              <c:strCache>
                <c:ptCount val="1"/>
                <c:pt idx="0">
                  <c:v>2018 m.</c:v>
                </c:pt>
              </c:strCache>
            </c:strRef>
          </c:tx>
          <c:spPr>
            <a:solidFill>
              <a:schemeClr val="accent4"/>
            </a:solidFill>
            <a:ln>
              <a:noFill/>
            </a:ln>
            <a:effectLst/>
          </c:spPr>
          <c:invertIfNegative val="0"/>
          <c:cat>
            <c:strRef>
              <c:f>Lapas1!$A$89:$A$94</c:f>
              <c:strCache>
                <c:ptCount val="6"/>
                <c:pt idx="0">
                  <c:v>Švietimo, kultūros, sporto ir jaunimo reikalų</c:v>
                </c:pt>
                <c:pt idx="1">
                  <c:v>Sveikatos ir socialinės paramos</c:v>
                </c:pt>
                <c:pt idx="2">
                  <c:v>Kaimo ir aplinkosaugos</c:v>
                </c:pt>
                <c:pt idx="3">
                  <c:v>Savivaldybės ūkio</c:v>
                </c:pt>
                <c:pt idx="4">
                  <c:v>Biudžeto ir ekonominės plėtros</c:v>
                </c:pt>
                <c:pt idx="5">
                  <c:v>Kontrolės</c:v>
                </c:pt>
              </c:strCache>
            </c:strRef>
          </c:cat>
          <c:val>
            <c:numRef>
              <c:f>Lapas1!$E$89:$E$94</c:f>
              <c:numCache>
                <c:formatCode>General</c:formatCode>
                <c:ptCount val="6"/>
                <c:pt idx="0">
                  <c:v>20</c:v>
                </c:pt>
                <c:pt idx="1">
                  <c:v>13</c:v>
                </c:pt>
                <c:pt idx="2">
                  <c:v>14</c:v>
                </c:pt>
                <c:pt idx="3">
                  <c:v>17</c:v>
                </c:pt>
                <c:pt idx="4">
                  <c:v>21</c:v>
                </c:pt>
                <c:pt idx="5">
                  <c:v>8</c:v>
                </c:pt>
              </c:numCache>
            </c:numRef>
          </c:val>
          <c:extLst xmlns:c16r2="http://schemas.microsoft.com/office/drawing/2015/06/chart">
            <c:ext xmlns:c16="http://schemas.microsoft.com/office/drawing/2014/chart" uri="{C3380CC4-5D6E-409C-BE32-E72D297353CC}">
              <c16:uniqueId val="{00000003-7F64-49A2-846E-D6EDF1965679}"/>
            </c:ext>
          </c:extLst>
        </c:ser>
        <c:dLbls>
          <c:showLegendKey val="0"/>
          <c:showVal val="0"/>
          <c:showCatName val="0"/>
          <c:showSerName val="0"/>
          <c:showPercent val="0"/>
          <c:showBubbleSize val="0"/>
        </c:dLbls>
        <c:gapWidth val="219"/>
        <c:overlap val="-27"/>
        <c:axId val="343541248"/>
        <c:axId val="343541640"/>
      </c:barChart>
      <c:catAx>
        <c:axId val="34354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43541640"/>
        <c:crosses val="autoZero"/>
        <c:auto val="1"/>
        <c:lblAlgn val="ctr"/>
        <c:lblOffset val="100"/>
        <c:noMultiLvlLbl val="0"/>
      </c:catAx>
      <c:valAx>
        <c:axId val="34354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43541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baseline="0">
                <a:solidFill>
                  <a:schemeClr val="dk1">
                    <a:lumMod val="65000"/>
                    <a:lumOff val="35000"/>
                  </a:schemeClr>
                </a:solidFill>
                <a:effectLst/>
                <a:latin typeface="+mn-lt"/>
                <a:ea typeface="+mn-ea"/>
                <a:cs typeface="+mn-cs"/>
              </a:defRPr>
            </a:pPr>
            <a:r>
              <a:rPr lang="lt-LT" sz="1100" b="1">
                <a:solidFill>
                  <a:sysClr val="windowText" lastClr="000000"/>
                </a:solidFill>
                <a:latin typeface="Times New Roman" panose="02020603050405020304" pitchFamily="18" charset="0"/>
                <a:cs typeface="Times New Roman" panose="02020603050405020304" pitchFamily="18" charset="0"/>
              </a:rPr>
              <a:t>Komitetų rekomendacijos</a:t>
            </a:r>
            <a:r>
              <a:rPr lang="lt-LT" sz="1100" b="1" baseline="0">
                <a:solidFill>
                  <a:sysClr val="windowText" lastClr="000000"/>
                </a:solidFill>
                <a:latin typeface="Times New Roman" panose="02020603050405020304" pitchFamily="18" charset="0"/>
                <a:cs typeface="Times New Roman" panose="02020603050405020304" pitchFamily="18" charset="0"/>
              </a:rPr>
              <a:t> 2018 m.</a:t>
            </a:r>
            <a:endParaRPr lang="lt-LT" sz="11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3951741701077178"/>
          <c:y val="2.777774235710414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effectLst/>
              <a:latin typeface="+mn-lt"/>
              <a:ea typeface="+mn-ea"/>
              <a:cs typeface="+mn-cs"/>
            </a:defRPr>
          </a:pPr>
          <a:endParaRPr lang="lt-LT"/>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0"/>
                  <c:y val="2.314814814814772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EE0-4CC8-A25B-920634FFDE9F}"/>
                </c:ext>
                <c:ext xmlns:c15="http://schemas.microsoft.com/office/drawing/2012/chart" uri="{CE6537A1-D6FC-4f65-9D91-7224C49458BB}">
                  <c15:layout/>
                </c:ext>
              </c:extLst>
            </c:dLbl>
            <c:dLbl>
              <c:idx val="1"/>
              <c:layout>
                <c:manualLayout>
                  <c:x val="0"/>
                  <c:y val="2.083333333333333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EE0-4CC8-A25B-920634FFDE9F}"/>
                </c:ext>
                <c:ext xmlns:c15="http://schemas.microsoft.com/office/drawing/2012/chart" uri="{CE6537A1-D6FC-4f65-9D91-7224C49458BB}">
                  <c15:layout/>
                </c:ext>
              </c:extLst>
            </c:dLbl>
            <c:dLbl>
              <c:idx val="2"/>
              <c:layout>
                <c:manualLayout>
                  <c:x val="-5.0925337632079971E-17"/>
                  <c:y val="6.944444444444444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EE0-4CC8-A25B-920634FFDE9F}"/>
                </c:ext>
                <c:ext xmlns:c15="http://schemas.microsoft.com/office/drawing/2012/chart" uri="{CE6537A1-D6FC-4f65-9D91-7224C49458BB}">
                  <c15:layout/>
                </c:ext>
              </c:extLst>
            </c:dLbl>
            <c:dLbl>
              <c:idx val="3"/>
              <c:layout>
                <c:manualLayout>
                  <c:x val="0"/>
                  <c:y val="1.620370370370370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EE0-4CC8-A25B-920634FFDE9F}"/>
                </c:ext>
                <c:ext xmlns:c15="http://schemas.microsoft.com/office/drawing/2012/chart" uri="{CE6537A1-D6FC-4f65-9D91-7224C49458BB}">
                  <c15:layout/>
                </c:ext>
              </c:extLst>
            </c:dLbl>
            <c:dLbl>
              <c:idx val="4"/>
              <c:layout>
                <c:manualLayout>
                  <c:x val="0"/>
                  <c:y val="-2.314814814814835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EE0-4CC8-A25B-920634FFDE9F}"/>
                </c:ext>
                <c:ext xmlns:c15="http://schemas.microsoft.com/office/drawing/2012/chart" uri="{CE6537A1-D6FC-4f65-9D91-7224C49458BB}">
                  <c15:layout/>
                </c:ext>
              </c:extLst>
            </c:dLbl>
            <c:dLbl>
              <c:idx val="5"/>
              <c:layout>
                <c:manualLayout>
                  <c:x val="-2.777777777777676E-3"/>
                  <c:y val="1.620370370370370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EE0-4CC8-A25B-920634FFDE9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Lapas1!$A$167:$A$172</c:f>
              <c:strCache>
                <c:ptCount val="6"/>
                <c:pt idx="0">
                  <c:v>Švietimo, kultūros, sporto ir jaunimo reikalų</c:v>
                </c:pt>
                <c:pt idx="1">
                  <c:v>Sveikatos ir socialinės paramos</c:v>
                </c:pt>
                <c:pt idx="2">
                  <c:v>Kaimo ir aplinkosaugos</c:v>
                </c:pt>
                <c:pt idx="3">
                  <c:v>Savivaldybės ūkio</c:v>
                </c:pt>
                <c:pt idx="4">
                  <c:v>Biudžeto ir ekonominės plėtros</c:v>
                </c:pt>
                <c:pt idx="5">
                  <c:v>Kontrolės</c:v>
                </c:pt>
              </c:strCache>
            </c:strRef>
          </c:cat>
          <c:val>
            <c:numRef>
              <c:f>Lapas1!$B$167:$B$172</c:f>
              <c:numCache>
                <c:formatCode>General</c:formatCode>
                <c:ptCount val="6"/>
                <c:pt idx="0">
                  <c:v>21</c:v>
                </c:pt>
                <c:pt idx="1">
                  <c:v>7</c:v>
                </c:pt>
                <c:pt idx="2">
                  <c:v>11</c:v>
                </c:pt>
                <c:pt idx="3">
                  <c:v>22</c:v>
                </c:pt>
                <c:pt idx="4">
                  <c:v>29</c:v>
                </c:pt>
                <c:pt idx="5">
                  <c:v>11</c:v>
                </c:pt>
              </c:numCache>
            </c:numRef>
          </c:val>
          <c:extLst xmlns:c16r2="http://schemas.microsoft.com/office/drawing/2015/06/chart">
            <c:ext xmlns:c16="http://schemas.microsoft.com/office/drawing/2014/chart" uri="{C3380CC4-5D6E-409C-BE32-E72D297353CC}">
              <c16:uniqueId val="{00000006-FEE0-4CC8-A25B-920634FFDE9F}"/>
            </c:ext>
          </c:extLst>
        </c:ser>
        <c:dLbls>
          <c:dLblPos val="inEnd"/>
          <c:showLegendKey val="0"/>
          <c:showVal val="1"/>
          <c:showCatName val="0"/>
          <c:showSerName val="0"/>
          <c:showPercent val="0"/>
          <c:showBubbleSize val="0"/>
        </c:dLbls>
        <c:gapWidth val="41"/>
        <c:axId val="340271984"/>
        <c:axId val="340272376"/>
      </c:barChart>
      <c:catAx>
        <c:axId val="340271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t-LT"/>
          </a:p>
        </c:txPr>
        <c:crossAx val="340272376"/>
        <c:crosses val="autoZero"/>
        <c:auto val="1"/>
        <c:lblAlgn val="ctr"/>
        <c:lblOffset val="100"/>
        <c:noMultiLvlLbl val="0"/>
      </c:catAx>
      <c:valAx>
        <c:axId val="340272376"/>
        <c:scaling>
          <c:orientation val="minMax"/>
        </c:scaling>
        <c:delete val="1"/>
        <c:axPos val="l"/>
        <c:numFmt formatCode="General" sourceLinked="1"/>
        <c:majorTickMark val="none"/>
        <c:minorTickMark val="none"/>
        <c:tickLblPos val="nextTo"/>
        <c:crossAx val="340271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0C7E3-C22A-4688-A0E6-0C1AF22E3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5</Pages>
  <Words>5476</Words>
  <Characters>3122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Monika Kazlauskaitė</cp:lastModifiedBy>
  <cp:revision>24</cp:revision>
  <dcterms:created xsi:type="dcterms:W3CDTF">2018-07-17T10:05:00Z</dcterms:created>
  <dcterms:modified xsi:type="dcterms:W3CDTF">2019-01-31T13:18:00Z</dcterms:modified>
</cp:coreProperties>
</file>