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87" w:rsidRPr="00BA7A0B" w:rsidRDefault="00D9559D" w:rsidP="00835987">
      <w:pPr>
        <w:shd w:val="clear" w:color="auto" w:fill="FFFFFF" w:themeFill="background1"/>
        <w:jc w:val="center"/>
        <w:rPr>
          <w:rFonts w:cs="Times New Roman"/>
          <w:caps/>
          <w:sz w:val="28"/>
          <w:szCs w:val="28"/>
        </w:rPr>
      </w:pPr>
      <w:r w:rsidRPr="00BA7A0B">
        <w:rPr>
          <w:noProof/>
          <w:color w:val="337AB7"/>
          <w:bdr w:val="none" w:sz="0" w:space="0" w:color="auto" w:frame="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2D07FFB" wp14:editId="03CA90CF">
            <wp:simplePos x="0" y="0"/>
            <wp:positionH relativeFrom="column">
              <wp:posOffset>2974340</wp:posOffset>
            </wp:positionH>
            <wp:positionV relativeFrom="paragraph">
              <wp:posOffset>251460</wp:posOffset>
            </wp:positionV>
            <wp:extent cx="679450" cy="821055"/>
            <wp:effectExtent l="0" t="0" r="6350" b="0"/>
            <wp:wrapNone/>
            <wp:docPr id="4" name="Paveikslėlis 3" descr="http://www.ukmerge.lt/ukmerge/m/m_images/wfiles/Ukmerges-herbas-21245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kmerge.lt/ukmerge/m/m_images/wfiles/Ukmerges-herbas-21245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87" w:rsidRPr="00BA7A0B">
        <w:rPr>
          <w:rFonts w:cs="Times New Roman"/>
          <w:caps/>
          <w:sz w:val="28"/>
          <w:szCs w:val="28"/>
        </w:rPr>
        <w:t>UKMERGĖS rajono savivaldybė</w:t>
      </w:r>
    </w:p>
    <w:p w:rsidR="00835987" w:rsidRPr="00BA7A0B" w:rsidRDefault="00835987" w:rsidP="00835987">
      <w:pPr>
        <w:shd w:val="clear" w:color="auto" w:fill="FFFFFF" w:themeFill="background1"/>
        <w:jc w:val="center"/>
        <w:rPr>
          <w:rFonts w:cs="Times New Roman"/>
        </w:rPr>
      </w:pPr>
    </w:p>
    <w:p w:rsidR="00835987" w:rsidRPr="00BA7A0B" w:rsidRDefault="00835987" w:rsidP="00835987">
      <w:pPr>
        <w:rPr>
          <w:rFonts w:cs="Times New Roman"/>
        </w:rPr>
      </w:pPr>
    </w:p>
    <w:p w:rsidR="00835987" w:rsidRPr="00BA7A0B" w:rsidRDefault="00D9559D" w:rsidP="00835987">
      <w:pPr>
        <w:rPr>
          <w:rFonts w:cs="Times New Roman"/>
        </w:rPr>
      </w:pPr>
      <w:r w:rsidRPr="00BA7A0B">
        <w:rPr>
          <w:rFonts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D2219C3" wp14:editId="70430908">
            <wp:simplePos x="0" y="0"/>
            <wp:positionH relativeFrom="column">
              <wp:posOffset>-515620</wp:posOffset>
            </wp:positionH>
            <wp:positionV relativeFrom="paragraph">
              <wp:posOffset>25400</wp:posOffset>
            </wp:positionV>
            <wp:extent cx="6972300" cy="4472940"/>
            <wp:effectExtent l="0" t="0" r="0" b="381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bacb7d3fffdd1ea11129eaeec01d30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1" t="41546" r="4310" b="1835"/>
                    <a:stretch/>
                  </pic:blipFill>
                  <pic:spPr bwMode="auto">
                    <a:xfrm>
                      <a:off x="0" y="0"/>
                      <a:ext cx="6972300" cy="44729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987" w:rsidRPr="00BA7A0B" w:rsidRDefault="00835987" w:rsidP="00835987">
      <w:pPr>
        <w:rPr>
          <w:rFonts w:cs="Times New Roman"/>
        </w:rPr>
      </w:pPr>
    </w:p>
    <w:p w:rsidR="00835987" w:rsidRPr="00BA7A0B" w:rsidRDefault="00835987" w:rsidP="00835987">
      <w:pPr>
        <w:jc w:val="center"/>
        <w:rPr>
          <w:rFonts w:cs="Times New Roman"/>
        </w:rPr>
      </w:pPr>
    </w:p>
    <w:p w:rsidR="00835987" w:rsidRPr="00BA7A0B" w:rsidRDefault="00835987" w:rsidP="00835987">
      <w:pPr>
        <w:jc w:val="center"/>
        <w:rPr>
          <w:rFonts w:cs="Times New Roman"/>
          <w:b/>
          <w:sz w:val="36"/>
          <w:szCs w:val="36"/>
        </w:rPr>
      </w:pPr>
    </w:p>
    <w:p w:rsidR="00582F22" w:rsidRPr="00BA7A0B" w:rsidRDefault="00582F22" w:rsidP="00835987">
      <w:pPr>
        <w:jc w:val="center"/>
        <w:rPr>
          <w:rFonts w:cs="Times New Roman"/>
          <w:b/>
          <w:sz w:val="36"/>
          <w:szCs w:val="36"/>
        </w:rPr>
      </w:pPr>
    </w:p>
    <w:p w:rsidR="00835987" w:rsidRPr="00BA7A0B" w:rsidRDefault="00835987" w:rsidP="00835987">
      <w:pPr>
        <w:jc w:val="center"/>
        <w:rPr>
          <w:rFonts w:cs="Times New Roman"/>
          <w:b/>
          <w:sz w:val="36"/>
          <w:szCs w:val="36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D9559D" w:rsidRPr="00BA7A0B" w:rsidRDefault="00D9559D" w:rsidP="00835987">
      <w:pPr>
        <w:spacing w:line="276" w:lineRule="auto"/>
        <w:jc w:val="center"/>
        <w:rPr>
          <w:rFonts w:cs="Times New Roman"/>
          <w:b/>
          <w:color w:val="202124"/>
          <w:sz w:val="40"/>
          <w:szCs w:val="40"/>
        </w:rPr>
      </w:pPr>
    </w:p>
    <w:p w:rsidR="00835987" w:rsidRPr="00BA7A0B" w:rsidRDefault="00582F22" w:rsidP="00040399">
      <w:pPr>
        <w:spacing w:line="276" w:lineRule="auto"/>
        <w:jc w:val="center"/>
        <w:rPr>
          <w:rFonts w:cs="Times New Roman"/>
          <w:b/>
          <w:i/>
          <w:caps/>
          <w:color w:val="000000" w:themeColor="text1"/>
          <w:sz w:val="40"/>
          <w:szCs w:val="40"/>
          <w14:shadow w14:blurRad="38100" w14:dist="50800" w14:dir="2700000" w14:sx="100000" w14:sy="100000" w14:kx="0" w14:ky="0" w14:algn="tl">
            <w14:schemeClr w14:val="bg1">
              <w14:lumMod w14:val="75000"/>
            </w14:schemeClr>
          </w14:shadow>
          <w14:textOutline w14:w="63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BA7A0B">
        <w:rPr>
          <w:rFonts w:cs="Times New Roman"/>
          <w:b/>
          <w:color w:val="202124"/>
          <w:sz w:val="40"/>
          <w:szCs w:val="40"/>
        </w:rPr>
        <w:t>BUV. KARINIO MIESTELIO TERITORIJOJE AUGANČIŲ SAUGOTINŲ ŽELDINIŲ (~</w:t>
      </w:r>
      <w:r w:rsidR="00040399" w:rsidRPr="00BA7A0B">
        <w:rPr>
          <w:rFonts w:cs="Times New Roman"/>
          <w:b/>
          <w:color w:val="202124"/>
          <w:sz w:val="40"/>
          <w:szCs w:val="40"/>
        </w:rPr>
        <w:t>14,5</w:t>
      </w:r>
      <w:r w:rsidRPr="00BA7A0B">
        <w:rPr>
          <w:rFonts w:cs="Times New Roman"/>
          <w:b/>
          <w:color w:val="202124"/>
          <w:sz w:val="40"/>
          <w:szCs w:val="40"/>
        </w:rPr>
        <w:t xml:space="preserve"> ha plote)</w:t>
      </w:r>
      <w:r w:rsidR="00C35C9F" w:rsidRPr="00BA7A0B">
        <w:rPr>
          <w:rFonts w:cs="Times New Roman"/>
          <w:b/>
          <w:color w:val="202124"/>
          <w:sz w:val="40"/>
          <w:szCs w:val="40"/>
        </w:rPr>
        <w:t xml:space="preserve"> INVENTORIZACIJOS IR TVARKYMO PROJEKTAS</w:t>
      </w:r>
      <w:r w:rsidR="00040399" w:rsidRPr="00BA7A0B">
        <w:rPr>
          <w:rFonts w:cs="Times New Roman"/>
          <w:b/>
          <w:color w:val="202124"/>
          <w:sz w:val="40"/>
          <w:szCs w:val="40"/>
        </w:rPr>
        <w:t xml:space="preserve"> II etapas   </w:t>
      </w:r>
      <w:r w:rsidR="00835987" w:rsidRPr="00BA7A0B">
        <w:rPr>
          <w:rFonts w:cs="Times New Roman"/>
          <w:b/>
          <w:bCs/>
          <w:i/>
          <w:color w:val="000000" w:themeColor="text1"/>
          <w:sz w:val="40"/>
          <w:szCs w:val="40"/>
          <w:lang w:eastAsia="hi-IN"/>
          <w14:shadow w14:blurRad="38100" w14:dist="50800" w14:dir="2700000" w14:sx="100000" w14:sy="100000" w14:kx="0" w14:ky="0" w14:algn="tl">
            <w14:schemeClr w14:val="bg1">
              <w14:lumMod w14:val="75000"/>
            </w14:schemeClr>
          </w14:shadow>
          <w14:textOutline w14:w="6350" w14:cap="rnd" w14:cmpd="sng" w14:algn="ctr">
            <w14:solidFill>
              <w14:schemeClr w14:val="bg1"/>
            </w14:solidFill>
            <w14:prstDash w14:val="solid"/>
            <w14:bevel/>
          </w14:textOutline>
        </w:rPr>
        <w:t>(aiškinamasis raštas)</w:t>
      </w:r>
    </w:p>
    <w:p w:rsidR="00835987" w:rsidRPr="00BA7A0B" w:rsidRDefault="00835987" w:rsidP="00835987">
      <w:pPr>
        <w:rPr>
          <w:rFonts w:cs="Times New Roman"/>
          <w14:shadow w14:blurRad="76200" w14:dist="38100" w14:dir="2700000" w14:sx="100000" w14:sy="100000" w14:kx="0" w14:ky="0" w14:algn="tl">
            <w14:schemeClr w14:val="bg1"/>
          </w14:shadow>
          <w14:textOutline w14:w="6350" w14:cap="rnd" w14:cmpd="sng" w14:algn="ctr">
            <w14:noFill/>
            <w14:prstDash w14:val="solid"/>
            <w14:bevel/>
          </w14:textOutline>
        </w:rPr>
      </w:pPr>
    </w:p>
    <w:p w:rsidR="00835987" w:rsidRPr="00BA7A0B" w:rsidRDefault="00835987" w:rsidP="00835987">
      <w:pPr>
        <w:ind w:left="720" w:firstLine="720"/>
        <w:jc w:val="right"/>
        <w:rPr>
          <w:rFonts w:cs="Times New Roman"/>
          <w:b/>
          <w:sz w:val="28"/>
          <w:szCs w:val="28"/>
          <w14:shadow w14:blurRad="76200" w14:dist="38100" w14:dir="2700000" w14:sx="100000" w14:sy="100000" w14:kx="0" w14:ky="0" w14:algn="tl">
            <w14:schemeClr w14:val="bg1"/>
          </w14:shadow>
          <w14:textOutline w14:w="3175" w14:cap="rnd" w14:cmpd="sng" w14:algn="ctr">
            <w14:noFill/>
            <w14:prstDash w14:val="solid"/>
            <w14:bevel/>
          </w14:textOutline>
        </w:rPr>
      </w:pPr>
      <w:r w:rsidRPr="00BA7A0B">
        <w:rPr>
          <w:rFonts w:cs="Times New Roman"/>
          <w:b/>
          <w:sz w:val="28"/>
          <w:szCs w:val="28"/>
          <w14:shadow w14:blurRad="76200" w14:dist="38100" w14:dir="2700000" w14:sx="100000" w14:sy="100000" w14:kx="0" w14:ky="0" w14:algn="tl">
            <w14:schemeClr w14:val="bg1"/>
          </w14:shadow>
          <w14:textOutline w14:w="3175" w14:cap="rnd" w14:cmpd="sng" w14:algn="ctr">
            <w14:noFill/>
            <w14:prstDash w14:val="solid"/>
            <w14:bevel/>
          </w14:textOutline>
        </w:rPr>
        <w:t>Projekto vadovas:</w:t>
      </w:r>
      <w:r w:rsidRPr="00BA7A0B">
        <w:rPr>
          <w:rFonts w:cs="Times New Roman"/>
          <w:b/>
          <w:sz w:val="28"/>
          <w:szCs w:val="28"/>
          <w14:shadow w14:blurRad="76200" w14:dist="38100" w14:dir="2700000" w14:sx="100000" w14:sy="100000" w14:kx="0" w14:ky="0" w14:algn="tl">
            <w14:schemeClr w14:val="bg1"/>
          </w14:shadow>
          <w14:textOutline w14:w="3175" w14:cap="rnd" w14:cmpd="sng" w14:algn="ctr">
            <w14:noFill/>
            <w14:prstDash w14:val="solid"/>
            <w14:bevel/>
          </w14:textOutline>
        </w:rPr>
        <w:tab/>
        <w:t xml:space="preserve">          dr. J. </w:t>
      </w:r>
      <w:proofErr w:type="spellStart"/>
      <w:r w:rsidRPr="00BA7A0B">
        <w:rPr>
          <w:rFonts w:cs="Times New Roman"/>
          <w:b/>
          <w:sz w:val="28"/>
          <w:szCs w:val="28"/>
          <w14:shadow w14:blurRad="76200" w14:dist="38100" w14:dir="2700000" w14:sx="100000" w14:sy="100000" w14:kx="0" w14:ky="0" w14:algn="tl">
            <w14:schemeClr w14:val="bg1"/>
          </w14:shadow>
          <w14:textOutline w14:w="3175" w14:cap="rnd" w14:cmpd="sng" w14:algn="ctr">
            <w14:noFill/>
            <w14:prstDash w14:val="solid"/>
            <w14:bevel/>
          </w14:textOutline>
        </w:rPr>
        <w:t>Bačkaitis</w:t>
      </w:r>
      <w:proofErr w:type="spellEnd"/>
    </w:p>
    <w:p w:rsidR="00835987" w:rsidRPr="00BA7A0B" w:rsidRDefault="00835987" w:rsidP="00835987">
      <w:pPr>
        <w:rPr>
          <w:rFonts w:cs="Times New Roman"/>
          <w:sz w:val="28"/>
          <w:szCs w:val="28"/>
        </w:rPr>
      </w:pPr>
    </w:p>
    <w:p w:rsidR="00835987" w:rsidRPr="00BA7A0B" w:rsidRDefault="00835987" w:rsidP="00835987">
      <w:pPr>
        <w:rPr>
          <w:rFonts w:cs="Times New Roman"/>
          <w:sz w:val="28"/>
          <w:szCs w:val="28"/>
        </w:rPr>
      </w:pPr>
    </w:p>
    <w:p w:rsidR="00835987" w:rsidRPr="00BA7A0B" w:rsidRDefault="00835987" w:rsidP="00835987">
      <w:pPr>
        <w:rPr>
          <w:rFonts w:cs="Times New Roman"/>
        </w:rPr>
      </w:pPr>
    </w:p>
    <w:p w:rsidR="00835987" w:rsidRPr="00BA7A0B" w:rsidRDefault="00835987" w:rsidP="00835987">
      <w:pPr>
        <w:rPr>
          <w:rFonts w:cs="Times New Roman"/>
        </w:rPr>
      </w:pPr>
    </w:p>
    <w:p w:rsidR="00835987" w:rsidRPr="00BA7A0B" w:rsidRDefault="00835987" w:rsidP="00835987">
      <w:pPr>
        <w:rPr>
          <w:rFonts w:cs="Times New Roman"/>
          <w:sz w:val="40"/>
          <w:szCs w:val="40"/>
        </w:rPr>
      </w:pPr>
    </w:p>
    <w:p w:rsidR="00835987" w:rsidRPr="00BA7A0B" w:rsidRDefault="00835987" w:rsidP="00835987">
      <w:pPr>
        <w:ind w:firstLine="0"/>
        <w:jc w:val="center"/>
        <w:rPr>
          <w:rFonts w:cs="Times New Roman"/>
          <w:b/>
          <w:sz w:val="28"/>
          <w:szCs w:val="28"/>
        </w:rPr>
      </w:pPr>
      <w:r w:rsidRPr="00BA7A0B">
        <w:rPr>
          <w:rFonts w:cs="Times New Roman"/>
          <w:b/>
          <w:sz w:val="28"/>
          <w:szCs w:val="28"/>
        </w:rPr>
        <w:t>Lekėčiai, 20</w:t>
      </w:r>
      <w:r w:rsidR="00040399" w:rsidRPr="00BA7A0B">
        <w:rPr>
          <w:rFonts w:cs="Times New Roman"/>
          <w:b/>
          <w:sz w:val="28"/>
          <w:szCs w:val="28"/>
        </w:rPr>
        <w:t>20</w:t>
      </w:r>
    </w:p>
    <w:p w:rsidR="00E70D9A" w:rsidRPr="00BA7A0B" w:rsidRDefault="00E70D9A" w:rsidP="00E70D9A">
      <w:pPr>
        <w:shd w:val="clear" w:color="auto" w:fill="FFFFFF" w:themeFill="background1"/>
        <w:jc w:val="center"/>
        <w:rPr>
          <w:rFonts w:cs="Times New Roman"/>
          <w:b/>
          <w:szCs w:val="24"/>
        </w:rPr>
      </w:pPr>
      <w:r w:rsidRPr="00BA7A0B">
        <w:rPr>
          <w:rFonts w:cs="Times New Roman"/>
          <w:b/>
          <w:szCs w:val="24"/>
        </w:rPr>
        <w:lastRenderedPageBreak/>
        <w:t>TURINYS</w:t>
      </w:r>
    </w:p>
    <w:p w:rsidR="00E70D9A" w:rsidRPr="00BA7A0B" w:rsidRDefault="00E70D9A" w:rsidP="00E70D9A">
      <w:pPr>
        <w:shd w:val="clear" w:color="auto" w:fill="FFFFFF" w:themeFill="background1"/>
        <w:spacing w:line="480" w:lineRule="auto"/>
        <w:jc w:val="center"/>
        <w:rPr>
          <w:rFonts w:cs="Times New Roman"/>
          <w:b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spacing w:line="480" w:lineRule="auto"/>
        <w:jc w:val="right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Psl.</w:t>
      </w:r>
    </w:p>
    <w:p w:rsidR="00E70D9A" w:rsidRPr="00BA7A0B" w:rsidRDefault="00E70D9A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fldChar w:fldCharType="begin"/>
      </w:r>
      <w:r w:rsidRPr="00BA7A0B">
        <w:rPr>
          <w:rFonts w:cs="Times New Roman"/>
          <w:szCs w:val="24"/>
        </w:rPr>
        <w:instrText xml:space="preserve"> TOC \f \h \z </w:instrText>
      </w:r>
      <w:r w:rsidRPr="00BA7A0B">
        <w:rPr>
          <w:rFonts w:cs="Times New Roman"/>
          <w:szCs w:val="24"/>
        </w:rPr>
        <w:fldChar w:fldCharType="separate"/>
      </w:r>
      <w:hyperlink w:anchor="_Toc209240732" w:history="1">
        <w:r w:rsidR="00040399" w:rsidRPr="00BA7A0B">
          <w:rPr>
            <w:rStyle w:val="Hipersaitas"/>
            <w:rFonts w:cs="Times New Roman"/>
            <w:szCs w:val="24"/>
          </w:rPr>
          <w:t>1</w:t>
        </w:r>
        <w:r w:rsidRPr="00BA7A0B">
          <w:rPr>
            <w:rStyle w:val="Hipersaitas"/>
            <w:rFonts w:cs="Times New Roman"/>
            <w:szCs w:val="24"/>
          </w:rPr>
          <w:t>. Darbų metodika</w:t>
        </w:r>
        <w:r w:rsidRPr="00BA7A0B">
          <w:rPr>
            <w:rStyle w:val="Hipersaitas"/>
            <w:rFonts w:cs="Times New Roman"/>
            <w:webHidden/>
            <w:szCs w:val="24"/>
          </w:rPr>
          <w:tab/>
        </w:r>
      </w:hyperlink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="00BA7A0B">
        <w:rPr>
          <w:rFonts w:cs="Times New Roman"/>
          <w:szCs w:val="24"/>
        </w:rPr>
        <w:t>3</w:t>
      </w:r>
    </w:p>
    <w:p w:rsidR="00E70D9A" w:rsidRPr="00BA7A0B" w:rsidRDefault="004D29FB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hyperlink w:anchor="_Toc209240733" w:history="1">
        <w:r w:rsidR="00040399" w:rsidRPr="00BA7A0B">
          <w:rPr>
            <w:rStyle w:val="Hipersaitas"/>
            <w:rFonts w:cs="Times New Roman"/>
            <w:szCs w:val="24"/>
          </w:rPr>
          <w:t>2</w:t>
        </w:r>
        <w:r w:rsidR="00E70D9A" w:rsidRPr="00BA7A0B">
          <w:rPr>
            <w:rStyle w:val="Hipersaitas"/>
            <w:rFonts w:cs="Times New Roman"/>
            <w:szCs w:val="24"/>
          </w:rPr>
          <w:t>. B</w:t>
        </w:r>
        <w:r w:rsidR="00E70D9A" w:rsidRPr="00BA7A0B">
          <w:rPr>
            <w:rStyle w:val="Hipersaitas"/>
            <w:rFonts w:cs="Times New Roman"/>
            <w:color w:val="auto"/>
            <w:szCs w:val="24"/>
            <w:u w:val="none"/>
          </w:rPr>
          <w:t>uv. karinio miestelio teritorijos</w:t>
        </w:r>
        <w:r w:rsidR="00E70D9A" w:rsidRPr="00BA7A0B">
          <w:rPr>
            <w:rStyle w:val="Hipersaitas"/>
            <w:rFonts w:cs="Times New Roman"/>
            <w:szCs w:val="24"/>
          </w:rPr>
          <w:t xml:space="preserve"> želdinių dendrologiniai ir dendrometriniai parametrai</w:t>
        </w:r>
      </w:hyperlink>
      <w:r w:rsidR="00E70D9A" w:rsidRPr="00BA7A0B">
        <w:rPr>
          <w:rFonts w:cs="Times New Roman"/>
          <w:szCs w:val="24"/>
        </w:rPr>
        <w:tab/>
      </w:r>
      <w:r w:rsidR="00BA7A0B">
        <w:rPr>
          <w:rFonts w:cs="Times New Roman"/>
          <w:szCs w:val="24"/>
        </w:rPr>
        <w:t>4</w:t>
      </w:r>
    </w:p>
    <w:p w:rsidR="00E70D9A" w:rsidRPr="00BA7A0B" w:rsidRDefault="00040399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3</w:t>
      </w:r>
      <w:r w:rsidR="00E70D9A" w:rsidRPr="00BA7A0B">
        <w:rPr>
          <w:rFonts w:cs="Times New Roman"/>
          <w:szCs w:val="24"/>
        </w:rPr>
        <w:t>. Buv. karinio miestelio teritorijos želdinių sanitarinė būklė ir projekt. ūkinės priemonės</w:t>
      </w:r>
      <w:r w:rsidR="00E70D9A" w:rsidRPr="00BA7A0B">
        <w:rPr>
          <w:rFonts w:cs="Times New Roman"/>
          <w:szCs w:val="24"/>
        </w:rPr>
        <w:tab/>
      </w:r>
      <w:r w:rsidR="00BA7A0B">
        <w:rPr>
          <w:rFonts w:cs="Times New Roman"/>
          <w:szCs w:val="24"/>
        </w:rPr>
        <w:t>7</w:t>
      </w:r>
    </w:p>
    <w:p w:rsidR="00E70D9A" w:rsidRPr="00BA7A0B" w:rsidRDefault="00040399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4</w:t>
      </w:r>
      <w:r w:rsidR="00E70D9A" w:rsidRPr="00BA7A0B">
        <w:rPr>
          <w:rFonts w:cs="Times New Roman"/>
          <w:szCs w:val="24"/>
        </w:rPr>
        <w:t>. Buv. karinio miestelio teritorijos</w:t>
      </w:r>
      <w:r w:rsidR="00BA7A0B">
        <w:rPr>
          <w:rFonts w:cs="Times New Roman"/>
          <w:szCs w:val="24"/>
        </w:rPr>
        <w:t xml:space="preserve"> (2 etapo)</w:t>
      </w:r>
      <w:r w:rsidR="00E70D9A" w:rsidRPr="00BA7A0B">
        <w:rPr>
          <w:rFonts w:cs="Times New Roman"/>
          <w:szCs w:val="24"/>
        </w:rPr>
        <w:t xml:space="preserve"> medžių atkuriamoji vertė</w:t>
      </w:r>
      <w:r w:rsidR="00E70D9A" w:rsidRPr="00BA7A0B">
        <w:rPr>
          <w:rFonts w:cs="Times New Roman"/>
          <w:szCs w:val="24"/>
        </w:rPr>
        <w:tab/>
      </w:r>
      <w:r w:rsidR="00E70D9A" w:rsidRPr="00BA7A0B">
        <w:rPr>
          <w:rFonts w:cs="Times New Roman"/>
          <w:szCs w:val="24"/>
        </w:rPr>
        <w:tab/>
      </w:r>
      <w:r w:rsidR="00BA7A0B">
        <w:rPr>
          <w:rFonts w:cs="Times New Roman"/>
          <w:szCs w:val="24"/>
        </w:rPr>
        <w:t>9</w:t>
      </w:r>
    </w:p>
    <w:p w:rsidR="00F673E5" w:rsidRPr="00BA7A0B" w:rsidRDefault="00F673E5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PRIEDAI</w:t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Pr="00BA7A0B">
        <w:rPr>
          <w:rFonts w:cs="Times New Roman"/>
          <w:szCs w:val="24"/>
        </w:rPr>
        <w:tab/>
      </w:r>
      <w:r w:rsidR="00BA7A0B">
        <w:rPr>
          <w:rFonts w:cs="Times New Roman"/>
          <w:szCs w:val="24"/>
        </w:rPr>
        <w:t>10</w:t>
      </w:r>
    </w:p>
    <w:p w:rsidR="00E70D9A" w:rsidRPr="00BA7A0B" w:rsidRDefault="004D29FB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hyperlink w:anchor="_Toc209240739" w:history="1">
        <w:r w:rsidR="00E70D9A" w:rsidRPr="00BA7A0B">
          <w:rPr>
            <w:rStyle w:val="Hipersaitas"/>
            <w:rFonts w:cs="Times New Roman"/>
            <w:szCs w:val="24"/>
          </w:rPr>
          <w:t xml:space="preserve">1. </w:t>
        </w:r>
        <w:r w:rsidR="00E70D9A" w:rsidRPr="00BA7A0B">
          <w:rPr>
            <w:rFonts w:cs="Times New Roman"/>
            <w:szCs w:val="24"/>
          </w:rPr>
          <w:t>Buv. karinio miestelio teritorijos</w:t>
        </w:r>
        <w:r w:rsidR="00BA7A0B">
          <w:rPr>
            <w:rFonts w:cs="Times New Roman"/>
            <w:szCs w:val="24"/>
          </w:rPr>
          <w:t xml:space="preserve"> (2 etapo</w:t>
        </w:r>
        <w:bookmarkStart w:id="0" w:name="_GoBack"/>
        <w:bookmarkEnd w:id="0"/>
        <w:r w:rsidR="00BA7A0B">
          <w:rPr>
            <w:rFonts w:cs="Times New Roman"/>
            <w:szCs w:val="24"/>
          </w:rPr>
          <w:t>)</w:t>
        </w:r>
        <w:r w:rsidR="00E70D9A" w:rsidRPr="00BA7A0B">
          <w:rPr>
            <w:rStyle w:val="Hipersaitas"/>
            <w:rFonts w:cs="Times New Roman"/>
            <w:szCs w:val="24"/>
          </w:rPr>
          <w:t xml:space="preserve"> želdinių tvarkymo (</w:t>
        </w:r>
        <w:r w:rsidR="00E70D9A" w:rsidRPr="00BA7A0B">
          <w:rPr>
            <w:rStyle w:val="Hipersaitas"/>
            <w:rFonts w:cs="Times New Roman"/>
            <w:i/>
            <w:szCs w:val="24"/>
          </w:rPr>
          <w:t>ūkinių priemonių</w:t>
        </w:r>
        <w:r w:rsidR="00E70D9A" w:rsidRPr="00BA7A0B">
          <w:rPr>
            <w:rStyle w:val="Hipersaitas"/>
            <w:rFonts w:cs="Times New Roman"/>
            <w:szCs w:val="24"/>
          </w:rPr>
          <w:t>) žiniaraštis</w:t>
        </w:r>
      </w:hyperlink>
      <w:r w:rsidR="00E70D9A" w:rsidRPr="00BA7A0B">
        <w:rPr>
          <w:rFonts w:cs="Times New Roman"/>
          <w:szCs w:val="24"/>
        </w:rPr>
        <w:tab/>
      </w:r>
      <w:r w:rsidR="00F673E5" w:rsidRPr="00BA7A0B">
        <w:rPr>
          <w:rFonts w:cs="Times New Roman"/>
          <w:szCs w:val="24"/>
        </w:rPr>
        <w:t>1</w:t>
      </w:r>
      <w:r w:rsidR="00BA7A0B">
        <w:rPr>
          <w:rFonts w:cs="Times New Roman"/>
          <w:szCs w:val="24"/>
        </w:rPr>
        <w:t>0</w:t>
      </w:r>
    </w:p>
    <w:p w:rsidR="00E70D9A" w:rsidRPr="00BA7A0B" w:rsidRDefault="004D29FB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hyperlink w:anchor="_Toc209240740" w:history="1">
        <w:r w:rsidR="00E70D9A" w:rsidRPr="00BA7A0B">
          <w:rPr>
            <w:rStyle w:val="Hipersaitas"/>
            <w:rFonts w:cs="Times New Roman"/>
            <w:szCs w:val="24"/>
          </w:rPr>
          <w:t xml:space="preserve">2. </w:t>
        </w:r>
        <w:r w:rsidR="00E70D9A" w:rsidRPr="00BA7A0B">
          <w:rPr>
            <w:rFonts w:cs="Times New Roman"/>
            <w:szCs w:val="24"/>
          </w:rPr>
          <w:t>Buv. karinio miestelio teritorijos</w:t>
        </w:r>
        <w:r w:rsidR="00BA7A0B">
          <w:rPr>
            <w:rFonts w:cs="Times New Roman"/>
            <w:szCs w:val="24"/>
          </w:rPr>
          <w:t xml:space="preserve"> (2 etapo)</w:t>
        </w:r>
        <w:r w:rsidR="00E70D9A" w:rsidRPr="00BA7A0B">
          <w:rPr>
            <w:rStyle w:val="Hipersaitas"/>
            <w:rFonts w:cs="Times New Roman"/>
            <w:szCs w:val="24"/>
          </w:rPr>
          <w:t xml:space="preserve"> želdinių taksoraštis</w:t>
        </w:r>
      </w:hyperlink>
      <w:r w:rsidR="00F673E5" w:rsidRPr="00BA7A0B">
        <w:rPr>
          <w:rStyle w:val="Hipersaitas"/>
          <w:rFonts w:cs="Times New Roman"/>
          <w:color w:val="auto"/>
          <w:szCs w:val="24"/>
          <w:u w:val="none"/>
        </w:rPr>
        <w:tab/>
      </w:r>
      <w:r w:rsidR="00F673E5" w:rsidRPr="00BA7A0B">
        <w:rPr>
          <w:rStyle w:val="Hipersaitas"/>
          <w:rFonts w:cs="Times New Roman"/>
          <w:color w:val="auto"/>
          <w:szCs w:val="24"/>
          <w:u w:val="none"/>
        </w:rPr>
        <w:tab/>
      </w:r>
      <w:r w:rsidR="00F673E5" w:rsidRPr="00BA7A0B">
        <w:rPr>
          <w:rStyle w:val="Hipersaitas"/>
          <w:rFonts w:cs="Times New Roman"/>
          <w:color w:val="auto"/>
          <w:szCs w:val="24"/>
          <w:u w:val="none"/>
        </w:rPr>
        <w:tab/>
        <w:t>1</w:t>
      </w:r>
      <w:r w:rsidR="00BA7A0B">
        <w:rPr>
          <w:rStyle w:val="Hipersaitas"/>
          <w:rFonts w:cs="Times New Roman"/>
          <w:color w:val="auto"/>
          <w:szCs w:val="24"/>
          <w:u w:val="none"/>
        </w:rPr>
        <w:t>1</w:t>
      </w:r>
    </w:p>
    <w:p w:rsidR="00E70D9A" w:rsidRPr="00BA7A0B" w:rsidRDefault="00E70D9A" w:rsidP="00E70D9A">
      <w:pPr>
        <w:shd w:val="clear" w:color="auto" w:fill="FFFFFF" w:themeFill="background1"/>
        <w:spacing w:line="480" w:lineRule="auto"/>
        <w:ind w:firstLine="0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fldChar w:fldCharType="end"/>
      </w:r>
      <w:r w:rsidRPr="00BA7A0B">
        <w:rPr>
          <w:rFonts w:cs="Times New Roman"/>
          <w:szCs w:val="24"/>
        </w:rPr>
        <w:t>3. Buv. karinio miestelio teritorijos</w:t>
      </w:r>
      <w:r w:rsidR="00BA7A0B">
        <w:rPr>
          <w:rFonts w:cs="Times New Roman"/>
          <w:szCs w:val="24"/>
        </w:rPr>
        <w:t xml:space="preserve"> (2 etapo)</w:t>
      </w:r>
      <w:r w:rsidRPr="00BA7A0B">
        <w:rPr>
          <w:rFonts w:cs="Times New Roman"/>
          <w:szCs w:val="24"/>
        </w:rPr>
        <w:t xml:space="preserve"> želdinių </w:t>
      </w:r>
      <w:proofErr w:type="spellStart"/>
      <w:r w:rsidRPr="00BA7A0B">
        <w:rPr>
          <w:rFonts w:cs="Times New Roman"/>
          <w:szCs w:val="24"/>
        </w:rPr>
        <w:t>planšetai</w:t>
      </w:r>
      <w:proofErr w:type="spellEnd"/>
      <w:r w:rsidRPr="00BA7A0B">
        <w:rPr>
          <w:rFonts w:cs="Times New Roman"/>
          <w:szCs w:val="24"/>
        </w:rPr>
        <w:t xml:space="preserve"> (M 1 : </w:t>
      </w:r>
      <w:r w:rsidR="00BA7A0B">
        <w:rPr>
          <w:rFonts w:cs="Times New Roman"/>
          <w:szCs w:val="24"/>
        </w:rPr>
        <w:t>6</w:t>
      </w:r>
      <w:r w:rsidRPr="00BA7A0B">
        <w:rPr>
          <w:rFonts w:cs="Times New Roman"/>
          <w:szCs w:val="24"/>
        </w:rPr>
        <w:t>00)</w:t>
      </w: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0"/>
        <w:rPr>
          <w:rFonts w:cs="Times New Roman"/>
          <w:szCs w:val="24"/>
        </w:rPr>
      </w:pPr>
    </w:p>
    <w:p w:rsidR="00E70D9A" w:rsidRPr="00BA7A0B" w:rsidRDefault="00E70D9A" w:rsidP="00E70D9A">
      <w:pPr>
        <w:shd w:val="clear" w:color="auto" w:fill="FFFFFF" w:themeFill="background1"/>
        <w:ind w:firstLine="840"/>
        <w:rPr>
          <w:rFonts w:cs="Times New Roman"/>
          <w:szCs w:val="24"/>
        </w:rPr>
      </w:pPr>
    </w:p>
    <w:p w:rsidR="00040399" w:rsidRPr="00BA7A0B" w:rsidRDefault="00040399" w:rsidP="00E70D9A">
      <w:pPr>
        <w:shd w:val="clear" w:color="auto" w:fill="FFFFFF" w:themeFill="background1"/>
        <w:ind w:firstLine="840"/>
        <w:rPr>
          <w:rFonts w:cs="Times New Roman"/>
          <w:szCs w:val="24"/>
        </w:rPr>
      </w:pPr>
    </w:p>
    <w:p w:rsidR="00E70D9A" w:rsidRPr="00BA7A0B" w:rsidRDefault="00E70D9A" w:rsidP="006B3A21">
      <w:pPr>
        <w:shd w:val="clear" w:color="auto" w:fill="FFFFFF" w:themeFill="background1"/>
        <w:ind w:firstLine="0"/>
        <w:jc w:val="center"/>
        <w:rPr>
          <w:rFonts w:cs="Times New Roman"/>
          <w:b/>
          <w:caps/>
          <w:szCs w:val="24"/>
        </w:rPr>
      </w:pPr>
    </w:p>
    <w:p w:rsidR="00E70D9A" w:rsidRPr="00BA7A0B" w:rsidRDefault="00E70D9A" w:rsidP="006B3A21">
      <w:pPr>
        <w:shd w:val="clear" w:color="auto" w:fill="FFFFFF" w:themeFill="background1"/>
        <w:ind w:firstLine="0"/>
        <w:jc w:val="center"/>
        <w:rPr>
          <w:rFonts w:cs="Times New Roman"/>
          <w:b/>
          <w:caps/>
          <w:szCs w:val="24"/>
        </w:rPr>
      </w:pPr>
    </w:p>
    <w:p w:rsidR="003328AC" w:rsidRPr="00BA7A0B" w:rsidRDefault="00040399" w:rsidP="003328AC">
      <w:pPr>
        <w:ind w:firstLine="0"/>
        <w:jc w:val="center"/>
        <w:rPr>
          <w:rFonts w:cs="Times New Roman"/>
          <w:b/>
          <w:caps/>
          <w:szCs w:val="24"/>
        </w:rPr>
      </w:pPr>
      <w:r w:rsidRPr="00BA7A0B">
        <w:rPr>
          <w:rFonts w:cs="Times New Roman"/>
          <w:b/>
          <w:caps/>
          <w:szCs w:val="24"/>
        </w:rPr>
        <w:lastRenderedPageBreak/>
        <w:t>1</w:t>
      </w:r>
      <w:r w:rsidR="003328AC" w:rsidRPr="00BA7A0B">
        <w:rPr>
          <w:rFonts w:cs="Times New Roman"/>
          <w:b/>
          <w:caps/>
          <w:szCs w:val="24"/>
        </w:rPr>
        <w:t>. Darbų metodika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 w:val="12"/>
          <w:szCs w:val="12"/>
        </w:rPr>
      </w:pPr>
    </w:p>
    <w:p w:rsidR="003328AC" w:rsidRPr="00BA7A0B" w:rsidRDefault="005F186B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</w:rPr>
        <w:t>Buv. karinio miestelio</w:t>
      </w:r>
      <w:r w:rsidR="00040399" w:rsidRPr="00BA7A0B">
        <w:rPr>
          <w:rFonts w:cs="Times New Roman"/>
        </w:rPr>
        <w:t xml:space="preserve"> (2 etapo)</w:t>
      </w:r>
      <w:r w:rsidRPr="00BA7A0B">
        <w:rPr>
          <w:rFonts w:cs="Times New Roman"/>
        </w:rPr>
        <w:t xml:space="preserve"> teritorijoje</w:t>
      </w:r>
      <w:r w:rsidR="007F214A" w:rsidRPr="00BA7A0B">
        <w:rPr>
          <w:rFonts w:cs="Times New Roman"/>
        </w:rPr>
        <w:t xml:space="preserve"> (</w:t>
      </w:r>
      <w:r w:rsidR="007F214A" w:rsidRPr="00BA7A0B">
        <w:rPr>
          <w:rFonts w:cs="Times New Roman"/>
          <w:i/>
        </w:rPr>
        <w:t>t. y. šiaurinėje ir vakarinėje buv. karinio miestelio dalyje</w:t>
      </w:r>
      <w:r w:rsidR="007F214A" w:rsidRPr="00BA7A0B">
        <w:rPr>
          <w:rFonts w:cs="Times New Roman"/>
        </w:rPr>
        <w:t>)</w:t>
      </w:r>
      <w:r w:rsidR="003328AC" w:rsidRPr="00BA7A0B">
        <w:rPr>
          <w:rFonts w:cs="Times New Roman"/>
          <w:szCs w:val="24"/>
        </w:rPr>
        <w:t xml:space="preserve">, Ukmergėje, </w:t>
      </w:r>
      <w:r w:rsidRPr="00BA7A0B">
        <w:rPr>
          <w:rFonts w:cs="Times New Roman"/>
          <w:szCs w:val="24"/>
        </w:rPr>
        <w:t>saugotini želdiniai</w:t>
      </w:r>
      <w:r w:rsidR="003328AC" w:rsidRPr="00BA7A0B">
        <w:rPr>
          <w:rFonts w:cs="Times New Roman"/>
          <w:szCs w:val="24"/>
        </w:rPr>
        <w:t xml:space="preserve"> buvo inventorizuoti 20</w:t>
      </w:r>
      <w:r w:rsidR="00040399" w:rsidRPr="00BA7A0B">
        <w:rPr>
          <w:rFonts w:cs="Times New Roman"/>
          <w:szCs w:val="24"/>
        </w:rPr>
        <w:t>20</w:t>
      </w:r>
      <w:r w:rsidR="003328AC" w:rsidRPr="00BA7A0B">
        <w:rPr>
          <w:rFonts w:cs="Times New Roman"/>
          <w:szCs w:val="24"/>
        </w:rPr>
        <w:t xml:space="preserve"> metų </w:t>
      </w:r>
      <w:r w:rsidR="00040399" w:rsidRPr="00BA7A0B">
        <w:rPr>
          <w:rFonts w:cs="Times New Roman"/>
          <w:szCs w:val="24"/>
        </w:rPr>
        <w:t>gegužės</w:t>
      </w:r>
      <w:r w:rsidRPr="00BA7A0B">
        <w:rPr>
          <w:rFonts w:cs="Times New Roman"/>
          <w:szCs w:val="24"/>
        </w:rPr>
        <w:t xml:space="preserve"> mėnesį</w:t>
      </w:r>
      <w:r w:rsidR="003328AC" w:rsidRPr="00BA7A0B">
        <w:rPr>
          <w:rFonts w:cs="Times New Roman"/>
          <w:szCs w:val="24"/>
        </w:rPr>
        <w:t>. Inventorizacijos metu kiekvienam augalui buvo nustatoma: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1) </w:t>
      </w:r>
      <w:r w:rsidRPr="00BA7A0B">
        <w:rPr>
          <w:rFonts w:cs="Times New Roman"/>
          <w:szCs w:val="24"/>
          <w:u w:val="single"/>
        </w:rPr>
        <w:t>rūšis</w:t>
      </w:r>
      <w:r w:rsidRPr="00BA7A0B">
        <w:rPr>
          <w:rFonts w:cs="Times New Roman"/>
          <w:szCs w:val="24"/>
        </w:rPr>
        <w:t>, dekoratyvinė forma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2) </w:t>
      </w:r>
      <w:r w:rsidRPr="00BA7A0B">
        <w:rPr>
          <w:rFonts w:cs="Times New Roman"/>
          <w:szCs w:val="24"/>
          <w:u w:val="single"/>
        </w:rPr>
        <w:t>aukštis</w:t>
      </w:r>
      <w:r w:rsidRPr="00BA7A0B">
        <w:rPr>
          <w:rFonts w:cs="Times New Roman"/>
          <w:szCs w:val="24"/>
        </w:rPr>
        <w:t>, augalams iki 2 m H – 0,1 m tikslumu, nuo 2 iki 6 m H – 0,5 m tikslumu, aukštesniems nei 6 m H - 1 m tikslumu (</w:t>
      </w:r>
      <w:proofErr w:type="spellStart"/>
      <w:r w:rsidRPr="00BA7A0B">
        <w:rPr>
          <w:rFonts w:cs="Times New Roman"/>
          <w:i/>
          <w:szCs w:val="24"/>
        </w:rPr>
        <w:t>Vertex</w:t>
      </w:r>
      <w:proofErr w:type="spellEnd"/>
      <w:r w:rsidRPr="00BA7A0B">
        <w:rPr>
          <w:rFonts w:cs="Times New Roman"/>
          <w:i/>
          <w:szCs w:val="24"/>
        </w:rPr>
        <w:t xml:space="preserve"> </w:t>
      </w:r>
      <w:proofErr w:type="spellStart"/>
      <w:r w:rsidRPr="00BA7A0B">
        <w:rPr>
          <w:rFonts w:cs="Times New Roman"/>
          <w:i/>
          <w:szCs w:val="24"/>
        </w:rPr>
        <w:t>Laser</w:t>
      </w:r>
      <w:proofErr w:type="spellEnd"/>
      <w:r w:rsidRPr="00BA7A0B">
        <w:rPr>
          <w:rFonts w:cs="Times New Roman"/>
          <w:i/>
          <w:szCs w:val="24"/>
        </w:rPr>
        <w:t xml:space="preserve"> VL5 aukštimačiu</w:t>
      </w:r>
      <w:r w:rsidRPr="00BA7A0B">
        <w:rPr>
          <w:rFonts w:cs="Times New Roman"/>
          <w:szCs w:val="24"/>
        </w:rPr>
        <w:t>),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3) </w:t>
      </w:r>
      <w:r w:rsidRPr="00BA7A0B">
        <w:rPr>
          <w:rFonts w:cs="Times New Roman"/>
          <w:szCs w:val="24"/>
          <w:u w:val="single"/>
        </w:rPr>
        <w:t>skersmuo</w:t>
      </w:r>
      <w:r w:rsidRPr="00BA7A0B">
        <w:rPr>
          <w:rFonts w:cs="Times New Roman"/>
          <w:szCs w:val="24"/>
        </w:rPr>
        <w:t>, 1 cm tikslumu (</w:t>
      </w:r>
      <w:r w:rsidRPr="00BA7A0B">
        <w:rPr>
          <w:rFonts w:cs="Times New Roman"/>
          <w:i/>
          <w:szCs w:val="24"/>
        </w:rPr>
        <w:t xml:space="preserve">matuojant jį </w:t>
      </w:r>
      <w:proofErr w:type="spellStart"/>
      <w:r w:rsidRPr="00BA7A0B">
        <w:rPr>
          <w:rFonts w:cs="Times New Roman"/>
          <w:i/>
          <w:szCs w:val="24"/>
        </w:rPr>
        <w:t>Haglof</w:t>
      </w:r>
      <w:proofErr w:type="spellEnd"/>
      <w:r w:rsidRPr="00BA7A0B">
        <w:rPr>
          <w:rFonts w:cs="Times New Roman"/>
          <w:i/>
          <w:szCs w:val="24"/>
        </w:rPr>
        <w:t xml:space="preserve"> žerglėmis 2 statmenomis kryptimis (1,3 m H) ir išvedant vidurkį, o &gt; 65 cm skersmens medžiams – apjuosiant juos matavimo juosta</w:t>
      </w:r>
      <w:r w:rsidRPr="00BA7A0B">
        <w:rPr>
          <w:rFonts w:cs="Times New Roman"/>
          <w:szCs w:val="24"/>
        </w:rPr>
        <w:t xml:space="preserve">). 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4) </w:t>
      </w:r>
      <w:r w:rsidRPr="00BA7A0B">
        <w:rPr>
          <w:rFonts w:cs="Times New Roman"/>
          <w:szCs w:val="24"/>
          <w:u w:val="single"/>
        </w:rPr>
        <w:t>sanitarinė būklė</w:t>
      </w:r>
      <w:r w:rsidRPr="00BA7A0B">
        <w:rPr>
          <w:rFonts w:cs="Times New Roman"/>
          <w:szCs w:val="24"/>
        </w:rPr>
        <w:t xml:space="preserve"> pagal ,,Želdynų ir želdinių inventorizavimo ir apskaitos taisyklėse (2008), pateikiamą (</w:t>
      </w:r>
      <w:r w:rsidRPr="00BA7A0B">
        <w:rPr>
          <w:rFonts w:cs="Times New Roman"/>
          <w:i/>
          <w:szCs w:val="24"/>
        </w:rPr>
        <w:t>kiek detalizuotą</w:t>
      </w:r>
      <w:r w:rsidRPr="00BA7A0B">
        <w:rPr>
          <w:rFonts w:cs="Times New Roman"/>
          <w:szCs w:val="24"/>
        </w:rPr>
        <w:t>) metodiką.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Sumedėjusių augalų būklė vertinta 6 balų sistema (</w:t>
      </w:r>
      <w:r w:rsidRPr="00BA7A0B">
        <w:rPr>
          <w:rFonts w:cs="Times New Roman"/>
          <w:i/>
          <w:szCs w:val="24"/>
        </w:rPr>
        <w:t>1–gera būklė, 2- vidutinė, 3 - patenkinama, 4 - bloga, 5 - labai bloga, 6 – sausuolis</w:t>
      </w:r>
      <w:r w:rsidRPr="00BA7A0B">
        <w:rPr>
          <w:rFonts w:cs="Times New Roman"/>
          <w:szCs w:val="24"/>
        </w:rPr>
        <w:t>) atsižvelgiant į keletą rodiklių: defoliacijos laipsnį; ligų intensyvumą bei kenkėjų gausumą ir pakenkimo laipsnį; medžio kamieno (žievės) mechaninio pažeidimo intensyvumą; genėjimo intensyvumo laipsnį; pasvirimo laipsnį, stelbimą ir kt.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Visais atvejais būklė vertinama vizualiai, augalą lyginant su sąlygiškai sveiku augalu. Jei vertinamo medžio būklei inventorizacijos metu įtakos turi keletas veiksnių, pvz., jis apgenėtas, pažeistas vabzdžių ar ligų, o t. p. mechaniškai pažeistas jo kamienas, tokiu atveju į apskaitos kortelę buvo įrašomas blogiausios būklės, pagal bet kurį rodiklį, balas</w:t>
      </w:r>
      <w:r w:rsidRPr="00BA7A0B">
        <w:rPr>
          <w:rFonts w:cs="Times New Roman"/>
          <w:i/>
          <w:iCs/>
          <w:szCs w:val="24"/>
        </w:rPr>
        <w:t>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i/>
          <w:sz w:val="23"/>
          <w:szCs w:val="23"/>
        </w:rPr>
      </w:pPr>
      <w:r w:rsidRPr="00BA7A0B">
        <w:rPr>
          <w:rFonts w:cs="Times New Roman"/>
          <w:i/>
          <w:sz w:val="23"/>
          <w:szCs w:val="23"/>
        </w:rPr>
        <w:t xml:space="preserve">Esant reikalui želdinių būklę nurodyti Taisyklėse įtvirtintoje 3(4) balų sistemoje – </w:t>
      </w:r>
      <w:proofErr w:type="spellStart"/>
      <w:r w:rsidRPr="00BA7A0B">
        <w:rPr>
          <w:rFonts w:cs="Times New Roman"/>
          <w:i/>
          <w:sz w:val="23"/>
          <w:szCs w:val="23"/>
        </w:rPr>
        <w:t>taksoraštyje</w:t>
      </w:r>
      <w:proofErr w:type="spellEnd"/>
      <w:r w:rsidRPr="00BA7A0B">
        <w:rPr>
          <w:rFonts w:cs="Times New Roman"/>
          <w:i/>
          <w:sz w:val="23"/>
          <w:szCs w:val="23"/>
        </w:rPr>
        <w:t xml:space="preserve"> 2 ir 3 būklės medžiai prilyginami 2 būklės, 4 ir 5 būklės medžiai – 3 būklės, o 6 būklės – 4 būklės medžiams.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>5) (</w:t>
      </w:r>
      <w:r w:rsidRPr="00BA7A0B">
        <w:rPr>
          <w:rFonts w:cs="Times New Roman"/>
          <w:szCs w:val="24"/>
          <w:u w:val="single"/>
        </w:rPr>
        <w:t>2)3-5 būklės augalams - jų būklės priežastys</w:t>
      </w:r>
      <w:r w:rsidRPr="00BA7A0B">
        <w:rPr>
          <w:rFonts w:cs="Times New Roman"/>
          <w:szCs w:val="24"/>
        </w:rPr>
        <w:t>, t. p. pateikiamos pastabos apie gyvatvores, įdomesnius medžius ir kt.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6) </w:t>
      </w:r>
      <w:r w:rsidRPr="00BA7A0B">
        <w:rPr>
          <w:rFonts w:cs="Times New Roman"/>
          <w:szCs w:val="24"/>
          <w:u w:val="single"/>
        </w:rPr>
        <w:t>r</w:t>
      </w:r>
      <w:r w:rsidRPr="00BA7A0B">
        <w:rPr>
          <w:rFonts w:cs="Times New Roman"/>
          <w:bCs/>
          <w:szCs w:val="24"/>
          <w:u w:val="single"/>
        </w:rPr>
        <w:t>eikalingos</w:t>
      </w:r>
      <w:r w:rsidRPr="00BA7A0B">
        <w:rPr>
          <w:rFonts w:cs="Times New Roman"/>
          <w:bCs/>
          <w:i/>
          <w:iCs/>
          <w:szCs w:val="24"/>
          <w:u w:val="single"/>
        </w:rPr>
        <w:t xml:space="preserve"> </w:t>
      </w:r>
      <w:r w:rsidRPr="00BA7A0B">
        <w:rPr>
          <w:rFonts w:cs="Times New Roman"/>
          <w:bCs/>
          <w:szCs w:val="24"/>
          <w:u w:val="single"/>
        </w:rPr>
        <w:t>tvarkymo (ūkinės)</w:t>
      </w:r>
      <w:r w:rsidRPr="00BA7A0B">
        <w:rPr>
          <w:rFonts w:cs="Times New Roman"/>
          <w:szCs w:val="24"/>
          <w:u w:val="single"/>
        </w:rPr>
        <w:t xml:space="preserve"> priemonės</w:t>
      </w:r>
      <w:r w:rsidRPr="00BA7A0B">
        <w:rPr>
          <w:rFonts w:cs="Times New Roman"/>
          <w:szCs w:val="24"/>
        </w:rPr>
        <w:t>: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    a) ūkinės priemonės pavadinimas – (</w:t>
      </w:r>
      <w:r w:rsidRPr="00BA7A0B">
        <w:rPr>
          <w:rFonts w:cs="Times New Roman"/>
          <w:i/>
          <w:szCs w:val="24"/>
        </w:rPr>
        <w:t>medį reikia</w:t>
      </w:r>
      <w:r w:rsidRPr="00BA7A0B">
        <w:rPr>
          <w:rFonts w:cs="Times New Roman"/>
          <w:szCs w:val="24"/>
        </w:rPr>
        <w:t>) šalinti, atjauninti, genėti, atsodinti,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    b) tvarkymo priemonės eiliškumas: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     * skubiai (</w:t>
      </w:r>
      <w:r w:rsidRPr="00BA7A0B">
        <w:rPr>
          <w:rFonts w:cs="Times New Roman"/>
          <w:i/>
          <w:szCs w:val="24"/>
        </w:rPr>
        <w:t>medžiai kirstini šiemet</w:t>
      </w:r>
      <w:r w:rsidRPr="00BA7A0B">
        <w:rPr>
          <w:rFonts w:cs="Times New Roman"/>
          <w:szCs w:val="24"/>
        </w:rPr>
        <w:t xml:space="preserve">) - pavojingai pasvirę ant intensyviai naudojamų pėsčiųjų takų, pastatų; visiškai sutrūnijusiais, tuščiaviduriais kamienais </w:t>
      </w:r>
      <w:r w:rsidRPr="00BA7A0B">
        <w:rPr>
          <w:rFonts w:cs="Times New Roman"/>
          <w:i/>
          <w:szCs w:val="24"/>
        </w:rPr>
        <w:t>(ypač minkštieji lapuočiai)</w:t>
      </w:r>
      <w:r w:rsidRPr="00BA7A0B">
        <w:rPr>
          <w:rFonts w:cs="Times New Roman"/>
          <w:szCs w:val="24"/>
        </w:rPr>
        <w:t xml:space="preserve"> ir t.t.;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      * 1 eilėje (</w:t>
      </w:r>
      <w:r w:rsidRPr="00BA7A0B">
        <w:rPr>
          <w:rFonts w:cs="Times New Roman"/>
          <w:i/>
          <w:szCs w:val="24"/>
        </w:rPr>
        <w:t>1-5 metų bėgyje</w:t>
      </w:r>
      <w:r w:rsidRPr="00BA7A0B">
        <w:rPr>
          <w:rFonts w:cs="Times New Roman"/>
          <w:szCs w:val="24"/>
        </w:rPr>
        <w:t>) kirstini 4 ir 5 būklės medžiai (dėl puvinių, stelbimo ir kt.),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i/>
          <w:iCs/>
          <w:szCs w:val="24"/>
        </w:rPr>
      </w:pPr>
      <w:r w:rsidRPr="00BA7A0B">
        <w:rPr>
          <w:rFonts w:cs="Times New Roman"/>
          <w:szCs w:val="24"/>
        </w:rPr>
        <w:t xml:space="preserve">      * 2 eilėje (</w:t>
      </w:r>
      <w:r w:rsidRPr="00BA7A0B">
        <w:rPr>
          <w:rFonts w:cs="Times New Roman"/>
          <w:i/>
          <w:szCs w:val="24"/>
        </w:rPr>
        <w:t>6-10 metų bėgyje</w:t>
      </w:r>
      <w:r w:rsidRPr="00BA7A0B">
        <w:rPr>
          <w:rFonts w:cs="Times New Roman"/>
          <w:szCs w:val="24"/>
        </w:rPr>
        <w:t>) pagal būklę kirstini kiti medžiai ar krūmai)</w:t>
      </w:r>
      <w:r w:rsidRPr="00BA7A0B">
        <w:rPr>
          <w:rFonts w:cs="Times New Roman"/>
          <w:i/>
          <w:iCs/>
          <w:szCs w:val="24"/>
        </w:rPr>
        <w:t>,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i/>
          <w:iCs/>
          <w:szCs w:val="24"/>
        </w:rPr>
      </w:pPr>
      <w:r w:rsidRPr="00BA7A0B">
        <w:rPr>
          <w:rFonts w:cs="Times New Roman"/>
          <w:iCs/>
          <w:szCs w:val="24"/>
        </w:rPr>
        <w:t xml:space="preserve">      *</w:t>
      </w:r>
      <w:r w:rsidRPr="00BA7A0B">
        <w:rPr>
          <w:rFonts w:cs="Times New Roman"/>
          <w:i/>
          <w:iCs/>
          <w:szCs w:val="24"/>
        </w:rPr>
        <w:t xml:space="preserve"> </w:t>
      </w:r>
      <w:r w:rsidRPr="00BA7A0B">
        <w:rPr>
          <w:rFonts w:cs="Times New Roman"/>
          <w:iCs/>
          <w:szCs w:val="24"/>
        </w:rPr>
        <w:t>projektiniais tikslais kertami medžiai, kurių sanitarinė būklė gera ar vidutinė, bet jie (</w:t>
      </w:r>
      <w:r w:rsidRPr="00BA7A0B">
        <w:rPr>
          <w:rFonts w:cs="Times New Roman"/>
          <w:i/>
          <w:iCs/>
          <w:szCs w:val="24"/>
        </w:rPr>
        <w:t>būdami menkaverčiai</w:t>
      </w:r>
      <w:r w:rsidRPr="00BA7A0B">
        <w:rPr>
          <w:rFonts w:cs="Times New Roman"/>
          <w:iCs/>
          <w:szCs w:val="24"/>
        </w:rPr>
        <w:t>) stelbia vertingesnes, retesnes medžių rūšis, kertami kraštovaizdžio tvarkymo, medžių akcentų atvėrimo tikslais ar pan.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iCs/>
          <w:szCs w:val="24"/>
        </w:rPr>
      </w:pPr>
      <w:r w:rsidRPr="00BA7A0B">
        <w:rPr>
          <w:rFonts w:cs="Times New Roman"/>
          <w:iCs/>
          <w:szCs w:val="24"/>
        </w:rPr>
        <w:t xml:space="preserve">    c) nustatomi sodinamų medžių ir krūmų kiekiai bei rūšys.</w:t>
      </w:r>
    </w:p>
    <w:p w:rsidR="003328AC" w:rsidRPr="00BA7A0B" w:rsidRDefault="003328AC" w:rsidP="003328AC">
      <w:pPr>
        <w:shd w:val="clear" w:color="auto" w:fill="FFFFFF" w:themeFill="background1"/>
        <w:ind w:firstLine="567"/>
        <w:rPr>
          <w:rFonts w:cs="Times New Roman"/>
          <w:iCs/>
          <w:szCs w:val="24"/>
        </w:rPr>
      </w:pPr>
      <w:r w:rsidRPr="00BA7A0B">
        <w:rPr>
          <w:rFonts w:cs="Times New Roman"/>
          <w:iCs/>
          <w:szCs w:val="24"/>
        </w:rPr>
        <w:t xml:space="preserve">Duomenys apdoroti su </w:t>
      </w:r>
      <w:proofErr w:type="spellStart"/>
      <w:r w:rsidRPr="00BA7A0B">
        <w:rPr>
          <w:rFonts w:cs="Times New Roman"/>
          <w:iCs/>
          <w:szCs w:val="24"/>
        </w:rPr>
        <w:t>ArcMap</w:t>
      </w:r>
      <w:proofErr w:type="spellEnd"/>
      <w:r w:rsidRPr="00BA7A0B">
        <w:rPr>
          <w:rFonts w:cs="Times New Roman"/>
          <w:iCs/>
          <w:szCs w:val="24"/>
        </w:rPr>
        <w:t xml:space="preserve"> ir Excel programomis.</w:t>
      </w:r>
    </w:p>
    <w:p w:rsidR="0010645D" w:rsidRPr="00BA7A0B" w:rsidRDefault="002A773B" w:rsidP="00803354">
      <w:pPr>
        <w:pStyle w:val="Antrat2"/>
        <w:rPr>
          <w:sz w:val="24"/>
          <w:szCs w:val="24"/>
        </w:rPr>
      </w:pPr>
      <w:r w:rsidRPr="00BA7A0B">
        <w:rPr>
          <w:sz w:val="24"/>
          <w:szCs w:val="24"/>
        </w:rPr>
        <w:lastRenderedPageBreak/>
        <w:t xml:space="preserve">3. </w:t>
      </w:r>
      <w:r w:rsidRPr="00BA7A0B">
        <w:rPr>
          <w:rFonts w:cs="Times New Roman"/>
          <w:sz w:val="24"/>
          <w:szCs w:val="24"/>
        </w:rPr>
        <w:t>BUV. KARINIO MIESTELIO TERITORIJOS</w:t>
      </w:r>
      <w:r w:rsidR="00040399" w:rsidRPr="00BA7A0B">
        <w:rPr>
          <w:rFonts w:cs="Times New Roman"/>
          <w:sz w:val="24"/>
          <w:szCs w:val="24"/>
        </w:rPr>
        <w:t xml:space="preserve"> (2 etapo)</w:t>
      </w:r>
      <w:r w:rsidRPr="00BA7A0B">
        <w:rPr>
          <w:rFonts w:cs="Times New Roman"/>
          <w:sz w:val="24"/>
          <w:szCs w:val="24"/>
        </w:rPr>
        <w:t xml:space="preserve"> ŽELDINIŲ DENDROLOGINIAI IR DENDROMETRINIAI PARAMETRAI</w:t>
      </w:r>
    </w:p>
    <w:p w:rsidR="00BB6428" w:rsidRPr="00BA7A0B" w:rsidRDefault="008D0BC8" w:rsidP="004F20AC">
      <w:r w:rsidRPr="00BA7A0B">
        <w:rPr>
          <w:rFonts w:cs="Times New Roman"/>
        </w:rPr>
        <w:t>Buv. karinio miestelio teritorijoje</w:t>
      </w:r>
      <w:r w:rsidR="00BB6428" w:rsidRPr="00BA7A0B">
        <w:t xml:space="preserve">, </w:t>
      </w:r>
      <w:r w:rsidRPr="00BA7A0B">
        <w:t xml:space="preserve">apie </w:t>
      </w:r>
      <w:r w:rsidR="00040399" w:rsidRPr="00BA7A0B">
        <w:t>14,5</w:t>
      </w:r>
      <w:r w:rsidR="00BB6428" w:rsidRPr="00BA7A0B">
        <w:t xml:space="preserve"> ha plote, 20</w:t>
      </w:r>
      <w:r w:rsidR="00040399" w:rsidRPr="00BA7A0B">
        <w:t>20</w:t>
      </w:r>
      <w:r w:rsidR="00BB6428" w:rsidRPr="00BA7A0B">
        <w:t xml:space="preserve"> metų </w:t>
      </w:r>
      <w:r w:rsidR="00040399" w:rsidRPr="00BA7A0B">
        <w:t>pavasarį</w:t>
      </w:r>
      <w:r w:rsidRPr="00BA7A0B">
        <w:t xml:space="preserve"> </w:t>
      </w:r>
      <w:r w:rsidR="00BB6428" w:rsidRPr="00BA7A0B">
        <w:t xml:space="preserve">inventorizuota </w:t>
      </w:r>
      <w:r w:rsidR="00040399" w:rsidRPr="00BA7A0B">
        <w:rPr>
          <w:bCs/>
        </w:rPr>
        <w:t>425</w:t>
      </w:r>
      <w:r w:rsidR="00BB6428" w:rsidRPr="00BA7A0B">
        <w:rPr>
          <w:bCs/>
        </w:rPr>
        <w:t xml:space="preserve"> medži</w:t>
      </w:r>
      <w:r w:rsidR="004B20BB" w:rsidRPr="00BA7A0B">
        <w:rPr>
          <w:bCs/>
        </w:rPr>
        <w:t>ai</w:t>
      </w:r>
      <w:r w:rsidR="00BB6428" w:rsidRPr="00BA7A0B">
        <w:rPr>
          <w:bCs/>
        </w:rPr>
        <w:t xml:space="preserve"> </w:t>
      </w:r>
      <w:r w:rsidR="00BB6428" w:rsidRPr="00BA7A0B">
        <w:rPr>
          <w:iCs/>
        </w:rPr>
        <w:t>(</w:t>
      </w:r>
      <w:r w:rsidR="004B20BB" w:rsidRPr="00BA7A0B">
        <w:rPr>
          <w:iCs/>
        </w:rPr>
        <w:t xml:space="preserve">turintys </w:t>
      </w:r>
      <w:r w:rsidR="00040399" w:rsidRPr="00BA7A0B">
        <w:rPr>
          <w:iCs/>
        </w:rPr>
        <w:t>790</w:t>
      </w:r>
      <w:r w:rsidR="004B20BB" w:rsidRPr="00BA7A0B">
        <w:rPr>
          <w:iCs/>
        </w:rPr>
        <w:t xml:space="preserve"> kamien</w:t>
      </w:r>
      <w:r w:rsidR="00040399" w:rsidRPr="00BA7A0B">
        <w:rPr>
          <w:iCs/>
        </w:rPr>
        <w:t>ų</w:t>
      </w:r>
      <w:r w:rsidR="004B20BB" w:rsidRPr="00BA7A0B">
        <w:rPr>
          <w:iCs/>
        </w:rPr>
        <w:t>)</w:t>
      </w:r>
      <w:r w:rsidR="00BB6428" w:rsidRPr="00BA7A0B">
        <w:t>.</w:t>
      </w:r>
    </w:p>
    <w:p w:rsidR="00BB6428" w:rsidRPr="00BA7A0B" w:rsidRDefault="00BB6428" w:rsidP="004F20AC">
      <w:r w:rsidRPr="00BA7A0B">
        <w:t>Iš viso inventorizuota</w:t>
      </w:r>
      <w:r w:rsidR="00EB13D7" w:rsidRPr="00BA7A0B">
        <w:t xml:space="preserve">me plote identifikuota </w:t>
      </w:r>
      <w:r w:rsidR="007F214A" w:rsidRPr="00BA7A0B">
        <w:t>8</w:t>
      </w:r>
      <w:r w:rsidR="00EB13D7" w:rsidRPr="00BA7A0B">
        <w:t xml:space="preserve"> šeim</w:t>
      </w:r>
      <w:r w:rsidR="000A0290" w:rsidRPr="00BA7A0B">
        <w:t>ų</w:t>
      </w:r>
      <w:r w:rsidR="00EB13D7" w:rsidRPr="00BA7A0B">
        <w:t xml:space="preserve">, </w:t>
      </w:r>
      <w:r w:rsidR="007F214A" w:rsidRPr="00BA7A0B">
        <w:t>8</w:t>
      </w:r>
      <w:r w:rsidR="00EB13D7" w:rsidRPr="00BA7A0B">
        <w:t xml:space="preserve"> gen</w:t>
      </w:r>
      <w:r w:rsidR="000A0290" w:rsidRPr="00BA7A0B">
        <w:t>čių</w:t>
      </w:r>
      <w:r w:rsidRPr="00BA7A0B">
        <w:t xml:space="preserve">, </w:t>
      </w:r>
      <w:r w:rsidR="007F214A" w:rsidRPr="00BA7A0B">
        <w:t>11</w:t>
      </w:r>
      <w:r w:rsidRPr="00BA7A0B">
        <w:rPr>
          <w:bCs/>
        </w:rPr>
        <w:t xml:space="preserve"> rūš</w:t>
      </w:r>
      <w:r w:rsidR="000A0290" w:rsidRPr="00BA7A0B">
        <w:rPr>
          <w:bCs/>
        </w:rPr>
        <w:t>ių</w:t>
      </w:r>
      <w:r w:rsidR="004F20AC" w:rsidRPr="00BA7A0B">
        <w:t xml:space="preserve"> sumedėjusių augalų</w:t>
      </w:r>
      <w:r w:rsidRPr="00BA7A0B">
        <w:t xml:space="preserve">. </w:t>
      </w:r>
      <w:r w:rsidR="007F214A" w:rsidRPr="00BA7A0B">
        <w:t>Tik</w:t>
      </w:r>
      <w:r w:rsidRPr="00BA7A0B">
        <w:t xml:space="preserve"> </w:t>
      </w:r>
      <w:r w:rsidR="000A0290" w:rsidRPr="00BA7A0B">
        <w:t>1</w:t>
      </w:r>
      <w:r w:rsidRPr="00BA7A0B">
        <w:t xml:space="preserve"> medžių rūš</w:t>
      </w:r>
      <w:r w:rsidR="000A0290" w:rsidRPr="00BA7A0B">
        <w:t>i</w:t>
      </w:r>
      <w:r w:rsidR="007F214A" w:rsidRPr="00BA7A0B">
        <w:t>s</w:t>
      </w:r>
      <w:r w:rsidRPr="00BA7A0B">
        <w:t xml:space="preserve"> yra </w:t>
      </w:r>
      <w:r w:rsidR="007F214A" w:rsidRPr="00BA7A0B">
        <w:rPr>
          <w:bCs/>
        </w:rPr>
        <w:t>introdukuota</w:t>
      </w:r>
      <w:r w:rsidRPr="00BA7A0B">
        <w:t>.</w:t>
      </w:r>
    </w:p>
    <w:p w:rsidR="006503AC" w:rsidRPr="00BA7A0B" w:rsidRDefault="006503AC" w:rsidP="005030F0">
      <w:pPr>
        <w:spacing w:line="240" w:lineRule="auto"/>
      </w:pPr>
    </w:p>
    <w:p w:rsidR="006503AC" w:rsidRPr="00BA7A0B" w:rsidRDefault="006503AC" w:rsidP="005030F0">
      <w:pPr>
        <w:spacing w:line="240" w:lineRule="auto"/>
        <w:ind w:right="4" w:firstLine="720"/>
      </w:pPr>
      <w:r w:rsidRPr="00BA7A0B">
        <w:rPr>
          <w:b/>
          <w:i/>
        </w:rPr>
        <w:t>1 lentelė</w:t>
      </w:r>
      <w:r w:rsidRPr="00BA7A0B">
        <w:t xml:space="preserve">. </w:t>
      </w:r>
      <w:r w:rsidR="004B20BB" w:rsidRPr="00BA7A0B">
        <w:rPr>
          <w:rFonts w:cs="Times New Roman"/>
        </w:rPr>
        <w:t>Buv. karinio miestelio</w:t>
      </w:r>
      <w:r w:rsidR="0013344B" w:rsidRPr="00BA7A0B">
        <w:rPr>
          <w:rFonts w:cs="Times New Roman"/>
        </w:rPr>
        <w:t xml:space="preserve"> (2 etapo)</w:t>
      </w:r>
      <w:r w:rsidR="004B20BB" w:rsidRPr="00BA7A0B">
        <w:rPr>
          <w:rFonts w:cs="Times New Roman"/>
        </w:rPr>
        <w:t xml:space="preserve"> teritorijos</w:t>
      </w:r>
      <w:r w:rsidR="004B20BB" w:rsidRPr="00BA7A0B">
        <w:t xml:space="preserve"> </w:t>
      </w:r>
      <w:r w:rsidRPr="00BA7A0B">
        <w:t xml:space="preserve">želdiniuose augančių </w:t>
      </w:r>
      <w:r w:rsidR="004B20BB" w:rsidRPr="00BA7A0B">
        <w:t xml:space="preserve">saugotinų medžių </w:t>
      </w:r>
      <w:r w:rsidRPr="00BA7A0B">
        <w:t xml:space="preserve"> pasiskirstymas pagal dendrologinę nomenklatūrą.</w:t>
      </w:r>
    </w:p>
    <w:p w:rsidR="006503AC" w:rsidRPr="00BA7A0B" w:rsidRDefault="006503AC" w:rsidP="005030F0">
      <w:pPr>
        <w:spacing w:line="240" w:lineRule="auto"/>
        <w:ind w:firstLine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050"/>
        <w:gridCol w:w="1701"/>
        <w:gridCol w:w="1984"/>
        <w:gridCol w:w="1843"/>
      </w:tblGrid>
      <w:tr w:rsidR="006503AC" w:rsidRPr="00BA7A0B" w:rsidTr="0048569B">
        <w:trPr>
          <w:trHeight w:val="22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Šeima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Gentis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Rūšis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Rūšių ir formų kiekis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Medžių kiekis</w:t>
            </w:r>
            <w:r w:rsidR="005030F0" w:rsidRPr="00BA7A0B">
              <w:rPr>
                <w:b/>
              </w:rPr>
              <w:t>, vnt.</w:t>
            </w:r>
          </w:p>
        </w:tc>
      </w:tr>
      <w:tr w:rsidR="006503AC" w:rsidRPr="00BA7A0B" w:rsidTr="0048569B">
        <w:trPr>
          <w:trHeight w:val="4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4B20BB" w:rsidP="005030F0">
            <w:pPr>
              <w:spacing w:line="240" w:lineRule="auto"/>
              <w:ind w:firstLine="0"/>
            </w:pPr>
            <w:r w:rsidRPr="00BA7A0B">
              <w:t>Pušiniai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040399" w:rsidP="005030F0">
            <w:pPr>
              <w:spacing w:line="240" w:lineRule="auto"/>
              <w:ind w:firstLine="0"/>
            </w:pPr>
            <w:r w:rsidRPr="00BA7A0B">
              <w:t>Maumedis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040399" w:rsidP="005030F0">
            <w:pPr>
              <w:spacing w:line="240" w:lineRule="auto"/>
              <w:ind w:firstLine="0"/>
            </w:pPr>
            <w:r w:rsidRPr="00BA7A0B">
              <w:t>sibirinis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C" w:rsidRPr="00BA7A0B" w:rsidRDefault="006503AC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4</w:t>
            </w:r>
          </w:p>
        </w:tc>
      </w:tr>
      <w:tr w:rsidR="006503AC" w:rsidRPr="00BA7A0B" w:rsidTr="0048569B">
        <w:trPr>
          <w:trHeight w:val="4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503AC" w:rsidRPr="00BA7A0B" w:rsidRDefault="006503AC" w:rsidP="005030F0">
            <w:pPr>
              <w:spacing w:line="240" w:lineRule="auto"/>
              <w:ind w:firstLine="0"/>
              <w:rPr>
                <w:b/>
              </w:rPr>
            </w:pPr>
            <w:r w:rsidRPr="00BA7A0B">
              <w:rPr>
                <w:b/>
              </w:rPr>
              <w:t xml:space="preserve">Viso:   </w:t>
            </w:r>
            <w:r w:rsidR="004B20BB" w:rsidRPr="00BA7A0B">
              <w:rPr>
                <w:b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503AC" w:rsidRPr="00BA7A0B" w:rsidRDefault="004B20B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503AC" w:rsidRPr="00BA7A0B" w:rsidRDefault="004B20B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503AC" w:rsidRPr="00BA7A0B" w:rsidRDefault="004B20B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503AC" w:rsidRPr="00BA7A0B" w:rsidRDefault="004B20B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4</w:t>
            </w:r>
          </w:p>
        </w:tc>
      </w:tr>
      <w:tr w:rsidR="0013344B" w:rsidRPr="00BA7A0B" w:rsidTr="0048569B">
        <w:trPr>
          <w:trHeight w:val="4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A633C5">
            <w:pPr>
              <w:spacing w:line="240" w:lineRule="auto"/>
              <w:ind w:firstLine="0"/>
            </w:pPr>
            <w:r w:rsidRPr="00BA7A0B">
              <w:t>Liepiniai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A633C5">
            <w:pPr>
              <w:spacing w:line="240" w:lineRule="auto"/>
              <w:ind w:firstLine="0"/>
            </w:pPr>
            <w:r w:rsidRPr="00BA7A0B"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proofErr w:type="spellStart"/>
            <w:r w:rsidRPr="00BA7A0B">
              <w:t>mažalapė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13344B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18</w:t>
            </w:r>
          </w:p>
        </w:tc>
      </w:tr>
      <w:tr w:rsidR="006503AC" w:rsidRPr="00BA7A0B" w:rsidTr="0048569B">
        <w:trPr>
          <w:trHeight w:val="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5030F0" w:rsidP="005030F0">
            <w:pPr>
              <w:spacing w:line="240" w:lineRule="auto"/>
              <w:ind w:firstLine="0"/>
            </w:pPr>
            <w:r w:rsidRPr="00BA7A0B">
              <w:t>Gluosniniai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6503AC" w:rsidP="005030F0">
            <w:pPr>
              <w:spacing w:line="240" w:lineRule="auto"/>
              <w:ind w:firstLine="0"/>
            </w:pPr>
            <w:r w:rsidRPr="00BA7A0B">
              <w:t>Gluosnis, karklas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6503AC" w:rsidP="005030F0">
            <w:pPr>
              <w:spacing w:line="240" w:lineRule="auto"/>
              <w:ind w:firstLine="0"/>
            </w:pPr>
            <w:r w:rsidRPr="00BA7A0B">
              <w:t>baltasis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5030F0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C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5</w:t>
            </w:r>
          </w:p>
        </w:tc>
      </w:tr>
      <w:tr w:rsidR="006503AC" w:rsidRPr="00BA7A0B" w:rsidTr="0048569B">
        <w:trPr>
          <w:trHeight w:val="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6503AC" w:rsidP="005030F0">
            <w:pPr>
              <w:spacing w:line="240" w:lineRule="auto"/>
              <w:ind w:firstLine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6503AC" w:rsidP="005030F0">
            <w:pPr>
              <w:spacing w:line="240" w:lineRule="auto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6503AC" w:rsidP="005030F0">
            <w:pPr>
              <w:spacing w:line="240" w:lineRule="auto"/>
              <w:ind w:firstLine="0"/>
            </w:pPr>
            <w:r w:rsidRPr="00BA7A0B">
              <w:t>trapusis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C" w:rsidRPr="00BA7A0B" w:rsidRDefault="005030F0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C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285</w:t>
            </w:r>
          </w:p>
        </w:tc>
      </w:tr>
      <w:tr w:rsidR="0013344B" w:rsidRPr="00BA7A0B" w:rsidTr="0048569B">
        <w:trPr>
          <w:trHeight w:val="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proofErr w:type="spellStart"/>
            <w:r w:rsidRPr="00BA7A0B">
              <w:t>virbis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5</w:t>
            </w:r>
          </w:p>
        </w:tc>
      </w:tr>
      <w:tr w:rsidR="0013344B" w:rsidRPr="00BA7A0B" w:rsidTr="0048569B">
        <w:trPr>
          <w:trHeight w:val="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Erškėtiniai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A633C5">
            <w:pPr>
              <w:spacing w:line="240" w:lineRule="auto"/>
              <w:ind w:firstLine="0"/>
            </w:pPr>
            <w:r w:rsidRPr="00BA7A0B">
              <w:t>Šermukšnis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A633C5">
            <w:pPr>
              <w:spacing w:line="240" w:lineRule="auto"/>
              <w:ind w:firstLine="0"/>
            </w:pPr>
            <w:r w:rsidRPr="00BA7A0B">
              <w:t>paprastasis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A633C5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A633C5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2</w:t>
            </w:r>
          </w:p>
        </w:tc>
      </w:tr>
      <w:tr w:rsidR="0013344B" w:rsidRPr="00BA7A0B" w:rsidTr="0048569B">
        <w:trPr>
          <w:trHeight w:val="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Kleviniai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paprastasis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40</w:t>
            </w:r>
          </w:p>
        </w:tc>
      </w:tr>
      <w:tr w:rsidR="0013344B" w:rsidRPr="00BA7A0B" w:rsidTr="0048569B">
        <w:trPr>
          <w:trHeight w:val="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Beržiniai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Beržas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karpotasis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13344B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54</w:t>
            </w:r>
          </w:p>
        </w:tc>
      </w:tr>
      <w:tr w:rsidR="0013344B" w:rsidRPr="00BA7A0B" w:rsidTr="0048569B">
        <w:trPr>
          <w:trHeight w:val="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plaukuotasis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4</w:t>
            </w:r>
          </w:p>
        </w:tc>
      </w:tr>
      <w:tr w:rsidR="0013344B" w:rsidRPr="00BA7A0B" w:rsidTr="0048569B">
        <w:trPr>
          <w:trHeight w:val="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Bukiniai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Ąžuolas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paprastasis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</w:tr>
      <w:tr w:rsidR="0013344B" w:rsidRPr="00BA7A0B" w:rsidTr="0048569B">
        <w:trPr>
          <w:trHeight w:val="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proofErr w:type="spellStart"/>
            <w:r w:rsidRPr="00BA7A0B">
              <w:t>Alyvmediniai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Uosis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4B" w:rsidRPr="00BA7A0B" w:rsidRDefault="0013344B" w:rsidP="005030F0">
            <w:pPr>
              <w:spacing w:line="240" w:lineRule="auto"/>
              <w:ind w:firstLine="0"/>
            </w:pPr>
            <w:r w:rsidRPr="00BA7A0B">
              <w:t>paprastasis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7</w:t>
            </w:r>
          </w:p>
        </w:tc>
      </w:tr>
      <w:tr w:rsidR="0013344B" w:rsidRPr="00BA7A0B" w:rsidTr="0048569B">
        <w:trPr>
          <w:trHeight w:val="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13344B">
            <w:pPr>
              <w:spacing w:line="240" w:lineRule="auto"/>
              <w:ind w:firstLine="0"/>
            </w:pPr>
            <w:r w:rsidRPr="00BA7A0B">
              <w:rPr>
                <w:b/>
              </w:rPr>
              <w:t>Viso:         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344B" w:rsidRPr="00BA7A0B" w:rsidRDefault="0013344B" w:rsidP="0013344B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421</w:t>
            </w:r>
          </w:p>
        </w:tc>
      </w:tr>
      <w:tr w:rsidR="0013344B" w:rsidRPr="00BA7A0B" w:rsidTr="0048569B">
        <w:trPr>
          <w:trHeight w:val="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13344B">
            <w:pPr>
              <w:spacing w:line="240" w:lineRule="auto"/>
              <w:ind w:firstLine="0"/>
              <w:rPr>
                <w:b/>
              </w:rPr>
            </w:pPr>
            <w:r w:rsidRPr="00BA7A0B">
              <w:rPr>
                <w:b/>
              </w:rPr>
              <w:t>Iš viso:      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344B" w:rsidRPr="00BA7A0B" w:rsidRDefault="0013344B" w:rsidP="0013344B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344B" w:rsidRPr="00BA7A0B" w:rsidRDefault="0013344B" w:rsidP="005030F0">
            <w:pPr>
              <w:spacing w:line="240" w:lineRule="auto"/>
              <w:ind w:firstLine="0"/>
              <w:jc w:val="center"/>
              <w:rPr>
                <w:b/>
              </w:rPr>
            </w:pPr>
            <w:r w:rsidRPr="00BA7A0B">
              <w:rPr>
                <w:b/>
              </w:rPr>
              <w:t>425</w:t>
            </w:r>
          </w:p>
        </w:tc>
      </w:tr>
    </w:tbl>
    <w:p w:rsidR="006503AC" w:rsidRPr="00BA7A0B" w:rsidRDefault="006503AC" w:rsidP="005030F0">
      <w:pPr>
        <w:spacing w:line="240" w:lineRule="auto"/>
        <w:ind w:firstLine="0"/>
        <w:rPr>
          <w:rFonts w:ascii="Monotype Corsiva" w:hAnsi="Monotype Corsiva"/>
          <w:sz w:val="20"/>
          <w:szCs w:val="20"/>
        </w:rPr>
      </w:pPr>
    </w:p>
    <w:p w:rsidR="00BB6428" w:rsidRPr="00BA7A0B" w:rsidRDefault="000A0290" w:rsidP="004F20AC">
      <w:r w:rsidRPr="00BA7A0B">
        <w:t>Teritorijoje beveik išimtinai vyrauja</w:t>
      </w:r>
      <w:r w:rsidR="00BB6428" w:rsidRPr="00BA7A0B">
        <w:t xml:space="preserve"> </w:t>
      </w:r>
      <w:r w:rsidR="00BB6428" w:rsidRPr="00BA7A0B">
        <w:rPr>
          <w:bCs/>
        </w:rPr>
        <w:t xml:space="preserve">lapuočiai – </w:t>
      </w:r>
      <w:r w:rsidRPr="00BA7A0B">
        <w:rPr>
          <w:bCs/>
        </w:rPr>
        <w:t>l</w:t>
      </w:r>
      <w:r w:rsidR="00BB6428" w:rsidRPr="00BA7A0B">
        <w:t xml:space="preserve">abiausiai čia paplitę </w:t>
      </w:r>
      <w:r w:rsidR="009A4E26" w:rsidRPr="00BA7A0B">
        <w:t>įvair</w:t>
      </w:r>
      <w:r w:rsidR="007F214A" w:rsidRPr="00BA7A0B">
        <w:t>ūs</w:t>
      </w:r>
      <w:r w:rsidR="009A4E26" w:rsidRPr="00BA7A0B">
        <w:t xml:space="preserve"> </w:t>
      </w:r>
      <w:r w:rsidR="007F214A" w:rsidRPr="00BA7A0B">
        <w:t xml:space="preserve">gluosniai </w:t>
      </w:r>
      <w:r w:rsidR="00BB6428" w:rsidRPr="00BA7A0B">
        <w:t>(</w:t>
      </w:r>
      <w:r w:rsidR="007F214A" w:rsidRPr="00BA7A0B">
        <w:t xml:space="preserve">295 vnt., arba 69,4 </w:t>
      </w:r>
      <w:r w:rsidR="007F214A" w:rsidRPr="00BA7A0B">
        <w:rPr>
          <w:rFonts w:cs="Times New Roman"/>
        </w:rPr>
        <w:t>% nuo visų ten augančių medžių</w:t>
      </w:r>
      <w:r w:rsidR="007F214A" w:rsidRPr="00BA7A0B">
        <w:t>).</w:t>
      </w:r>
    </w:p>
    <w:p w:rsidR="009A4E26" w:rsidRPr="00BA7A0B" w:rsidRDefault="009A4E26" w:rsidP="009A4E26">
      <w:r w:rsidRPr="00BA7A0B">
        <w:rPr>
          <w:bCs/>
        </w:rPr>
        <w:t xml:space="preserve">Spygliuočių medžių </w:t>
      </w:r>
      <w:r w:rsidRPr="00BA7A0B">
        <w:t xml:space="preserve">inventorizuotoje teritorijoje yra 4 vnt., </w:t>
      </w:r>
      <w:r w:rsidRPr="00BA7A0B">
        <w:rPr>
          <w:bCs/>
        </w:rPr>
        <w:t xml:space="preserve">kietųjų lapuočių </w:t>
      </w:r>
      <w:r w:rsidRPr="00BA7A0B">
        <w:t xml:space="preserve">- </w:t>
      </w:r>
      <w:r w:rsidR="007F214A" w:rsidRPr="00BA7A0B">
        <w:t>50</w:t>
      </w:r>
      <w:r w:rsidRPr="00BA7A0B">
        <w:t xml:space="preserve"> vnt., </w:t>
      </w:r>
      <w:r w:rsidRPr="00BA7A0B">
        <w:rPr>
          <w:bCs/>
        </w:rPr>
        <w:t xml:space="preserve">minkštųjų lapuočių </w:t>
      </w:r>
      <w:r w:rsidRPr="00BA7A0B">
        <w:t>- 3</w:t>
      </w:r>
      <w:r w:rsidR="007F214A" w:rsidRPr="00BA7A0B">
        <w:t>7</w:t>
      </w:r>
      <w:r w:rsidRPr="00BA7A0B">
        <w:t>1 vnt.</w:t>
      </w:r>
    </w:p>
    <w:p w:rsidR="003E3EA0" w:rsidRPr="00BA7A0B" w:rsidRDefault="009A4E26" w:rsidP="004F20AC">
      <w:r w:rsidRPr="00BA7A0B">
        <w:rPr>
          <w:bCs/>
          <w:iCs/>
        </w:rPr>
        <w:t xml:space="preserve">Vidutinis buv. karinio miestelio </w:t>
      </w:r>
      <w:r w:rsidR="007F214A" w:rsidRPr="00BA7A0B">
        <w:rPr>
          <w:bCs/>
          <w:iCs/>
        </w:rPr>
        <w:t xml:space="preserve">(2 etapo) </w:t>
      </w:r>
      <w:r w:rsidRPr="00BA7A0B">
        <w:rPr>
          <w:bCs/>
          <w:iCs/>
        </w:rPr>
        <w:t>teritorijoje</w:t>
      </w:r>
      <w:r w:rsidRPr="00BA7A0B">
        <w:rPr>
          <w:iCs/>
        </w:rPr>
        <w:t xml:space="preserve"> </w:t>
      </w:r>
      <w:r w:rsidRPr="00BA7A0B">
        <w:rPr>
          <w:bCs/>
          <w:iCs/>
        </w:rPr>
        <w:t>augantis saugotinas (</w:t>
      </w:r>
      <w:r w:rsidRPr="00BA7A0B">
        <w:rPr>
          <w:bCs/>
          <w:i/>
          <w:iCs/>
        </w:rPr>
        <w:t>ar dėl matmenų šiuo metu nesaugomas, tačiau perspektyvus</w:t>
      </w:r>
      <w:r w:rsidRPr="00BA7A0B">
        <w:rPr>
          <w:bCs/>
          <w:iCs/>
        </w:rPr>
        <w:t>) medis</w:t>
      </w:r>
      <w:r w:rsidRPr="00BA7A0B">
        <w:t xml:space="preserve"> – apie 1</w:t>
      </w:r>
      <w:r w:rsidR="007F214A" w:rsidRPr="00BA7A0B">
        <w:t>0</w:t>
      </w:r>
      <w:r w:rsidRPr="00BA7A0B">
        <w:t xml:space="preserve"> m aukščio ir </w:t>
      </w:r>
      <w:r w:rsidR="007F214A" w:rsidRPr="00BA7A0B">
        <w:t>20</w:t>
      </w:r>
      <w:r w:rsidRPr="00BA7A0B">
        <w:t xml:space="preserve"> cm skersmens.</w:t>
      </w:r>
      <w:r w:rsidR="003E3EA0" w:rsidRPr="00BA7A0B">
        <w:t xml:space="preserve"> </w:t>
      </w:r>
    </w:p>
    <w:p w:rsidR="004F20AC" w:rsidRPr="00BA7A0B" w:rsidRDefault="003E3EA0" w:rsidP="00693BF6">
      <w:pPr>
        <w:rPr>
          <w:noProof/>
          <w:lang w:eastAsia="ru-RU"/>
        </w:rPr>
      </w:pPr>
      <w:r w:rsidRPr="00BA7A0B">
        <w:t xml:space="preserve">Reikia pastebėti, kad inventorizuotoje teritorijoje šiuo metu auga </w:t>
      </w:r>
      <w:r w:rsidR="007F214A" w:rsidRPr="00BA7A0B">
        <w:t>didelis</w:t>
      </w:r>
      <w:r w:rsidRPr="00BA7A0B">
        <w:t xml:space="preserve"> kiekis (</w:t>
      </w:r>
      <w:r w:rsidRPr="00BA7A0B">
        <w:rPr>
          <w:i/>
        </w:rPr>
        <w:t>1-10 cm skersmens</w:t>
      </w:r>
      <w:r w:rsidRPr="00BA7A0B">
        <w:t>) įvairių medžių rūšių</w:t>
      </w:r>
      <w:r w:rsidR="007F214A" w:rsidRPr="00BA7A0B">
        <w:t xml:space="preserve"> </w:t>
      </w:r>
      <w:r w:rsidRPr="00BA7A0B">
        <w:t xml:space="preserve">nesaugotinų savaiminukų, o taip pat nemaža </w:t>
      </w:r>
      <w:r w:rsidR="007F214A" w:rsidRPr="00BA7A0B">
        <w:t>drebulių</w:t>
      </w:r>
      <w:r w:rsidRPr="00BA7A0B">
        <w:t>, blindžių ir kitų menkaverčių, nesaugotinų medžių, kurie nei tekstinėje, nei grafinėje inventorizacijos medžiagoje neatsis</w:t>
      </w:r>
      <w:r w:rsidR="00693BF6" w:rsidRPr="00BA7A0B">
        <w:t>pin</w:t>
      </w:r>
      <w:r w:rsidR="004921EB" w:rsidRPr="00BA7A0B">
        <w:rPr>
          <w:noProof/>
          <w:lang w:eastAsia="ru-RU"/>
        </w:rPr>
        <w:t>di.</w:t>
      </w:r>
    </w:p>
    <w:p w:rsidR="00095E11" w:rsidRPr="00BA7A0B" w:rsidRDefault="00095E11" w:rsidP="00095E11">
      <w:pPr>
        <w:ind w:firstLine="737"/>
        <w:rPr>
          <w:iCs/>
        </w:rPr>
      </w:pPr>
      <w:r w:rsidRPr="00BA7A0B">
        <w:t>Pagal skersmenį želdyne šiuo metu daugiausiai yra 11 - 20 cm storio medžių kamienų (</w:t>
      </w:r>
      <w:r w:rsidR="00372C97" w:rsidRPr="00BA7A0B">
        <w:t>1</w:t>
      </w:r>
      <w:r w:rsidRPr="00BA7A0B">
        <w:t xml:space="preserve"> pav.), o pagal aukštį – </w:t>
      </w:r>
      <w:r w:rsidR="00372C97" w:rsidRPr="00BA7A0B">
        <w:t>9-11</w:t>
      </w:r>
      <w:r w:rsidRPr="00BA7A0B">
        <w:t xml:space="preserve"> m aukščio (</w:t>
      </w:r>
      <w:r w:rsidR="00372C97" w:rsidRPr="00BA7A0B">
        <w:t>2</w:t>
      </w:r>
      <w:r w:rsidRPr="00BA7A0B">
        <w:t xml:space="preserve"> pav.)</w:t>
      </w:r>
      <w:r w:rsidRPr="00BA7A0B">
        <w:rPr>
          <w:iCs/>
        </w:rPr>
        <w:t>.</w:t>
      </w:r>
    </w:p>
    <w:p w:rsidR="00095E11" w:rsidRPr="00BA7A0B" w:rsidRDefault="00095E11" w:rsidP="00095E11">
      <w:pPr>
        <w:ind w:firstLine="737"/>
      </w:pPr>
      <w:r w:rsidRPr="00BA7A0B">
        <w:rPr>
          <w:bCs/>
        </w:rPr>
        <w:t>Atlikus planuojamus kirtimus</w:t>
      </w:r>
      <w:r w:rsidRPr="00BA7A0B">
        <w:t>, medžių kiekio pasiskirstymas želdyne (</w:t>
      </w:r>
      <w:r w:rsidRPr="00BA7A0B">
        <w:rPr>
          <w:iCs/>
        </w:rPr>
        <w:t>tiek pagal D, tiek pagal H</w:t>
      </w:r>
      <w:r w:rsidRPr="00BA7A0B">
        <w:t>) nepakis (</w:t>
      </w:r>
      <w:r w:rsidR="00372C97" w:rsidRPr="00BA7A0B">
        <w:t>1</w:t>
      </w:r>
      <w:r w:rsidRPr="00BA7A0B">
        <w:t xml:space="preserve"> - </w:t>
      </w:r>
      <w:r w:rsidR="00372C97" w:rsidRPr="00BA7A0B">
        <w:t>2</w:t>
      </w:r>
      <w:r w:rsidRPr="00BA7A0B">
        <w:t xml:space="preserve"> pav.).</w:t>
      </w:r>
    </w:p>
    <w:p w:rsidR="009A4E26" w:rsidRPr="00BA7A0B" w:rsidRDefault="00372C97" w:rsidP="004921EB">
      <w:pPr>
        <w:spacing w:line="240" w:lineRule="auto"/>
        <w:ind w:firstLine="0"/>
        <w:rPr>
          <w:b/>
          <w:i/>
          <w:szCs w:val="24"/>
        </w:rPr>
      </w:pPr>
      <w:r w:rsidRPr="00BA7A0B">
        <w:rPr>
          <w:noProof/>
          <w:lang w:val="ru-RU" w:eastAsia="ru-RU"/>
        </w:rPr>
        <w:lastRenderedPageBreak/>
        <w:drawing>
          <wp:inline distT="0" distB="0" distL="0" distR="0" wp14:anchorId="56BE64C7" wp14:editId="612CFD48">
            <wp:extent cx="6119495" cy="3572160"/>
            <wp:effectExtent l="0" t="0" r="14605" b="9525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921EB" w:rsidRPr="00BA7A0B" w:rsidRDefault="004921EB" w:rsidP="004921EB">
      <w:pPr>
        <w:spacing w:line="240" w:lineRule="auto"/>
        <w:rPr>
          <w:b/>
          <w:i/>
          <w:szCs w:val="24"/>
        </w:rPr>
      </w:pPr>
    </w:p>
    <w:p w:rsidR="00080BC7" w:rsidRPr="00BA7A0B" w:rsidRDefault="00372C97" w:rsidP="004921EB">
      <w:pPr>
        <w:spacing w:line="240" w:lineRule="auto"/>
        <w:rPr>
          <w:bCs/>
          <w:szCs w:val="24"/>
        </w:rPr>
      </w:pPr>
      <w:r w:rsidRPr="00BA7A0B">
        <w:rPr>
          <w:b/>
          <w:i/>
          <w:szCs w:val="24"/>
        </w:rPr>
        <w:t>1</w:t>
      </w:r>
      <w:r w:rsidR="00080BC7" w:rsidRPr="00BA7A0B">
        <w:rPr>
          <w:b/>
          <w:i/>
          <w:szCs w:val="24"/>
        </w:rPr>
        <w:t xml:space="preserve"> pav.</w:t>
      </w:r>
      <w:r w:rsidR="00080BC7" w:rsidRPr="00BA7A0B">
        <w:rPr>
          <w:b/>
          <w:szCs w:val="24"/>
        </w:rPr>
        <w:t xml:space="preserve"> </w:t>
      </w:r>
      <w:r w:rsidR="006A1DA3" w:rsidRPr="00BA7A0B">
        <w:rPr>
          <w:szCs w:val="24"/>
        </w:rPr>
        <w:t>Medžių/</w:t>
      </w:r>
      <w:r w:rsidR="00080BC7" w:rsidRPr="00BA7A0B">
        <w:rPr>
          <w:szCs w:val="24"/>
        </w:rPr>
        <w:t>kamienų pasiskirstymas (esamas ir projektuojamas) pagal skersmenis</w:t>
      </w:r>
    </w:p>
    <w:p w:rsidR="009A4E26" w:rsidRPr="00BA7A0B" w:rsidRDefault="009A4E26" w:rsidP="004921EB">
      <w:pPr>
        <w:spacing w:line="240" w:lineRule="auto"/>
      </w:pPr>
    </w:p>
    <w:p w:rsidR="00AA5836" w:rsidRPr="00BA7A0B" w:rsidRDefault="006A1DA3" w:rsidP="003F0432">
      <w:pPr>
        <w:ind w:firstLine="737"/>
      </w:pPr>
      <w:r w:rsidRPr="00BA7A0B">
        <w:t xml:space="preserve">Inventorizuotuose želdiniuose retų medžių rūšių nėra, </w:t>
      </w:r>
      <w:r w:rsidR="00095E11" w:rsidRPr="00BA7A0B">
        <w:t xml:space="preserve">ir tik </w:t>
      </w:r>
      <w:r w:rsidR="007F214A" w:rsidRPr="00BA7A0B">
        <w:t>4</w:t>
      </w:r>
      <w:r w:rsidR="00AA5836" w:rsidRPr="00BA7A0B">
        <w:rPr>
          <w:bCs/>
        </w:rPr>
        <w:t xml:space="preserve"> medži</w:t>
      </w:r>
      <w:r w:rsidR="007F214A" w:rsidRPr="00BA7A0B">
        <w:rPr>
          <w:bCs/>
        </w:rPr>
        <w:t>ai</w:t>
      </w:r>
      <w:r w:rsidR="00AA5836" w:rsidRPr="00BA7A0B">
        <w:rPr>
          <w:iCs/>
        </w:rPr>
        <w:t xml:space="preserve"> </w:t>
      </w:r>
      <w:r w:rsidR="00AA5836" w:rsidRPr="00BA7A0B">
        <w:rPr>
          <w:bCs/>
        </w:rPr>
        <w:t xml:space="preserve">pasiekė </w:t>
      </w:r>
      <w:r w:rsidRPr="00BA7A0B">
        <w:rPr>
          <w:bCs/>
        </w:rPr>
        <w:t>&gt;60</w:t>
      </w:r>
      <w:r w:rsidR="00AA5836" w:rsidRPr="00BA7A0B">
        <w:rPr>
          <w:bCs/>
        </w:rPr>
        <w:t xml:space="preserve"> cm skersmenį</w:t>
      </w:r>
      <w:r w:rsidRPr="00BA7A0B">
        <w:rPr>
          <w:bCs/>
        </w:rPr>
        <w:t xml:space="preserve">, o </w:t>
      </w:r>
      <w:r w:rsidR="007F214A" w:rsidRPr="00BA7A0B">
        <w:rPr>
          <w:bCs/>
        </w:rPr>
        <w:t>1</w:t>
      </w:r>
      <w:r w:rsidRPr="00BA7A0B">
        <w:rPr>
          <w:bCs/>
        </w:rPr>
        <w:t xml:space="preserve"> iš jų (</w:t>
      </w:r>
      <w:r w:rsidR="007F214A" w:rsidRPr="00BA7A0B">
        <w:rPr>
          <w:bCs/>
          <w:i/>
        </w:rPr>
        <w:t>trapusis gluosnis</w:t>
      </w:r>
      <w:r w:rsidRPr="00BA7A0B">
        <w:rPr>
          <w:bCs/>
        </w:rPr>
        <w:t>)</w:t>
      </w:r>
      <w:r w:rsidR="00AA5836" w:rsidRPr="00BA7A0B">
        <w:rPr>
          <w:bCs/>
        </w:rPr>
        <w:t xml:space="preserve"> </w:t>
      </w:r>
      <w:r w:rsidR="008C6549" w:rsidRPr="00BA7A0B">
        <w:rPr>
          <w:bCs/>
        </w:rPr>
        <w:t xml:space="preserve">pasiekė </w:t>
      </w:r>
      <w:r w:rsidR="007F214A" w:rsidRPr="00BA7A0B">
        <w:rPr>
          <w:bCs/>
        </w:rPr>
        <w:t>83</w:t>
      </w:r>
      <w:r w:rsidR="008C6549" w:rsidRPr="00BA7A0B">
        <w:rPr>
          <w:bCs/>
        </w:rPr>
        <w:t xml:space="preserve"> cm skersmenį</w:t>
      </w:r>
      <w:r w:rsidR="00AA5836" w:rsidRPr="00BA7A0B">
        <w:t xml:space="preserve">. Bendrai paėmus šių </w:t>
      </w:r>
      <w:r w:rsidR="007F214A" w:rsidRPr="00BA7A0B">
        <w:t>4</w:t>
      </w:r>
      <w:r w:rsidR="00AA5836" w:rsidRPr="00BA7A0B">
        <w:t xml:space="preserve"> storiausių medžių būklė yra </w:t>
      </w:r>
      <w:r w:rsidR="00095E11" w:rsidRPr="00BA7A0B">
        <w:t>patenkinama</w:t>
      </w:r>
      <w:r w:rsidR="008C6549" w:rsidRPr="00BA7A0B">
        <w:t xml:space="preserve"> (</w:t>
      </w:r>
      <w:r w:rsidR="00095E11" w:rsidRPr="00BA7A0B">
        <w:t>3,5</w:t>
      </w:r>
      <w:r w:rsidR="008C6549" w:rsidRPr="00BA7A0B">
        <w:t xml:space="preserve"> balo)</w:t>
      </w:r>
      <w:r w:rsidR="00AA5836" w:rsidRPr="00BA7A0B">
        <w:t>.</w:t>
      </w:r>
    </w:p>
    <w:p w:rsidR="003F0432" w:rsidRPr="00BA7A0B" w:rsidRDefault="003F0432" w:rsidP="003F0432">
      <w:pPr>
        <w:spacing w:line="240" w:lineRule="auto"/>
        <w:ind w:firstLine="0"/>
      </w:pPr>
    </w:p>
    <w:p w:rsidR="00AA5836" w:rsidRPr="00BA7A0B" w:rsidRDefault="00372C97" w:rsidP="003F0432">
      <w:pPr>
        <w:spacing w:line="240" w:lineRule="auto"/>
        <w:ind w:firstLine="0"/>
        <w:rPr>
          <w:szCs w:val="24"/>
        </w:rPr>
      </w:pPr>
      <w:r w:rsidRPr="00BA7A0B">
        <w:rPr>
          <w:noProof/>
          <w:lang w:val="ru-RU" w:eastAsia="ru-RU"/>
        </w:rPr>
        <w:drawing>
          <wp:inline distT="0" distB="0" distL="0" distR="0" wp14:anchorId="15FDAEF1" wp14:editId="402D09B9">
            <wp:extent cx="6119495" cy="3701644"/>
            <wp:effectExtent l="0" t="0" r="14605" b="1333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0432" w:rsidRPr="00BA7A0B" w:rsidRDefault="003F0432" w:rsidP="003F0432">
      <w:pPr>
        <w:spacing w:line="240" w:lineRule="auto"/>
        <w:rPr>
          <w:b/>
          <w:szCs w:val="24"/>
        </w:rPr>
      </w:pPr>
    </w:p>
    <w:p w:rsidR="00AA5836" w:rsidRPr="00BA7A0B" w:rsidRDefault="00372C97" w:rsidP="003F0432">
      <w:pPr>
        <w:spacing w:line="240" w:lineRule="auto"/>
        <w:rPr>
          <w:szCs w:val="24"/>
        </w:rPr>
      </w:pPr>
      <w:r w:rsidRPr="00BA7A0B">
        <w:rPr>
          <w:b/>
          <w:szCs w:val="24"/>
        </w:rPr>
        <w:t>2</w:t>
      </w:r>
      <w:r w:rsidR="00080BC7" w:rsidRPr="00BA7A0B">
        <w:rPr>
          <w:b/>
          <w:szCs w:val="24"/>
        </w:rPr>
        <w:t xml:space="preserve"> pav.</w:t>
      </w:r>
      <w:r w:rsidR="006A1DA3" w:rsidRPr="00BA7A0B">
        <w:rPr>
          <w:szCs w:val="24"/>
        </w:rPr>
        <w:t xml:space="preserve"> Medžių</w:t>
      </w:r>
      <w:r w:rsidR="00080BC7" w:rsidRPr="00BA7A0B">
        <w:rPr>
          <w:szCs w:val="24"/>
        </w:rPr>
        <w:t xml:space="preserve">/kamienų pasiskirstymas </w:t>
      </w:r>
      <w:r w:rsidR="00080BC7" w:rsidRPr="00BA7A0B">
        <w:rPr>
          <w:i/>
          <w:iCs/>
          <w:szCs w:val="24"/>
        </w:rPr>
        <w:t>(</w:t>
      </w:r>
      <w:r w:rsidR="00080BC7" w:rsidRPr="00BA7A0B">
        <w:rPr>
          <w:iCs/>
          <w:szCs w:val="24"/>
        </w:rPr>
        <w:t>esamas ir projektuojamas)</w:t>
      </w:r>
      <w:r w:rsidR="00080BC7" w:rsidRPr="00BA7A0B">
        <w:rPr>
          <w:i/>
          <w:iCs/>
          <w:szCs w:val="24"/>
        </w:rPr>
        <w:t xml:space="preserve"> </w:t>
      </w:r>
      <w:r w:rsidR="00080BC7" w:rsidRPr="00BA7A0B">
        <w:rPr>
          <w:szCs w:val="24"/>
        </w:rPr>
        <w:t>pagal aukščius</w:t>
      </w:r>
    </w:p>
    <w:p w:rsidR="00080BC7" w:rsidRPr="00BA7A0B" w:rsidRDefault="00080BC7" w:rsidP="003F0432">
      <w:pPr>
        <w:spacing w:line="240" w:lineRule="auto"/>
        <w:ind w:left="720" w:firstLine="0"/>
        <w:rPr>
          <w:szCs w:val="24"/>
        </w:rPr>
      </w:pPr>
    </w:p>
    <w:p w:rsidR="006B3A21" w:rsidRPr="00BA7A0B" w:rsidRDefault="008C6549" w:rsidP="006B3A21">
      <w:r w:rsidRPr="00BA7A0B">
        <w:rPr>
          <w:bCs/>
        </w:rPr>
        <w:t>Želdyne</w:t>
      </w:r>
      <w:r w:rsidR="00BB6428" w:rsidRPr="00BA7A0B">
        <w:rPr>
          <w:bCs/>
        </w:rPr>
        <w:t xml:space="preserve"> </w:t>
      </w:r>
      <w:r w:rsidR="003C2D09" w:rsidRPr="00BA7A0B">
        <w:rPr>
          <w:bCs/>
        </w:rPr>
        <w:t>net</w:t>
      </w:r>
      <w:r w:rsidR="00BB6428" w:rsidRPr="00BA7A0B">
        <w:rPr>
          <w:bCs/>
        </w:rPr>
        <w:t xml:space="preserve"> </w:t>
      </w:r>
      <w:r w:rsidR="003C2D09" w:rsidRPr="00BA7A0B">
        <w:rPr>
          <w:bCs/>
        </w:rPr>
        <w:t>38,1</w:t>
      </w:r>
      <w:r w:rsidR="00BB6428" w:rsidRPr="00BA7A0B">
        <w:rPr>
          <w:bCs/>
        </w:rPr>
        <w:t xml:space="preserve"> % medžių turinčių</w:t>
      </w:r>
      <w:r w:rsidR="00BB6428" w:rsidRPr="00BA7A0B">
        <w:t xml:space="preserve"> ne po vieną, o </w:t>
      </w:r>
      <w:r w:rsidR="00BB6428" w:rsidRPr="00BA7A0B">
        <w:rPr>
          <w:bCs/>
        </w:rPr>
        <w:t>po keletą (2–</w:t>
      </w:r>
      <w:r w:rsidR="003C2D09" w:rsidRPr="00BA7A0B">
        <w:rPr>
          <w:bCs/>
        </w:rPr>
        <w:t>9</w:t>
      </w:r>
      <w:r w:rsidR="00BB6428" w:rsidRPr="00BA7A0B">
        <w:rPr>
          <w:bCs/>
        </w:rPr>
        <w:t xml:space="preserve"> vnt.) ryškesnių kamienų</w:t>
      </w:r>
      <w:r w:rsidR="00AA5836" w:rsidRPr="00BA7A0B">
        <w:t>:</w:t>
      </w:r>
      <w:r w:rsidR="006B3A21" w:rsidRPr="00BA7A0B">
        <w:t xml:space="preserve"> </w:t>
      </w:r>
      <w:r w:rsidR="007400F2" w:rsidRPr="00BA7A0B">
        <w:t>d</w:t>
      </w:r>
      <w:r w:rsidR="00BB6428" w:rsidRPr="00BA7A0B">
        <w:t xml:space="preserve">vikamienių buvo užfiksuota </w:t>
      </w:r>
      <w:r w:rsidR="003C2D09" w:rsidRPr="00BA7A0B">
        <w:t>83</w:t>
      </w:r>
      <w:r w:rsidR="00BB6428" w:rsidRPr="00BA7A0B">
        <w:t xml:space="preserve"> vnt., </w:t>
      </w:r>
      <w:proofErr w:type="spellStart"/>
      <w:r w:rsidR="00BB6428" w:rsidRPr="00BA7A0B">
        <w:t>trikamienių</w:t>
      </w:r>
      <w:proofErr w:type="spellEnd"/>
      <w:r w:rsidR="00BB6428" w:rsidRPr="00BA7A0B">
        <w:t xml:space="preserve"> – </w:t>
      </w:r>
      <w:r w:rsidR="003C2D09" w:rsidRPr="00BA7A0B">
        <w:t>33</w:t>
      </w:r>
      <w:r w:rsidR="00BB6428" w:rsidRPr="00BA7A0B">
        <w:t xml:space="preserve"> vnt., </w:t>
      </w:r>
      <w:proofErr w:type="spellStart"/>
      <w:r w:rsidR="00BB6428" w:rsidRPr="00BA7A0B">
        <w:t>keturkamienių</w:t>
      </w:r>
      <w:proofErr w:type="spellEnd"/>
      <w:r w:rsidR="00BB6428" w:rsidRPr="00BA7A0B">
        <w:t xml:space="preserve"> – </w:t>
      </w:r>
      <w:r w:rsidR="003C2D09" w:rsidRPr="00BA7A0B">
        <w:t xml:space="preserve">16 </w:t>
      </w:r>
      <w:r w:rsidR="00BB6428" w:rsidRPr="00BA7A0B">
        <w:t xml:space="preserve">vnt., </w:t>
      </w:r>
      <w:proofErr w:type="spellStart"/>
      <w:r w:rsidR="003C2D09" w:rsidRPr="00BA7A0B">
        <w:t>penkiakamienių</w:t>
      </w:r>
      <w:proofErr w:type="spellEnd"/>
      <w:r w:rsidR="003C2D09" w:rsidRPr="00BA7A0B">
        <w:t xml:space="preserve"> – 9 vnt., </w:t>
      </w:r>
      <w:proofErr w:type="spellStart"/>
      <w:r w:rsidR="003C2D09" w:rsidRPr="00BA7A0B">
        <w:t>šešiakamienių</w:t>
      </w:r>
      <w:proofErr w:type="spellEnd"/>
      <w:r w:rsidR="003C2D09" w:rsidRPr="00BA7A0B">
        <w:t xml:space="preserve"> – 7 vnt., </w:t>
      </w:r>
      <w:proofErr w:type="spellStart"/>
      <w:r w:rsidR="0049747F" w:rsidRPr="00BA7A0B">
        <w:t>septyn</w:t>
      </w:r>
      <w:r w:rsidR="00BB6428" w:rsidRPr="00BA7A0B">
        <w:t>kamienių</w:t>
      </w:r>
      <w:proofErr w:type="spellEnd"/>
      <w:r w:rsidR="00BB6428" w:rsidRPr="00BA7A0B">
        <w:t xml:space="preserve"> – </w:t>
      </w:r>
      <w:r w:rsidR="003C2D09" w:rsidRPr="00BA7A0B">
        <w:t>5</w:t>
      </w:r>
      <w:r w:rsidR="0049747F" w:rsidRPr="00BA7A0B">
        <w:t xml:space="preserve"> vnt</w:t>
      </w:r>
      <w:r w:rsidR="003C2D09" w:rsidRPr="00BA7A0B">
        <w:t xml:space="preserve">., </w:t>
      </w:r>
      <w:proofErr w:type="spellStart"/>
      <w:r w:rsidR="003C2D09" w:rsidRPr="00BA7A0B">
        <w:t>aštuonkamienių</w:t>
      </w:r>
      <w:proofErr w:type="spellEnd"/>
      <w:r w:rsidR="003C2D09" w:rsidRPr="00BA7A0B">
        <w:t xml:space="preserve"> – 7 vnt., </w:t>
      </w:r>
      <w:proofErr w:type="spellStart"/>
      <w:r w:rsidR="003C2D09" w:rsidRPr="00BA7A0B">
        <w:t>devynkamienių</w:t>
      </w:r>
      <w:proofErr w:type="spellEnd"/>
      <w:r w:rsidR="003C2D09" w:rsidRPr="00BA7A0B">
        <w:t xml:space="preserve"> – 2 vnt.</w:t>
      </w:r>
    </w:p>
    <w:p w:rsidR="00BB6428" w:rsidRPr="00BA7A0B" w:rsidRDefault="00BB6428" w:rsidP="006B3A21">
      <w:pPr>
        <w:ind w:left="360" w:firstLine="720"/>
      </w:pPr>
      <w:r w:rsidRPr="00BA7A0B">
        <w:t xml:space="preserve">Yra </w:t>
      </w:r>
      <w:r w:rsidR="00713A3E" w:rsidRPr="00BA7A0B">
        <w:t xml:space="preserve">ir </w:t>
      </w:r>
      <w:r w:rsidR="00DB6BCE" w:rsidRPr="00BA7A0B">
        <w:t>116</w:t>
      </w:r>
      <w:r w:rsidRPr="00BA7A0B">
        <w:t xml:space="preserve"> vnt. </w:t>
      </w:r>
      <w:r w:rsidRPr="00BA7A0B">
        <w:rPr>
          <w:bCs/>
        </w:rPr>
        <w:t>15</w:t>
      </w:r>
      <w:r w:rsidR="00AA5836" w:rsidRPr="00BA7A0B">
        <w:rPr>
          <w:bCs/>
        </w:rPr>
        <w:t xml:space="preserve"> </w:t>
      </w:r>
      <w:r w:rsidRPr="00BA7A0B">
        <w:rPr>
          <w:bCs/>
        </w:rPr>
        <w:t>-</w:t>
      </w:r>
      <w:r w:rsidR="00AA5836" w:rsidRPr="00BA7A0B">
        <w:rPr>
          <w:bCs/>
        </w:rPr>
        <w:t xml:space="preserve"> </w:t>
      </w:r>
      <w:r w:rsidR="00DB6BCE" w:rsidRPr="00BA7A0B">
        <w:rPr>
          <w:bCs/>
        </w:rPr>
        <w:t>7</w:t>
      </w:r>
      <w:r w:rsidRPr="00BA7A0B">
        <w:rPr>
          <w:bCs/>
        </w:rPr>
        <w:t xml:space="preserve">5° pasvirusių </w:t>
      </w:r>
      <w:r w:rsidRPr="00BA7A0B">
        <w:t>medžių kamienų.</w:t>
      </w:r>
    </w:p>
    <w:p w:rsidR="008C6549" w:rsidRPr="00BA7A0B" w:rsidRDefault="008C6549" w:rsidP="006B3A21">
      <w:pPr>
        <w:ind w:left="360" w:firstLine="720"/>
      </w:pPr>
    </w:p>
    <w:p w:rsidR="008C6549" w:rsidRPr="00BA7A0B" w:rsidRDefault="008C6549" w:rsidP="006B3A21">
      <w:pPr>
        <w:ind w:left="360" w:firstLine="720"/>
      </w:pPr>
    </w:p>
    <w:p w:rsidR="008C6549" w:rsidRPr="00BA7A0B" w:rsidRDefault="008C6549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DB6BCE" w:rsidRPr="00BA7A0B" w:rsidRDefault="00DB6BCE" w:rsidP="006B3A21">
      <w:pPr>
        <w:ind w:left="360" w:firstLine="720"/>
      </w:pPr>
    </w:p>
    <w:p w:rsidR="008C6549" w:rsidRPr="00BA7A0B" w:rsidRDefault="008C6549" w:rsidP="006B3A21">
      <w:pPr>
        <w:ind w:left="360" w:firstLine="720"/>
      </w:pPr>
    </w:p>
    <w:p w:rsidR="00812C55" w:rsidRPr="00BA7A0B" w:rsidRDefault="007400F2" w:rsidP="00D41E45">
      <w:pPr>
        <w:pStyle w:val="Antrat2"/>
        <w:rPr>
          <w:sz w:val="24"/>
          <w:szCs w:val="24"/>
        </w:rPr>
      </w:pPr>
      <w:r w:rsidRPr="00BA7A0B">
        <w:rPr>
          <w:sz w:val="24"/>
          <w:szCs w:val="24"/>
        </w:rPr>
        <w:lastRenderedPageBreak/>
        <w:t xml:space="preserve">4. </w:t>
      </w:r>
      <w:r w:rsidR="00BA7A0B">
        <w:rPr>
          <w:sz w:val="24"/>
          <w:szCs w:val="24"/>
        </w:rPr>
        <w:t xml:space="preserve">BUV. KARINIO MIESTELIO </w:t>
      </w:r>
      <w:r w:rsidRPr="00BA7A0B">
        <w:rPr>
          <w:sz w:val="24"/>
          <w:szCs w:val="24"/>
        </w:rPr>
        <w:t>ŽELDINIŲ SANITARINĖ BŪKLĖ IR PROJEKTUOJAMOS ŪKINĖS PRIEMONĖS</w:t>
      </w:r>
    </w:p>
    <w:p w:rsidR="00080BC7" w:rsidRPr="00BA7A0B" w:rsidRDefault="00080BC7" w:rsidP="007400F2">
      <w:pPr>
        <w:spacing w:line="240" w:lineRule="auto"/>
      </w:pPr>
    </w:p>
    <w:p w:rsidR="00BB6428" w:rsidRPr="00BA7A0B" w:rsidRDefault="00BB6428" w:rsidP="007400F2">
      <w:pPr>
        <w:ind w:firstLine="737"/>
      </w:pPr>
      <w:r w:rsidRPr="00BA7A0B">
        <w:t>Šiuo metu</w:t>
      </w:r>
      <w:r w:rsidR="00DB6BCE" w:rsidRPr="00BA7A0B">
        <w:t xml:space="preserve"> buv. Karinio miestelio šiaurinėje ir vakarinėje dalyje</w:t>
      </w:r>
      <w:r w:rsidRPr="00BA7A0B">
        <w:t xml:space="preserve"> </w:t>
      </w:r>
      <w:r w:rsidRPr="00BA7A0B">
        <w:rPr>
          <w:bCs/>
        </w:rPr>
        <w:t xml:space="preserve">apie </w:t>
      </w:r>
      <w:r w:rsidR="00F806BB" w:rsidRPr="00BA7A0B">
        <w:rPr>
          <w:bCs/>
        </w:rPr>
        <w:t>53</w:t>
      </w:r>
      <w:r w:rsidR="008C6549" w:rsidRPr="00BA7A0B">
        <w:rPr>
          <w:bCs/>
        </w:rPr>
        <w:t>,4</w:t>
      </w:r>
      <w:r w:rsidRPr="00BA7A0B">
        <w:rPr>
          <w:bCs/>
        </w:rPr>
        <w:t xml:space="preserve"> % medžių ar jų kamienų būklė yra gera</w:t>
      </w:r>
      <w:r w:rsidRPr="00BA7A0B">
        <w:t xml:space="preserve">, </w:t>
      </w:r>
      <w:r w:rsidR="00F806BB" w:rsidRPr="00BA7A0B">
        <w:t>12,8</w:t>
      </w:r>
      <w:r w:rsidRPr="00BA7A0B">
        <w:t xml:space="preserve"> % - vidutiniška, </w:t>
      </w:r>
      <w:r w:rsidR="00F806BB" w:rsidRPr="00BA7A0B">
        <w:t>18,5</w:t>
      </w:r>
      <w:r w:rsidRPr="00BA7A0B">
        <w:t xml:space="preserve"> % - patenkinama, </w:t>
      </w:r>
      <w:r w:rsidR="00F806BB" w:rsidRPr="00BA7A0B">
        <w:t>10,8</w:t>
      </w:r>
      <w:r w:rsidRPr="00BA7A0B">
        <w:t xml:space="preserve"> % - bloga, </w:t>
      </w:r>
      <w:r w:rsidR="000558EB" w:rsidRPr="00BA7A0B">
        <w:t xml:space="preserve">4,6 % - </w:t>
      </w:r>
      <w:proofErr w:type="spellStart"/>
      <w:r w:rsidR="000558EB" w:rsidRPr="00BA7A0B">
        <w:t>l.bloga</w:t>
      </w:r>
      <w:proofErr w:type="spellEnd"/>
      <w:r w:rsidRPr="00BA7A0B">
        <w:t>.</w:t>
      </w:r>
    </w:p>
    <w:p w:rsidR="00BB6428" w:rsidRPr="00BA7A0B" w:rsidRDefault="00BB6428" w:rsidP="007400F2">
      <w:pPr>
        <w:ind w:firstLine="737"/>
      </w:pPr>
      <w:r w:rsidRPr="00BA7A0B">
        <w:t xml:space="preserve">Vertinant </w:t>
      </w:r>
      <w:r w:rsidR="00C0315C" w:rsidRPr="00BA7A0B">
        <w:t>želdyno</w:t>
      </w:r>
      <w:r w:rsidRPr="00BA7A0B">
        <w:t xml:space="preserve"> medžių būklę nuo 1 iki 5 nustatyta, kad</w:t>
      </w:r>
      <w:r w:rsidRPr="00BA7A0B">
        <w:rPr>
          <w:bCs/>
        </w:rPr>
        <w:t xml:space="preserve"> vidutinė </w:t>
      </w:r>
      <w:r w:rsidR="00713A3E" w:rsidRPr="00BA7A0B">
        <w:rPr>
          <w:bCs/>
        </w:rPr>
        <w:t>čia augančio</w:t>
      </w:r>
      <w:r w:rsidRPr="00BA7A0B">
        <w:rPr>
          <w:bCs/>
        </w:rPr>
        <w:t xml:space="preserve"> gyvo medžio (kamieno) būklė šiuo metu yra </w:t>
      </w:r>
      <w:r w:rsidR="000558EB" w:rsidRPr="00BA7A0B">
        <w:rPr>
          <w:rFonts w:cs="Times New Roman"/>
          <w:bCs/>
        </w:rPr>
        <w:t>~</w:t>
      </w:r>
      <w:r w:rsidR="000558EB" w:rsidRPr="00BA7A0B">
        <w:rPr>
          <w:bCs/>
        </w:rPr>
        <w:t>2</w:t>
      </w:r>
      <w:r w:rsidRPr="00BA7A0B">
        <w:rPr>
          <w:bCs/>
        </w:rPr>
        <w:t xml:space="preserve"> bal</w:t>
      </w:r>
      <w:r w:rsidR="000558EB" w:rsidRPr="00BA7A0B">
        <w:rPr>
          <w:bCs/>
        </w:rPr>
        <w:t>ai</w:t>
      </w:r>
      <w:r w:rsidR="000558EB" w:rsidRPr="00BA7A0B">
        <w:t>, t.y. vidutinė</w:t>
      </w:r>
      <w:r w:rsidRPr="00BA7A0B">
        <w:t>.</w:t>
      </w:r>
    </w:p>
    <w:p w:rsidR="007400F2" w:rsidRPr="00BA7A0B" w:rsidRDefault="00BB6428" w:rsidP="007400F2">
      <w:pPr>
        <w:ind w:firstLine="737"/>
        <w:rPr>
          <w:iCs/>
        </w:rPr>
      </w:pPr>
      <w:r w:rsidRPr="00BA7A0B">
        <w:t xml:space="preserve">Vidutinė </w:t>
      </w:r>
      <w:r w:rsidR="000558EB" w:rsidRPr="00BA7A0B">
        <w:t>rekomenduojamų iškirsti</w:t>
      </w:r>
      <w:r w:rsidRPr="00BA7A0B">
        <w:t xml:space="preserve"> medžių būklė – </w:t>
      </w:r>
      <w:r w:rsidR="00C0315C" w:rsidRPr="00BA7A0B">
        <w:t>3,</w:t>
      </w:r>
      <w:r w:rsidR="000558EB" w:rsidRPr="00BA7A0B">
        <w:t>5</w:t>
      </w:r>
      <w:r w:rsidRPr="00BA7A0B">
        <w:t xml:space="preserve"> balo</w:t>
      </w:r>
      <w:r w:rsidR="00C0315C" w:rsidRPr="00BA7A0B">
        <w:rPr>
          <w:iCs/>
        </w:rPr>
        <w:t>, tad p</w:t>
      </w:r>
      <w:r w:rsidRPr="00BA7A0B">
        <w:rPr>
          <w:iCs/>
        </w:rPr>
        <w:t xml:space="preserve">ašalinus visus numatytus kirsti medžius (kamienus) vidutinė </w:t>
      </w:r>
      <w:r w:rsidR="00C0315C" w:rsidRPr="00BA7A0B">
        <w:rPr>
          <w:iCs/>
        </w:rPr>
        <w:t>želdyno</w:t>
      </w:r>
      <w:r w:rsidRPr="00BA7A0B">
        <w:rPr>
          <w:iCs/>
        </w:rPr>
        <w:t xml:space="preserve"> medžio (kamieno) būklė </w:t>
      </w:r>
      <w:r w:rsidR="00C0315C" w:rsidRPr="00BA7A0B">
        <w:rPr>
          <w:iCs/>
        </w:rPr>
        <w:t>juntamai</w:t>
      </w:r>
      <w:r w:rsidRPr="00BA7A0B">
        <w:rPr>
          <w:iCs/>
        </w:rPr>
        <w:t xml:space="preserve"> pagerėtų – net </w:t>
      </w:r>
      <w:r w:rsidRPr="00BA7A0B">
        <w:rPr>
          <w:bCs/>
          <w:iCs/>
        </w:rPr>
        <w:t>per 0,</w:t>
      </w:r>
      <w:r w:rsidR="000558EB" w:rsidRPr="00BA7A0B">
        <w:rPr>
          <w:bCs/>
          <w:iCs/>
        </w:rPr>
        <w:t>7</w:t>
      </w:r>
      <w:r w:rsidRPr="00BA7A0B">
        <w:rPr>
          <w:bCs/>
          <w:iCs/>
        </w:rPr>
        <w:t xml:space="preserve"> balo. </w:t>
      </w:r>
    </w:p>
    <w:p w:rsidR="000558EB" w:rsidRPr="00BA7A0B" w:rsidRDefault="00BB6428" w:rsidP="000558EB">
      <w:pPr>
        <w:ind w:firstLine="737"/>
        <w:rPr>
          <w:iCs/>
        </w:rPr>
      </w:pPr>
      <w:r w:rsidRPr="00BA7A0B">
        <w:rPr>
          <w:bCs/>
          <w:iCs/>
        </w:rPr>
        <w:t xml:space="preserve">Po sanitarinių - kraštovaizdžio formavimo kirtimų </w:t>
      </w:r>
      <w:r w:rsidRPr="00BA7A0B">
        <w:rPr>
          <w:iCs/>
        </w:rPr>
        <w:t xml:space="preserve">jau apie </w:t>
      </w:r>
      <w:r w:rsidR="000558EB" w:rsidRPr="00BA7A0B">
        <w:rPr>
          <w:bCs/>
          <w:iCs/>
        </w:rPr>
        <w:t>77</w:t>
      </w:r>
      <w:r w:rsidRPr="00BA7A0B">
        <w:rPr>
          <w:bCs/>
          <w:iCs/>
        </w:rPr>
        <w:t xml:space="preserve"> %</w:t>
      </w:r>
      <w:r w:rsidRPr="00BA7A0B">
        <w:rPr>
          <w:iCs/>
        </w:rPr>
        <w:t xml:space="preserve"> </w:t>
      </w:r>
      <w:r w:rsidR="00713A3E" w:rsidRPr="00BA7A0B">
        <w:rPr>
          <w:iCs/>
        </w:rPr>
        <w:t>želdyno</w:t>
      </w:r>
      <w:r w:rsidRPr="00BA7A0B">
        <w:rPr>
          <w:iCs/>
        </w:rPr>
        <w:t xml:space="preserve"> medžių (kamienų) būtų geros būklės, o </w:t>
      </w:r>
      <w:r w:rsidRPr="00BA7A0B">
        <w:rPr>
          <w:bCs/>
          <w:iCs/>
        </w:rPr>
        <w:t xml:space="preserve">blogos būklės medžių (kamienų) liktų tik </w:t>
      </w:r>
      <w:r w:rsidR="000558EB" w:rsidRPr="00BA7A0B">
        <w:rPr>
          <w:bCs/>
          <w:iCs/>
        </w:rPr>
        <w:t>1</w:t>
      </w:r>
      <w:r w:rsidRPr="00BA7A0B">
        <w:rPr>
          <w:bCs/>
          <w:iCs/>
        </w:rPr>
        <w:t xml:space="preserve"> vnt.</w:t>
      </w:r>
    </w:p>
    <w:p w:rsidR="00080BC7" w:rsidRPr="00BA7A0B" w:rsidRDefault="00080BC7" w:rsidP="000558EB">
      <w:pPr>
        <w:ind w:firstLine="737"/>
        <w:rPr>
          <w:iCs/>
        </w:rPr>
      </w:pPr>
      <w:r w:rsidRPr="00BA7A0B">
        <w:rPr>
          <w:bCs/>
          <w:iCs/>
        </w:rPr>
        <w:t xml:space="preserve">Realiai geros būklės medžių kamienų taps dar kiek daugiau </w:t>
      </w:r>
      <w:r w:rsidRPr="00BA7A0B">
        <w:rPr>
          <w:iCs/>
        </w:rPr>
        <w:t xml:space="preserve">- dar labiau sumažės vidutinės-patenkinamos būklės ir padaugės geros būklės kamienų, nes po atliktų sanitarinių–kraštovaizdžio formavimo kirtimų teritorijoje dar </w:t>
      </w:r>
      <w:r w:rsidRPr="00BA7A0B">
        <w:rPr>
          <w:bCs/>
          <w:iCs/>
        </w:rPr>
        <w:t>padaugės saulės šviesos</w:t>
      </w:r>
      <w:r w:rsidRPr="00BA7A0B">
        <w:rPr>
          <w:iCs/>
        </w:rPr>
        <w:t xml:space="preserve">, pasilikusiems (šiuo metu stelbiamiems) medžiams dėl sumažėjusios šaknų konkurencijos </w:t>
      </w:r>
      <w:r w:rsidRPr="00BA7A0B">
        <w:rPr>
          <w:bCs/>
          <w:iCs/>
        </w:rPr>
        <w:t xml:space="preserve">padidės </w:t>
      </w:r>
      <w:proofErr w:type="spellStart"/>
      <w:r w:rsidRPr="00BA7A0B">
        <w:rPr>
          <w:bCs/>
          <w:iCs/>
        </w:rPr>
        <w:t>mitybiniai</w:t>
      </w:r>
      <w:proofErr w:type="spellEnd"/>
      <w:r w:rsidRPr="00BA7A0B">
        <w:rPr>
          <w:bCs/>
          <w:iCs/>
        </w:rPr>
        <w:t xml:space="preserve"> plotai</w:t>
      </w:r>
      <w:r w:rsidRPr="00BA7A0B">
        <w:rPr>
          <w:iCs/>
        </w:rPr>
        <w:t>.</w:t>
      </w:r>
    </w:p>
    <w:p w:rsidR="00BB6428" w:rsidRPr="00BA7A0B" w:rsidRDefault="00BB6428" w:rsidP="007400F2">
      <w:pPr>
        <w:ind w:firstLine="737"/>
      </w:pPr>
      <w:r w:rsidRPr="00BA7A0B">
        <w:t>Vertinant želdinių būklės blogėjimo priežastis akivaizdu, kad didžiausią blogesnės nei ,,geros“ būklės medžių (kamienų) dalį sudaro įvairiu laipsniu stelbiami (</w:t>
      </w:r>
      <w:r w:rsidR="008A784D" w:rsidRPr="00BA7A0B">
        <w:rPr>
          <w:bCs/>
        </w:rPr>
        <w:t>20,4</w:t>
      </w:r>
      <w:r w:rsidRPr="00BA7A0B">
        <w:rPr>
          <w:bCs/>
        </w:rPr>
        <w:t xml:space="preserve"> %</w:t>
      </w:r>
      <w:r w:rsidRPr="00BA7A0B">
        <w:t>), žaizdoti (</w:t>
      </w:r>
      <w:r w:rsidR="008A784D" w:rsidRPr="00BA7A0B">
        <w:rPr>
          <w:bCs/>
        </w:rPr>
        <w:t>29,6</w:t>
      </w:r>
      <w:r w:rsidRPr="00BA7A0B">
        <w:rPr>
          <w:bCs/>
        </w:rPr>
        <w:t xml:space="preserve"> %</w:t>
      </w:r>
      <w:r w:rsidRPr="00BA7A0B">
        <w:t>) ar medienos puvinio (</w:t>
      </w:r>
      <w:r w:rsidR="008A784D" w:rsidRPr="00BA7A0B">
        <w:rPr>
          <w:bCs/>
        </w:rPr>
        <w:t>11,3</w:t>
      </w:r>
      <w:r w:rsidRPr="00BA7A0B">
        <w:rPr>
          <w:bCs/>
        </w:rPr>
        <w:t xml:space="preserve"> %</w:t>
      </w:r>
      <w:r w:rsidRPr="00BA7A0B">
        <w:t>) pažeisti medžiai ar atskiri jų kamienai.</w:t>
      </w:r>
    </w:p>
    <w:p w:rsidR="00BB6428" w:rsidRPr="00BA7A0B" w:rsidRDefault="00BB6428" w:rsidP="007400F2">
      <w:pPr>
        <w:ind w:firstLine="737"/>
      </w:pPr>
      <w:r w:rsidRPr="00BA7A0B">
        <w:t>Dalies medžių (kamienų) būklė blogėja dėl daugiau nei vienos priežasties (</w:t>
      </w:r>
      <w:r w:rsidRPr="00BA7A0B">
        <w:rPr>
          <w:i/>
          <w:iCs/>
        </w:rPr>
        <w:t>pvz. medis gali turėti kamieno žaizdą ir medienos puvinį bei būti stelbiamas</w:t>
      </w:r>
      <w:r w:rsidRPr="00BA7A0B">
        <w:t>).</w:t>
      </w:r>
    </w:p>
    <w:p w:rsidR="00BB6428" w:rsidRPr="00BA7A0B" w:rsidRDefault="00BB6428" w:rsidP="007400F2">
      <w:pPr>
        <w:ind w:firstLine="737"/>
      </w:pPr>
      <w:r w:rsidRPr="00BA7A0B">
        <w:t xml:space="preserve">Detaliai išanalizavus </w:t>
      </w:r>
      <w:r w:rsidR="00C0315C" w:rsidRPr="00BA7A0B">
        <w:t>želdinių</w:t>
      </w:r>
      <w:r w:rsidRPr="00BA7A0B">
        <w:t xml:space="preserve"> būklę nuspręsta, kad </w:t>
      </w:r>
      <w:r w:rsidRPr="00BA7A0B">
        <w:rPr>
          <w:bCs/>
        </w:rPr>
        <w:t xml:space="preserve">dėl objektyvių priežasčių artimiausiu metu reikėtų pašalinti apie </w:t>
      </w:r>
      <w:r w:rsidR="00BB5B4E" w:rsidRPr="00BA7A0B">
        <w:rPr>
          <w:bCs/>
        </w:rPr>
        <w:t>32,9</w:t>
      </w:r>
      <w:r w:rsidRPr="00BA7A0B">
        <w:rPr>
          <w:bCs/>
        </w:rPr>
        <w:t xml:space="preserve"> %</w:t>
      </w:r>
      <w:r w:rsidR="00364A44" w:rsidRPr="00BA7A0B">
        <w:rPr>
          <w:bCs/>
        </w:rPr>
        <w:t xml:space="preserve"> (</w:t>
      </w:r>
      <w:r w:rsidR="00BB5B4E" w:rsidRPr="00BA7A0B">
        <w:rPr>
          <w:bCs/>
        </w:rPr>
        <w:t>260</w:t>
      </w:r>
      <w:r w:rsidR="00364A44" w:rsidRPr="00BA7A0B">
        <w:rPr>
          <w:bCs/>
        </w:rPr>
        <w:t xml:space="preserve"> vnt.)</w:t>
      </w:r>
      <w:r w:rsidRPr="00BA7A0B">
        <w:rPr>
          <w:bCs/>
        </w:rPr>
        <w:t xml:space="preserve"> </w:t>
      </w:r>
      <w:r w:rsidRPr="00BA7A0B">
        <w:t>esamų medžių kamienų (3 lentelė).</w:t>
      </w:r>
      <w:r w:rsidR="001F6327" w:rsidRPr="00BA7A0B">
        <w:rPr>
          <w:iCs/>
        </w:rPr>
        <w:t xml:space="preserve"> Kaip jau minėta, į </w:t>
      </w:r>
      <w:r w:rsidR="001F6327" w:rsidRPr="00BA7A0B">
        <w:t>šį skaičių neįtraukti kirstini, ploni (iki 12 cm D) medžių savaiminukai bei nesaugotini medžiai.</w:t>
      </w:r>
    </w:p>
    <w:p w:rsidR="00BB6428" w:rsidRPr="00BA7A0B" w:rsidRDefault="00BB6428" w:rsidP="007400F2">
      <w:pPr>
        <w:ind w:firstLine="737"/>
      </w:pPr>
      <w:r w:rsidRPr="00BA7A0B">
        <w:rPr>
          <w:bCs/>
          <w:u w:val="single"/>
        </w:rPr>
        <w:t>I eilėje</w:t>
      </w:r>
      <w:r w:rsidRPr="00BA7A0B">
        <w:t>, t.y. artimiausiame penkmetyje</w:t>
      </w:r>
      <w:r w:rsidRPr="00BA7A0B">
        <w:rPr>
          <w:u w:val="single"/>
        </w:rPr>
        <w:t xml:space="preserve"> </w:t>
      </w:r>
      <w:r w:rsidRPr="00BA7A0B">
        <w:t xml:space="preserve">dėl </w:t>
      </w:r>
      <w:r w:rsidR="00364A44" w:rsidRPr="00BA7A0B">
        <w:t>blogos sanitarinės būklės ar/ir galimo</w:t>
      </w:r>
      <w:r w:rsidRPr="00BA7A0B">
        <w:t xml:space="preserve"> pavojaus būsimiems </w:t>
      </w:r>
      <w:r w:rsidR="00713A3E" w:rsidRPr="00BA7A0B">
        <w:t>želdyno</w:t>
      </w:r>
      <w:r w:rsidRPr="00BA7A0B">
        <w:t xml:space="preserve"> lankytojams reikėtų iškirsti </w:t>
      </w:r>
      <w:r w:rsidR="00BB5B4E" w:rsidRPr="00BA7A0B">
        <w:rPr>
          <w:bCs/>
        </w:rPr>
        <w:t>228</w:t>
      </w:r>
      <w:r w:rsidRPr="00BA7A0B">
        <w:t xml:space="preserve"> medži</w:t>
      </w:r>
      <w:r w:rsidR="00BB5B4E" w:rsidRPr="00BA7A0B">
        <w:t>us</w:t>
      </w:r>
      <w:r w:rsidRPr="00BA7A0B">
        <w:t xml:space="preserve"> (</w:t>
      </w:r>
      <w:r w:rsidRPr="00BA7A0B">
        <w:rPr>
          <w:i/>
          <w:iCs/>
        </w:rPr>
        <w:t>ar jų atskir</w:t>
      </w:r>
      <w:r w:rsidR="00BB5B4E" w:rsidRPr="00BA7A0B">
        <w:rPr>
          <w:i/>
          <w:iCs/>
        </w:rPr>
        <w:t>us</w:t>
      </w:r>
      <w:r w:rsidRPr="00BA7A0B">
        <w:rPr>
          <w:i/>
          <w:iCs/>
        </w:rPr>
        <w:t xml:space="preserve"> kamien</w:t>
      </w:r>
      <w:r w:rsidR="00BB5B4E" w:rsidRPr="00BA7A0B">
        <w:rPr>
          <w:i/>
          <w:iCs/>
        </w:rPr>
        <w:t>us</w:t>
      </w:r>
      <w:r w:rsidRPr="00BA7A0B">
        <w:t>).</w:t>
      </w:r>
    </w:p>
    <w:p w:rsidR="00BB6428" w:rsidRPr="00BA7A0B" w:rsidRDefault="00BB6428" w:rsidP="007400F2">
      <w:pPr>
        <w:ind w:firstLine="737"/>
      </w:pPr>
      <w:r w:rsidRPr="00BA7A0B">
        <w:rPr>
          <w:bCs/>
          <w:u w:val="single"/>
        </w:rPr>
        <w:t>II eilėje</w:t>
      </w:r>
      <w:r w:rsidRPr="00BA7A0B">
        <w:rPr>
          <w:bCs/>
        </w:rPr>
        <w:t xml:space="preserve"> </w:t>
      </w:r>
      <w:r w:rsidRPr="00BA7A0B">
        <w:t>(</w:t>
      </w:r>
      <w:r w:rsidRPr="00BA7A0B">
        <w:rPr>
          <w:iCs/>
        </w:rPr>
        <w:t>sekančiame penkmetyje</w:t>
      </w:r>
      <w:r w:rsidRPr="00BA7A0B">
        <w:t xml:space="preserve">) siūlytume iškirsti </w:t>
      </w:r>
      <w:r w:rsidR="00BB5B4E" w:rsidRPr="00BA7A0B">
        <w:rPr>
          <w:bCs/>
        </w:rPr>
        <w:t>7</w:t>
      </w:r>
      <w:r w:rsidRPr="00BA7A0B">
        <w:t xml:space="preserve"> medžius/kamienus (</w:t>
      </w:r>
      <w:r w:rsidRPr="00BA7A0B">
        <w:rPr>
          <w:i/>
          <w:iCs/>
        </w:rPr>
        <w:t xml:space="preserve">kurie pagal sanitarinę būklę ar lokalizacijos vietą turėtų būti kertami, tačiau dėl jų rūšies, </w:t>
      </w:r>
      <w:proofErr w:type="spellStart"/>
      <w:r w:rsidRPr="00BA7A0B">
        <w:rPr>
          <w:i/>
          <w:iCs/>
        </w:rPr>
        <w:t>dendrometrinių</w:t>
      </w:r>
      <w:proofErr w:type="spellEnd"/>
      <w:r w:rsidRPr="00BA7A0B">
        <w:rPr>
          <w:i/>
          <w:iCs/>
        </w:rPr>
        <w:t xml:space="preserve"> rodiklių ar kitų priežasčių, kuriam laikui dar paliktini</w:t>
      </w:r>
      <w:r w:rsidRPr="00BA7A0B">
        <w:t>).</w:t>
      </w:r>
    </w:p>
    <w:p w:rsidR="00BB6428" w:rsidRPr="00BA7A0B" w:rsidRDefault="00BB6428" w:rsidP="007400F2">
      <w:pPr>
        <w:ind w:firstLine="737"/>
      </w:pPr>
      <w:r w:rsidRPr="00BA7A0B">
        <w:rPr>
          <w:bCs/>
          <w:u w:val="single"/>
        </w:rPr>
        <w:t>Projektiniais tikslais</w:t>
      </w:r>
      <w:r w:rsidRPr="00BA7A0B">
        <w:rPr>
          <w:bCs/>
        </w:rPr>
        <w:t xml:space="preserve"> </w:t>
      </w:r>
      <w:r w:rsidRPr="00BA7A0B">
        <w:t>(</w:t>
      </w:r>
      <w:r w:rsidRPr="00BA7A0B">
        <w:rPr>
          <w:iCs/>
        </w:rPr>
        <w:t>dėl erdvių formavimo, infrastruktūros, didėjančio pasvirimo, vertingesnių rūšių</w:t>
      </w:r>
      <w:r w:rsidR="00BB5B4E" w:rsidRPr="00BA7A0B">
        <w:rPr>
          <w:iCs/>
        </w:rPr>
        <w:t xml:space="preserve"> ar individų</w:t>
      </w:r>
      <w:r w:rsidRPr="00BA7A0B">
        <w:rPr>
          <w:iCs/>
        </w:rPr>
        <w:t xml:space="preserve"> stelbimo ir pan</w:t>
      </w:r>
      <w:r w:rsidRPr="00BA7A0B">
        <w:t xml:space="preserve">.) reikia iškirsti </w:t>
      </w:r>
      <w:r w:rsidR="00BB5B4E" w:rsidRPr="00BA7A0B">
        <w:rPr>
          <w:bCs/>
        </w:rPr>
        <w:t>25</w:t>
      </w:r>
      <w:r w:rsidR="00364A44" w:rsidRPr="00BA7A0B">
        <w:t xml:space="preserve"> medžius/kamienus</w:t>
      </w:r>
      <w:r w:rsidRPr="00BA7A0B">
        <w:t>.</w:t>
      </w:r>
    </w:p>
    <w:p w:rsidR="00C15924" w:rsidRPr="00BA7A0B" w:rsidRDefault="00C15924" w:rsidP="007400F2">
      <w:pPr>
        <w:ind w:firstLine="737"/>
      </w:pPr>
      <w:r w:rsidRPr="00BA7A0B">
        <w:t>Jau I eilėje kertamų medžių kiekis, nekalbant apie sekančio penkmečio kirtimus, gali skirtis nuo pateikiamų šiame projekte – medžius gali išversti ar nulaužti stipresnis gūsingas vėjas, gausesnis sniegas, apledėjimai ar pan.</w:t>
      </w:r>
    </w:p>
    <w:p w:rsidR="00BB6428" w:rsidRPr="00BA7A0B" w:rsidRDefault="00BB6428" w:rsidP="007400F2">
      <w:pPr>
        <w:ind w:firstLine="737"/>
      </w:pPr>
      <w:r w:rsidRPr="00BA7A0B">
        <w:rPr>
          <w:bCs/>
          <w:iCs/>
        </w:rPr>
        <w:lastRenderedPageBreak/>
        <w:t xml:space="preserve">Daugiausia projektuojama iškirsti </w:t>
      </w:r>
      <w:r w:rsidR="001F6327" w:rsidRPr="00BA7A0B">
        <w:t>gluosnių</w:t>
      </w:r>
      <w:r w:rsidR="001418DA" w:rsidRPr="00BA7A0B">
        <w:t xml:space="preserve"> (</w:t>
      </w:r>
      <w:r w:rsidR="001F6327" w:rsidRPr="00BA7A0B">
        <w:t>234</w:t>
      </w:r>
      <w:r w:rsidR="001418DA" w:rsidRPr="00BA7A0B">
        <w:t xml:space="preserve"> v</w:t>
      </w:r>
      <w:r w:rsidR="001F6327" w:rsidRPr="00BA7A0B">
        <w:t>nt.) kamienų</w:t>
      </w:r>
      <w:r w:rsidRPr="00BA7A0B">
        <w:t>.</w:t>
      </w:r>
    </w:p>
    <w:p w:rsidR="00BB6428" w:rsidRPr="00BA7A0B" w:rsidRDefault="00BB6428" w:rsidP="007400F2">
      <w:pPr>
        <w:ind w:firstLine="737"/>
      </w:pPr>
      <w:r w:rsidRPr="00BA7A0B">
        <w:t xml:space="preserve">Atkreiptinas dėmesys, kad </w:t>
      </w:r>
      <w:r w:rsidRPr="00BA7A0B">
        <w:rPr>
          <w:bCs/>
        </w:rPr>
        <w:t>≥0,5 m skersmenį pasiekusių g</w:t>
      </w:r>
      <w:r w:rsidR="00364A44" w:rsidRPr="00BA7A0B">
        <w:rPr>
          <w:bCs/>
        </w:rPr>
        <w:t xml:space="preserve">yvų medžių/kamienų kertama tik </w:t>
      </w:r>
      <w:r w:rsidR="001F6327" w:rsidRPr="00BA7A0B">
        <w:rPr>
          <w:bCs/>
        </w:rPr>
        <w:t>3</w:t>
      </w:r>
      <w:r w:rsidRPr="00BA7A0B">
        <w:rPr>
          <w:bCs/>
        </w:rPr>
        <w:t xml:space="preserve"> vnt</w:t>
      </w:r>
      <w:r w:rsidRPr="00BA7A0B">
        <w:t>.</w:t>
      </w:r>
      <w:r w:rsidR="00364A44" w:rsidRPr="00BA7A0B">
        <w:t xml:space="preserve"> (</w:t>
      </w:r>
      <w:proofErr w:type="spellStart"/>
      <w:r w:rsidR="00364A44" w:rsidRPr="00BA7A0B">
        <w:rPr>
          <w:i/>
        </w:rPr>
        <w:t>vid</w:t>
      </w:r>
      <w:proofErr w:type="spellEnd"/>
      <w:r w:rsidR="00364A44" w:rsidRPr="00BA7A0B">
        <w:rPr>
          <w:i/>
        </w:rPr>
        <w:t>. 4,</w:t>
      </w:r>
      <w:r w:rsidR="001F6327" w:rsidRPr="00BA7A0B">
        <w:rPr>
          <w:i/>
        </w:rPr>
        <w:t>3</w:t>
      </w:r>
      <w:r w:rsidR="00364A44" w:rsidRPr="00BA7A0B">
        <w:rPr>
          <w:i/>
        </w:rPr>
        <w:t xml:space="preserve"> balo būklės</w:t>
      </w:r>
      <w:r w:rsidR="00364A44" w:rsidRPr="00BA7A0B">
        <w:t>)</w:t>
      </w:r>
      <w:r w:rsidRPr="00BA7A0B">
        <w:t>;</w:t>
      </w:r>
    </w:p>
    <w:p w:rsidR="006519AD" w:rsidRPr="00BA7A0B" w:rsidRDefault="006519AD" w:rsidP="001418DA">
      <w:pPr>
        <w:spacing w:line="240" w:lineRule="auto"/>
        <w:ind w:firstLine="737"/>
        <w:rPr>
          <w:sz w:val="16"/>
          <w:szCs w:val="16"/>
        </w:rPr>
      </w:pPr>
    </w:p>
    <w:p w:rsidR="00581501" w:rsidRPr="00BA7A0B" w:rsidRDefault="00C464FE" w:rsidP="001418DA">
      <w:pPr>
        <w:spacing w:line="240" w:lineRule="auto"/>
        <w:ind w:firstLine="737"/>
        <w:rPr>
          <w:b/>
          <w:szCs w:val="24"/>
        </w:rPr>
      </w:pPr>
      <w:r w:rsidRPr="00BA7A0B">
        <w:rPr>
          <w:i/>
          <w:szCs w:val="24"/>
        </w:rPr>
        <w:t>2</w:t>
      </w:r>
      <w:r w:rsidR="00581501" w:rsidRPr="00BA7A0B">
        <w:rPr>
          <w:i/>
          <w:szCs w:val="24"/>
        </w:rPr>
        <w:t xml:space="preserve"> lentelė.</w:t>
      </w:r>
      <w:r w:rsidR="00581501" w:rsidRPr="00BA7A0B">
        <w:rPr>
          <w:szCs w:val="24"/>
        </w:rPr>
        <w:t xml:space="preserve"> </w:t>
      </w:r>
      <w:r w:rsidR="00581501" w:rsidRPr="00BA7A0B">
        <w:rPr>
          <w:b/>
          <w:szCs w:val="24"/>
        </w:rPr>
        <w:t>Kertamų medžių/kamienų kiekiai ir kirtimų pobūdis</w:t>
      </w:r>
    </w:p>
    <w:p w:rsidR="006519AD" w:rsidRPr="00BA7A0B" w:rsidRDefault="006519AD" w:rsidP="001418DA">
      <w:pPr>
        <w:spacing w:line="240" w:lineRule="auto"/>
        <w:ind w:firstLine="737"/>
        <w:rPr>
          <w:b/>
          <w:sz w:val="16"/>
          <w:szCs w:val="16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9"/>
        <w:gridCol w:w="1018"/>
        <w:gridCol w:w="1187"/>
        <w:gridCol w:w="1527"/>
        <w:gridCol w:w="2036"/>
      </w:tblGrid>
      <w:tr w:rsidR="006519AD" w:rsidRPr="00BA7A0B" w:rsidTr="006519AD">
        <w:trPr>
          <w:trHeight w:val="385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Medžio rūšis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Kirsti I eilėje, vnt.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Kirsti II</w:t>
            </w:r>
          </w:p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eilėje,</w:t>
            </w:r>
          </w:p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vnt.</w:t>
            </w: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 xml:space="preserve">Kirsti </w:t>
            </w:r>
            <w:proofErr w:type="spellStart"/>
            <w:r w:rsidRPr="00BA7A0B">
              <w:rPr>
                <w:rFonts w:cs="Times New Roman"/>
                <w:szCs w:val="24"/>
              </w:rPr>
              <w:t>projekt</w:t>
            </w:r>
            <w:proofErr w:type="spellEnd"/>
            <w:r w:rsidRPr="00BA7A0B">
              <w:rPr>
                <w:rFonts w:cs="Times New Roman"/>
                <w:szCs w:val="24"/>
              </w:rPr>
              <w:t>. tikslais, vnt.</w:t>
            </w: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Bendras kertamų medžių/kamienų kiekis, vnt.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Beržas karpotasis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7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F632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F632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10</w:t>
            </w:r>
          </w:p>
        </w:tc>
      </w:tr>
      <w:tr w:rsidR="00BB5B4E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BB5B4E" w:rsidRPr="00BA7A0B" w:rsidRDefault="00BB5B4E" w:rsidP="001418DA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proofErr w:type="spellStart"/>
            <w:r w:rsidRPr="00BA7A0B">
              <w:rPr>
                <w:rFonts w:cs="Times New Roman"/>
                <w:szCs w:val="24"/>
              </w:rPr>
              <w:t>Bežas</w:t>
            </w:r>
            <w:proofErr w:type="spellEnd"/>
            <w:r w:rsidRPr="00BA7A0B">
              <w:rPr>
                <w:rFonts w:cs="Times New Roman"/>
                <w:szCs w:val="24"/>
              </w:rPr>
              <w:t xml:space="preserve"> plaukuotasis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BB5B4E" w:rsidRPr="00BA7A0B" w:rsidRDefault="00BB5B4E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BB5B4E" w:rsidRPr="00BA7A0B" w:rsidRDefault="00BB5B4E" w:rsidP="001418D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BB5B4E" w:rsidRPr="00BA7A0B" w:rsidRDefault="00BB5B4E" w:rsidP="001418D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BB5B4E" w:rsidRPr="00BA7A0B" w:rsidRDefault="001F6327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BB5B4E" w:rsidP="001418DA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Maumedis sibirinis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1418D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1418D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1418DA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Gluosnis trapusis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207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F632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21</w:t>
            </w: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418D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230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BB5B4E" w:rsidP="006519A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 xml:space="preserve">Gluosnis </w:t>
            </w:r>
            <w:proofErr w:type="spellStart"/>
            <w:r w:rsidRPr="00BA7A0B">
              <w:rPr>
                <w:rFonts w:cs="Times New Roman"/>
                <w:szCs w:val="24"/>
              </w:rPr>
              <w:t>virbis</w:t>
            </w:r>
            <w:proofErr w:type="spellEnd"/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2</w:t>
            </w: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4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519AD" w:rsidRPr="00BA7A0B" w:rsidRDefault="006519AD" w:rsidP="006519A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Klevas paprastasis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4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5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 xml:space="preserve">Liepa </w:t>
            </w:r>
            <w:proofErr w:type="spellStart"/>
            <w:r w:rsidRPr="00BA7A0B">
              <w:rPr>
                <w:rFonts w:cs="Times New Roman"/>
                <w:szCs w:val="24"/>
              </w:rPr>
              <w:t>mažalapė</w:t>
            </w:r>
            <w:proofErr w:type="spellEnd"/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3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3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Šermukšnis paprastasis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Uosis paprastasis</w:t>
            </w:r>
          </w:p>
        </w:tc>
        <w:tc>
          <w:tcPr>
            <w:tcW w:w="10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BB5B4E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1</w:t>
            </w:r>
          </w:p>
        </w:tc>
        <w:tc>
          <w:tcPr>
            <w:tcW w:w="118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3</w:t>
            </w:r>
          </w:p>
        </w:tc>
        <w:tc>
          <w:tcPr>
            <w:tcW w:w="152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A7A0B">
              <w:rPr>
                <w:rFonts w:cs="Times New Roman"/>
                <w:szCs w:val="24"/>
              </w:rPr>
              <w:t>4</w:t>
            </w:r>
          </w:p>
        </w:tc>
      </w:tr>
      <w:tr w:rsidR="006519AD" w:rsidRPr="00BA7A0B" w:rsidTr="006519AD">
        <w:trPr>
          <w:trHeight w:val="180"/>
        </w:trPr>
        <w:tc>
          <w:tcPr>
            <w:tcW w:w="3849" w:type="dxa"/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6519AD" w:rsidP="006519A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A7A0B">
              <w:rPr>
                <w:rFonts w:cs="Times New Roman"/>
                <w:b/>
                <w:bCs/>
                <w:szCs w:val="24"/>
              </w:rPr>
              <w:t>Viso:</w:t>
            </w:r>
          </w:p>
        </w:tc>
        <w:tc>
          <w:tcPr>
            <w:tcW w:w="1018" w:type="dxa"/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A7A0B">
              <w:rPr>
                <w:rFonts w:cs="Times New Roman"/>
                <w:b/>
                <w:szCs w:val="24"/>
              </w:rPr>
              <w:t>228</w:t>
            </w:r>
          </w:p>
        </w:tc>
        <w:tc>
          <w:tcPr>
            <w:tcW w:w="1187" w:type="dxa"/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A7A0B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1527" w:type="dxa"/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6519A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A7A0B">
              <w:rPr>
                <w:rFonts w:cs="Times New Roman"/>
                <w:b/>
                <w:szCs w:val="24"/>
              </w:rPr>
              <w:t>25</w:t>
            </w:r>
          </w:p>
        </w:tc>
        <w:tc>
          <w:tcPr>
            <w:tcW w:w="2036" w:type="dxa"/>
            <w:shd w:val="clear" w:color="auto" w:fill="FFC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6519AD" w:rsidRPr="00BA7A0B" w:rsidRDefault="001F6327" w:rsidP="001418D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A7A0B">
              <w:rPr>
                <w:rFonts w:cs="Times New Roman"/>
                <w:b/>
                <w:szCs w:val="24"/>
              </w:rPr>
              <w:t>260</w:t>
            </w:r>
          </w:p>
        </w:tc>
      </w:tr>
    </w:tbl>
    <w:p w:rsidR="00A633C5" w:rsidRPr="00BA7A0B" w:rsidRDefault="00A633C5" w:rsidP="00E70D9A">
      <w:pPr>
        <w:ind w:firstLine="737"/>
        <w:rPr>
          <w:bCs/>
          <w:u w:val="single"/>
        </w:rPr>
      </w:pPr>
    </w:p>
    <w:p w:rsidR="00E70D9A" w:rsidRPr="00BA7A0B" w:rsidRDefault="00E70D9A" w:rsidP="00E70D9A">
      <w:pPr>
        <w:ind w:firstLine="737"/>
        <w:rPr>
          <w:szCs w:val="24"/>
        </w:rPr>
      </w:pPr>
      <w:r w:rsidRPr="00BA7A0B">
        <w:rPr>
          <w:bCs/>
          <w:u w:val="single"/>
        </w:rPr>
        <w:t>Genėti</w:t>
      </w:r>
      <w:r w:rsidRPr="00BA7A0B">
        <w:t xml:space="preserve"> tikslinga tik tuos medžius, kurie turi stambių sausų šakų galinčių kelti pavojų potencialiems </w:t>
      </w:r>
      <w:r w:rsidRPr="00BA7A0B">
        <w:rPr>
          <w:szCs w:val="24"/>
        </w:rPr>
        <w:t xml:space="preserve">lankytojams. </w:t>
      </w:r>
      <w:r w:rsidR="00BB5B4E" w:rsidRPr="00BA7A0B">
        <w:rPr>
          <w:szCs w:val="24"/>
        </w:rPr>
        <w:t>Šiuo metu ž</w:t>
      </w:r>
      <w:r w:rsidRPr="00BA7A0B">
        <w:rPr>
          <w:szCs w:val="24"/>
        </w:rPr>
        <w:t>eldyne genėti tikslinga</w:t>
      </w:r>
      <w:r w:rsidR="00BB5B4E" w:rsidRPr="00BA7A0B">
        <w:rPr>
          <w:szCs w:val="24"/>
        </w:rPr>
        <w:t xml:space="preserve"> tik</w:t>
      </w:r>
      <w:r w:rsidRPr="00BA7A0B">
        <w:rPr>
          <w:szCs w:val="24"/>
        </w:rPr>
        <w:t xml:space="preserve"> </w:t>
      </w:r>
      <w:r w:rsidR="00BB5B4E" w:rsidRPr="00BA7A0B">
        <w:rPr>
          <w:szCs w:val="24"/>
        </w:rPr>
        <w:t>1</w:t>
      </w:r>
      <w:r w:rsidRPr="00BA7A0B">
        <w:rPr>
          <w:szCs w:val="24"/>
        </w:rPr>
        <w:t xml:space="preserve"> med</w:t>
      </w:r>
      <w:r w:rsidR="00BB5B4E" w:rsidRPr="00BA7A0B">
        <w:rPr>
          <w:szCs w:val="24"/>
        </w:rPr>
        <w:t>į</w:t>
      </w:r>
      <w:r w:rsidRPr="00BA7A0B">
        <w:rPr>
          <w:szCs w:val="24"/>
        </w:rPr>
        <w:t>, bet po teritorijos tvarkymo darbų, tokių medžių, tikėtina, atsiras ir daugiau.</w:t>
      </w:r>
    </w:p>
    <w:p w:rsidR="00581501" w:rsidRPr="00BA7A0B" w:rsidRDefault="00581501" w:rsidP="00C544E3">
      <w:pPr>
        <w:ind w:firstLine="0"/>
      </w:pPr>
    </w:p>
    <w:p w:rsidR="00BB5B4E" w:rsidRPr="00BA7A0B" w:rsidRDefault="00BB5B4E" w:rsidP="00C544E3">
      <w:pPr>
        <w:ind w:firstLine="0"/>
      </w:pPr>
    </w:p>
    <w:p w:rsidR="00BB5B4E" w:rsidRPr="00BA7A0B" w:rsidRDefault="00BB5B4E" w:rsidP="00C544E3">
      <w:pPr>
        <w:ind w:firstLine="0"/>
      </w:pPr>
    </w:p>
    <w:p w:rsidR="00BB5B4E" w:rsidRPr="00BA7A0B" w:rsidRDefault="00BB5B4E" w:rsidP="00C544E3">
      <w:pPr>
        <w:ind w:firstLine="0"/>
      </w:pPr>
    </w:p>
    <w:p w:rsidR="001F6327" w:rsidRPr="00BA7A0B" w:rsidRDefault="001F6327" w:rsidP="00C544E3">
      <w:pPr>
        <w:ind w:firstLine="0"/>
      </w:pPr>
    </w:p>
    <w:p w:rsidR="001F6327" w:rsidRPr="00BA7A0B" w:rsidRDefault="001F6327" w:rsidP="00C544E3">
      <w:pPr>
        <w:ind w:firstLine="0"/>
      </w:pPr>
    </w:p>
    <w:p w:rsidR="001F6327" w:rsidRPr="00BA7A0B" w:rsidRDefault="001F6327" w:rsidP="00C544E3">
      <w:pPr>
        <w:ind w:firstLine="0"/>
      </w:pPr>
    </w:p>
    <w:p w:rsidR="001F6327" w:rsidRPr="00BA7A0B" w:rsidRDefault="001F6327" w:rsidP="00C544E3">
      <w:pPr>
        <w:ind w:firstLine="0"/>
      </w:pPr>
    </w:p>
    <w:p w:rsidR="001F6327" w:rsidRPr="00BA7A0B" w:rsidRDefault="001F6327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7C3A80" w:rsidRPr="00BA7A0B" w:rsidRDefault="007C3A80" w:rsidP="00C544E3">
      <w:pPr>
        <w:ind w:firstLine="0"/>
      </w:pPr>
    </w:p>
    <w:p w:rsidR="00372C97" w:rsidRPr="00BA7A0B" w:rsidRDefault="00372C97" w:rsidP="00C544E3">
      <w:pPr>
        <w:ind w:firstLine="0"/>
      </w:pPr>
    </w:p>
    <w:p w:rsidR="00372C97" w:rsidRPr="00BA7A0B" w:rsidRDefault="00E70D9A" w:rsidP="00E70D9A">
      <w:pPr>
        <w:shd w:val="clear" w:color="auto" w:fill="FFFFFF" w:themeFill="background1"/>
        <w:ind w:firstLine="567"/>
        <w:jc w:val="center"/>
        <w:rPr>
          <w:rFonts w:cs="Times New Roman"/>
          <w:b/>
          <w:szCs w:val="24"/>
        </w:rPr>
      </w:pPr>
      <w:r w:rsidRPr="00BA7A0B">
        <w:rPr>
          <w:rFonts w:cs="Times New Roman"/>
          <w:b/>
          <w:szCs w:val="24"/>
        </w:rPr>
        <w:lastRenderedPageBreak/>
        <w:t>5. BUV. KARINIO MIESTELIO TERITORIJOS</w:t>
      </w:r>
      <w:r w:rsidR="00A633C5" w:rsidRPr="00BA7A0B">
        <w:rPr>
          <w:rFonts w:cs="Times New Roman"/>
          <w:b/>
          <w:szCs w:val="24"/>
        </w:rPr>
        <w:t xml:space="preserve"> (2 etapo)</w:t>
      </w:r>
      <w:r w:rsidRPr="00BA7A0B">
        <w:rPr>
          <w:rFonts w:cs="Times New Roman"/>
          <w:b/>
          <w:szCs w:val="24"/>
        </w:rPr>
        <w:t xml:space="preserve"> MEDŽIŲ </w:t>
      </w:r>
    </w:p>
    <w:p w:rsidR="00E70D9A" w:rsidRPr="00BA7A0B" w:rsidRDefault="00E70D9A" w:rsidP="00E70D9A">
      <w:pPr>
        <w:shd w:val="clear" w:color="auto" w:fill="FFFFFF" w:themeFill="background1"/>
        <w:ind w:firstLine="567"/>
        <w:jc w:val="center"/>
        <w:rPr>
          <w:rFonts w:cs="Times New Roman"/>
          <w:b/>
          <w:szCs w:val="24"/>
        </w:rPr>
      </w:pPr>
      <w:r w:rsidRPr="00BA7A0B">
        <w:rPr>
          <w:rFonts w:cs="Times New Roman"/>
          <w:b/>
          <w:szCs w:val="24"/>
        </w:rPr>
        <w:t>ATKURIAMOJI VERTĖ</w:t>
      </w:r>
    </w:p>
    <w:p w:rsidR="00E70D9A" w:rsidRPr="00BA7A0B" w:rsidRDefault="00E70D9A" w:rsidP="00E70D9A">
      <w:pPr>
        <w:shd w:val="clear" w:color="auto" w:fill="FFFFFF" w:themeFill="background1"/>
        <w:ind w:firstLine="567"/>
        <w:rPr>
          <w:rFonts w:cs="Times New Roman"/>
          <w:szCs w:val="24"/>
        </w:rPr>
      </w:pPr>
    </w:p>
    <w:p w:rsidR="00E70D9A" w:rsidRPr="00BA7A0B" w:rsidRDefault="00E70D9A" w:rsidP="00E70D9A">
      <w:pPr>
        <w:pStyle w:val="Patvirtinta"/>
        <w:spacing w:line="360" w:lineRule="auto"/>
        <w:ind w:left="0" w:firstLine="737"/>
        <w:rPr>
          <w:sz w:val="24"/>
          <w:szCs w:val="24"/>
          <w:lang w:val="lt-LT"/>
        </w:rPr>
      </w:pPr>
      <w:r w:rsidRPr="00BA7A0B">
        <w:rPr>
          <w:sz w:val="24"/>
          <w:szCs w:val="24"/>
          <w:lang w:val="lt-LT"/>
        </w:rPr>
        <w:t xml:space="preserve">Želdinių atkuriamosios vertės įkainiai buvo paskaičiuoti vadovaujantis LR aplinkos ministro </w:t>
      </w:r>
      <w:smartTag w:uri="urn:schemas-microsoft-com:office:smarttags" w:element="metricconverter">
        <w:smartTagPr>
          <w:attr w:name="ProductID" w:val="2008ﾠm"/>
        </w:smartTagPr>
        <w:r w:rsidRPr="00BA7A0B">
          <w:rPr>
            <w:sz w:val="24"/>
            <w:szCs w:val="24"/>
            <w:lang w:val="lt-LT"/>
          </w:rPr>
          <w:t>2008 m</w:t>
        </w:r>
      </w:smartTag>
      <w:r w:rsidRPr="00BA7A0B">
        <w:rPr>
          <w:sz w:val="24"/>
          <w:szCs w:val="24"/>
          <w:lang w:val="lt-LT"/>
        </w:rPr>
        <w:t>. birželio 26 d. įsakymu Nr. D1-343 ,,Dėl želdinių atkuriamosios vertės įkainių“.</w:t>
      </w:r>
    </w:p>
    <w:p w:rsidR="00E70D9A" w:rsidRPr="00BA7A0B" w:rsidRDefault="00E70D9A" w:rsidP="00E70D9A">
      <w:pPr>
        <w:pStyle w:val="Pagrindinistekstas2"/>
        <w:spacing w:line="360" w:lineRule="auto"/>
        <w:ind w:firstLine="737"/>
        <w:rPr>
          <w:color w:val="auto"/>
          <w:sz w:val="24"/>
          <w:szCs w:val="24"/>
          <w:lang w:val="lt-LT"/>
        </w:rPr>
      </w:pPr>
      <w:r w:rsidRPr="00BA7A0B">
        <w:rPr>
          <w:sz w:val="24"/>
          <w:szCs w:val="24"/>
          <w:lang w:val="lt-LT"/>
        </w:rPr>
        <w:t>Medžių atkuriamosios vertės įkainiai (3-6-9 eur</w:t>
      </w:r>
      <w:r w:rsidR="00A633C5" w:rsidRPr="00BA7A0B">
        <w:rPr>
          <w:sz w:val="24"/>
          <w:szCs w:val="24"/>
          <w:lang w:val="lt-LT"/>
        </w:rPr>
        <w:t>ai</w:t>
      </w:r>
      <w:r w:rsidRPr="00BA7A0B">
        <w:rPr>
          <w:sz w:val="24"/>
          <w:szCs w:val="24"/>
          <w:lang w:val="lt-LT"/>
        </w:rPr>
        <w:t xml:space="preserve">) buvo nustatyti </w:t>
      </w:r>
      <w:r w:rsidRPr="00BA7A0B">
        <w:rPr>
          <w:color w:val="auto"/>
          <w:sz w:val="24"/>
          <w:szCs w:val="24"/>
          <w:lang w:val="lt-LT"/>
        </w:rPr>
        <w:t>atsižvelgiant į medžių grup</w:t>
      </w:r>
      <w:bookmarkStart w:id="1" w:name="part_b8a4682d46fd4969be1c19d88d036772"/>
      <w:bookmarkEnd w:id="1"/>
      <w:r w:rsidR="00A633C5" w:rsidRPr="00BA7A0B">
        <w:rPr>
          <w:color w:val="auto"/>
          <w:sz w:val="24"/>
          <w:szCs w:val="24"/>
          <w:lang w:val="lt-LT"/>
        </w:rPr>
        <w:t>ę (I-III)</w:t>
      </w:r>
      <w:r w:rsidRPr="00BA7A0B">
        <w:rPr>
          <w:color w:val="auto"/>
          <w:sz w:val="24"/>
          <w:szCs w:val="24"/>
          <w:lang w:val="lt-LT"/>
        </w:rPr>
        <w:t xml:space="preserve">. Pirmos grupės medžiams, kurių skersmuo iki </w:t>
      </w:r>
      <w:smartTag w:uri="urn:schemas-microsoft-com:office:smarttags" w:element="metricconverter">
        <w:smartTagPr>
          <w:attr w:name="ProductID" w:val="8 cm"/>
        </w:smartTagPr>
        <w:r w:rsidRPr="00BA7A0B">
          <w:rPr>
            <w:color w:val="auto"/>
            <w:sz w:val="24"/>
            <w:szCs w:val="24"/>
            <w:lang w:val="lt-LT"/>
          </w:rPr>
          <w:t>8 cm</w:t>
        </w:r>
      </w:smartTag>
      <w:r w:rsidRPr="00BA7A0B">
        <w:rPr>
          <w:color w:val="auto"/>
          <w:sz w:val="24"/>
          <w:szCs w:val="24"/>
          <w:lang w:val="lt-LT"/>
        </w:rPr>
        <w:t>, atkuriamosios vertės įkainiai nebuvo nenustatomi.</w:t>
      </w:r>
    </w:p>
    <w:p w:rsidR="00E70D9A" w:rsidRPr="00BA7A0B" w:rsidRDefault="00E70D9A" w:rsidP="00E70D9A">
      <w:pPr>
        <w:pStyle w:val="Hyperlink1"/>
        <w:spacing w:line="360" w:lineRule="auto"/>
        <w:ind w:firstLine="737"/>
        <w:rPr>
          <w:sz w:val="24"/>
          <w:szCs w:val="24"/>
          <w:lang w:val="lt-LT"/>
        </w:rPr>
      </w:pPr>
      <w:r w:rsidRPr="00BA7A0B">
        <w:rPr>
          <w:sz w:val="24"/>
          <w:szCs w:val="24"/>
          <w:lang w:val="lt-LT"/>
        </w:rPr>
        <w:t>Atsižvelgiant į augimo vietą (</w:t>
      </w:r>
      <w:r w:rsidRPr="00BA7A0B">
        <w:rPr>
          <w:i/>
          <w:sz w:val="24"/>
          <w:szCs w:val="24"/>
          <w:lang w:val="lt-LT"/>
        </w:rPr>
        <w:t>parkas</w:t>
      </w:r>
      <w:r w:rsidRPr="00BA7A0B">
        <w:rPr>
          <w:sz w:val="24"/>
          <w:szCs w:val="24"/>
          <w:lang w:val="lt-LT"/>
        </w:rPr>
        <w:t>), atkuriamosios vertės įkainiai m</w:t>
      </w:r>
      <w:r w:rsidR="00A633C5" w:rsidRPr="00BA7A0B">
        <w:rPr>
          <w:sz w:val="24"/>
          <w:szCs w:val="24"/>
          <w:lang w:val="lt-LT"/>
        </w:rPr>
        <w:t>edžiams buvo padidinti 3 kartus.</w:t>
      </w:r>
    </w:p>
    <w:p w:rsidR="00E70D9A" w:rsidRPr="00BA7A0B" w:rsidRDefault="00E70D9A" w:rsidP="00E70D9A">
      <w:pPr>
        <w:pStyle w:val="Hyperlink1"/>
        <w:spacing w:line="360" w:lineRule="auto"/>
        <w:ind w:firstLine="737"/>
        <w:rPr>
          <w:sz w:val="24"/>
          <w:szCs w:val="24"/>
          <w:lang w:val="lt-LT"/>
        </w:rPr>
      </w:pPr>
      <w:r w:rsidRPr="00BA7A0B">
        <w:rPr>
          <w:sz w:val="24"/>
          <w:szCs w:val="24"/>
          <w:lang w:val="lt-LT"/>
        </w:rPr>
        <w:t>Medžių vertė buvo koreguojama ir atsižvelgiant į jų būklę – patenkinamos būklės augalams jų vertė buvo mažinama 25 %, nepatenkinamos būklės – 50 %, blogos būklės – 100 %.</w:t>
      </w:r>
    </w:p>
    <w:p w:rsidR="00E70D9A" w:rsidRPr="00BA7A0B" w:rsidRDefault="00E70D9A" w:rsidP="00E70D9A">
      <w:pPr>
        <w:pStyle w:val="Hyperlink1"/>
        <w:spacing w:line="360" w:lineRule="auto"/>
        <w:ind w:firstLine="737"/>
        <w:rPr>
          <w:sz w:val="24"/>
          <w:szCs w:val="24"/>
          <w:lang w:val="lt-LT"/>
        </w:rPr>
      </w:pPr>
      <w:r w:rsidRPr="00BA7A0B">
        <w:rPr>
          <w:sz w:val="24"/>
          <w:szCs w:val="24"/>
          <w:lang w:val="lt-LT"/>
        </w:rPr>
        <w:t xml:space="preserve">Bendra visų buv. karinio miestelio teritorijoje inventorizuotų </w:t>
      </w:r>
      <w:r w:rsidR="00F27C13" w:rsidRPr="00BA7A0B">
        <w:rPr>
          <w:sz w:val="24"/>
          <w:szCs w:val="24"/>
          <w:lang w:val="lt-LT"/>
        </w:rPr>
        <w:t xml:space="preserve">saugotinų </w:t>
      </w:r>
      <w:r w:rsidRPr="00BA7A0B">
        <w:rPr>
          <w:sz w:val="24"/>
          <w:szCs w:val="24"/>
          <w:lang w:val="lt-LT"/>
        </w:rPr>
        <w:t>medžių</w:t>
      </w:r>
      <w:r w:rsidR="00F27C13" w:rsidRPr="00BA7A0B">
        <w:rPr>
          <w:sz w:val="24"/>
          <w:szCs w:val="24"/>
          <w:lang w:val="lt-LT"/>
        </w:rPr>
        <w:t>/kamienų (</w:t>
      </w:r>
      <w:r w:rsidR="00A633C5" w:rsidRPr="00BA7A0B">
        <w:rPr>
          <w:sz w:val="24"/>
          <w:szCs w:val="24"/>
          <w:lang w:val="lt-LT"/>
        </w:rPr>
        <w:t>425</w:t>
      </w:r>
      <w:r w:rsidR="00F27C13" w:rsidRPr="00BA7A0B">
        <w:rPr>
          <w:sz w:val="24"/>
          <w:szCs w:val="24"/>
          <w:lang w:val="lt-LT"/>
        </w:rPr>
        <w:t xml:space="preserve"> vnt.)</w:t>
      </w:r>
      <w:r w:rsidRPr="00BA7A0B">
        <w:rPr>
          <w:sz w:val="24"/>
          <w:szCs w:val="24"/>
          <w:lang w:val="lt-LT"/>
        </w:rPr>
        <w:t xml:space="preserve"> vertė yra </w:t>
      </w:r>
      <w:r w:rsidR="00A633C5" w:rsidRPr="00BA7A0B">
        <w:rPr>
          <w:b/>
          <w:sz w:val="24"/>
          <w:szCs w:val="24"/>
          <w:lang w:val="lt-LT"/>
        </w:rPr>
        <w:t>147 307</w:t>
      </w:r>
      <w:r w:rsidR="00F673E5" w:rsidRPr="00BA7A0B">
        <w:rPr>
          <w:b/>
          <w:sz w:val="24"/>
          <w:szCs w:val="24"/>
          <w:lang w:val="lt-LT"/>
        </w:rPr>
        <w:t>,5</w:t>
      </w:r>
      <w:r w:rsidR="00F27C13" w:rsidRPr="00BA7A0B">
        <w:rPr>
          <w:sz w:val="24"/>
          <w:szCs w:val="24"/>
          <w:lang w:val="lt-LT"/>
        </w:rPr>
        <w:t xml:space="preserve"> eur</w:t>
      </w:r>
      <w:r w:rsidR="00F673E5" w:rsidRPr="00BA7A0B">
        <w:rPr>
          <w:sz w:val="24"/>
          <w:szCs w:val="24"/>
          <w:lang w:val="lt-LT"/>
        </w:rPr>
        <w:t>o</w:t>
      </w:r>
      <w:r w:rsidRPr="00BA7A0B">
        <w:rPr>
          <w:sz w:val="24"/>
          <w:szCs w:val="24"/>
          <w:lang w:val="lt-LT"/>
        </w:rPr>
        <w:t>.</w:t>
      </w:r>
    </w:p>
    <w:p w:rsidR="00E70D9A" w:rsidRPr="00BA7A0B" w:rsidRDefault="00E70D9A" w:rsidP="00E70D9A">
      <w:pPr>
        <w:pStyle w:val="Hyperlink1"/>
        <w:spacing w:line="360" w:lineRule="auto"/>
        <w:ind w:firstLine="737"/>
        <w:rPr>
          <w:sz w:val="24"/>
          <w:szCs w:val="24"/>
          <w:lang w:val="lt-LT"/>
        </w:rPr>
      </w:pPr>
      <w:r w:rsidRPr="00BA7A0B">
        <w:rPr>
          <w:sz w:val="24"/>
          <w:szCs w:val="24"/>
          <w:lang w:val="lt-LT"/>
        </w:rPr>
        <w:t>Vadovaujantis ,,</w:t>
      </w:r>
      <w:r w:rsidRPr="00BA7A0B">
        <w:rPr>
          <w:i/>
          <w:sz w:val="24"/>
          <w:lang w:val="lt-LT"/>
        </w:rPr>
        <w:t>Kriterijų, pagal kuriuos medžiai ir krūmai, augantys ne miškų ūkio paskirties žemėje, priskiriami saugotiniems</w:t>
      </w:r>
      <w:r w:rsidRPr="00BA7A0B">
        <w:rPr>
          <w:sz w:val="24"/>
          <w:lang w:val="lt-LT"/>
        </w:rPr>
        <w:t>“ priedo 5 punktą</w:t>
      </w:r>
      <w:r w:rsidR="0000257E" w:rsidRPr="00BA7A0B">
        <w:rPr>
          <w:sz w:val="24"/>
          <w:lang w:val="lt-LT"/>
        </w:rPr>
        <w:t xml:space="preserve"> bei pagal Užsakovo pageidavimą laikyta</w:t>
      </w:r>
      <w:r w:rsidRPr="00BA7A0B">
        <w:rPr>
          <w:sz w:val="24"/>
          <w:lang w:val="lt-LT"/>
        </w:rPr>
        <w:t>,</w:t>
      </w:r>
      <w:r w:rsidR="0000257E" w:rsidRPr="00BA7A0B">
        <w:rPr>
          <w:sz w:val="24"/>
          <w:lang w:val="lt-LT"/>
        </w:rPr>
        <w:t xml:space="preserve"> kad</w:t>
      </w:r>
      <w:r w:rsidRPr="00BA7A0B">
        <w:rPr>
          <w:sz w:val="24"/>
          <w:lang w:val="lt-LT"/>
        </w:rPr>
        <w:t xml:space="preserve"> šioje teritorijoje saugotini &gt;12 cm skersmens vertingesni medžiai.</w:t>
      </w:r>
    </w:p>
    <w:p w:rsidR="00E70D9A" w:rsidRPr="00BA7A0B" w:rsidRDefault="00E70D9A" w:rsidP="00E70D9A">
      <w:pPr>
        <w:shd w:val="clear" w:color="auto" w:fill="FFFFFF" w:themeFill="background1"/>
        <w:ind w:firstLine="567"/>
        <w:rPr>
          <w:rFonts w:cs="Times New Roman"/>
          <w:szCs w:val="24"/>
        </w:rPr>
      </w:pPr>
      <w:r w:rsidRPr="00BA7A0B">
        <w:rPr>
          <w:rFonts w:cs="Times New Roman"/>
          <w:szCs w:val="24"/>
        </w:rPr>
        <w:t xml:space="preserve">Vadovaujantis </w:t>
      </w:r>
      <w:r w:rsidRPr="00BA7A0B">
        <w:rPr>
          <w:rFonts w:cs="Times New Roman"/>
          <w:bCs/>
          <w:szCs w:val="24"/>
        </w:rPr>
        <w:t>,,</w:t>
      </w:r>
      <w:r w:rsidRPr="00BA7A0B">
        <w:rPr>
          <w:rFonts w:cs="Times New Roman"/>
          <w:i/>
          <w:szCs w:val="24"/>
        </w:rPr>
        <w:t>Saugotinų medžių ir krūmų kirtimo, persodinimo ar kitokio pašalinimo atvejų, šių darbų vykdymo ir leidimų šiems darbams išdavimo, medžių ir krūmų vertės atlyginimo tvarkos aprašo</w:t>
      </w:r>
      <w:r w:rsidRPr="00BA7A0B">
        <w:rPr>
          <w:rFonts w:cs="Times New Roman"/>
          <w:szCs w:val="24"/>
        </w:rPr>
        <w:t xml:space="preserve">“ </w:t>
      </w:r>
      <w:r w:rsidR="00A633C5" w:rsidRPr="00BA7A0B">
        <w:rPr>
          <w:rFonts w:cs="Times New Roman"/>
          <w:szCs w:val="24"/>
        </w:rPr>
        <w:t>5.2</w:t>
      </w:r>
      <w:r w:rsidRPr="00BA7A0B">
        <w:rPr>
          <w:rFonts w:cs="Times New Roman"/>
          <w:szCs w:val="24"/>
        </w:rPr>
        <w:t xml:space="preserve"> ir </w:t>
      </w:r>
      <w:r w:rsidR="00A633C5" w:rsidRPr="00BA7A0B">
        <w:rPr>
          <w:rFonts w:cs="Times New Roman"/>
          <w:bCs/>
          <w:szCs w:val="24"/>
        </w:rPr>
        <w:t>5.3</w:t>
      </w:r>
      <w:r w:rsidRPr="00BA7A0B">
        <w:rPr>
          <w:rFonts w:cs="Times New Roman"/>
          <w:bCs/>
          <w:szCs w:val="24"/>
        </w:rPr>
        <w:t xml:space="preserve"> punktais,</w:t>
      </w:r>
      <w:r w:rsidRPr="00BA7A0B">
        <w:rPr>
          <w:rFonts w:cs="Times New Roman"/>
          <w:szCs w:val="24"/>
        </w:rPr>
        <w:t xml:space="preserve"> kai kuriuos saugotinus medžius galima kirsti neatlygintinai</w:t>
      </w:r>
      <w:r w:rsidR="00A633C5" w:rsidRPr="00BA7A0B">
        <w:rPr>
          <w:rFonts w:cs="Times New Roman"/>
          <w:szCs w:val="24"/>
        </w:rPr>
        <w:t>, o dėl labai blogos būklės - net 36 vnt. atkuriamoji vertė yra 0 eurų</w:t>
      </w:r>
      <w:r w:rsidRPr="00BA7A0B">
        <w:rPr>
          <w:rFonts w:cs="Times New Roman"/>
          <w:szCs w:val="24"/>
        </w:rPr>
        <w:t>.</w:t>
      </w:r>
    </w:p>
    <w:p w:rsidR="00E70D9A" w:rsidRPr="00BA7A0B" w:rsidRDefault="00E70D9A" w:rsidP="00E70D9A">
      <w:pPr>
        <w:shd w:val="clear" w:color="auto" w:fill="FFFFFF" w:themeFill="background1"/>
        <w:ind w:firstLine="567"/>
        <w:rPr>
          <w:rFonts w:cs="Times New Roman"/>
          <w:szCs w:val="24"/>
        </w:rPr>
      </w:pPr>
    </w:p>
    <w:p w:rsidR="00E70D9A" w:rsidRPr="00BA7A0B" w:rsidRDefault="00E70D9A" w:rsidP="00E70D9A">
      <w:pPr>
        <w:ind w:firstLine="567"/>
        <w:jc w:val="center"/>
        <w:rPr>
          <w:rFonts w:cs="Times New Roman"/>
          <w:b/>
          <w:caps/>
          <w:szCs w:val="24"/>
        </w:rPr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F673E5" w:rsidRPr="00BA7A0B" w:rsidRDefault="00F673E5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E70D9A" w:rsidRPr="00BA7A0B" w:rsidRDefault="00E70D9A" w:rsidP="00C544E3">
      <w:pPr>
        <w:ind w:firstLine="0"/>
      </w:pPr>
    </w:p>
    <w:p w:rsidR="00A633C5" w:rsidRPr="00BA7A0B" w:rsidRDefault="00A633C5" w:rsidP="00C544E3">
      <w:pPr>
        <w:ind w:firstLine="0"/>
      </w:pPr>
    </w:p>
    <w:p w:rsidR="00F673E5" w:rsidRPr="00BA7A0B" w:rsidRDefault="00F673E5" w:rsidP="00F673E5">
      <w:pPr>
        <w:spacing w:line="240" w:lineRule="auto"/>
        <w:ind w:firstLine="737"/>
        <w:jc w:val="center"/>
        <w:rPr>
          <w:b/>
        </w:rPr>
      </w:pPr>
      <w:r w:rsidRPr="00BA7A0B">
        <w:rPr>
          <w:b/>
        </w:rPr>
        <w:lastRenderedPageBreak/>
        <w:t>PRIEDAI</w:t>
      </w:r>
    </w:p>
    <w:p w:rsidR="00F673E5" w:rsidRPr="00BA7A0B" w:rsidRDefault="00F673E5" w:rsidP="007C3A80">
      <w:pPr>
        <w:spacing w:line="240" w:lineRule="auto"/>
        <w:ind w:firstLine="737"/>
        <w:rPr>
          <w:b/>
          <w:i/>
        </w:rPr>
      </w:pPr>
    </w:p>
    <w:p w:rsidR="007C3A80" w:rsidRPr="00BA7A0B" w:rsidRDefault="007C3A80" w:rsidP="007C3A80">
      <w:pPr>
        <w:spacing w:line="240" w:lineRule="auto"/>
        <w:ind w:firstLine="737"/>
        <w:rPr>
          <w:b/>
        </w:rPr>
      </w:pPr>
      <w:r w:rsidRPr="00BA7A0B">
        <w:rPr>
          <w:b/>
          <w:i/>
        </w:rPr>
        <w:t>1 priedas</w:t>
      </w:r>
      <w:r w:rsidRPr="00BA7A0B">
        <w:rPr>
          <w:b/>
        </w:rPr>
        <w:t xml:space="preserve">. </w:t>
      </w:r>
      <w:r w:rsidR="00713A3E" w:rsidRPr="00BA7A0B">
        <w:rPr>
          <w:b/>
        </w:rPr>
        <w:t>Buv. karinio miestelio teritorijos</w:t>
      </w:r>
      <w:r w:rsidR="00A633C5" w:rsidRPr="00BA7A0B">
        <w:rPr>
          <w:b/>
        </w:rPr>
        <w:t xml:space="preserve"> (2 etapo)</w:t>
      </w:r>
      <w:r w:rsidRPr="00BA7A0B">
        <w:rPr>
          <w:b/>
        </w:rPr>
        <w:t xml:space="preserve"> želdinių žiniaraštis</w:t>
      </w:r>
    </w:p>
    <w:p w:rsidR="00FD4BD4" w:rsidRPr="00BA7A0B" w:rsidRDefault="00FD4BD4" w:rsidP="00FD4BD4">
      <w:pPr>
        <w:spacing w:line="240" w:lineRule="auto"/>
        <w:ind w:firstLine="0"/>
      </w:pPr>
    </w:p>
    <w:tbl>
      <w:tblPr>
        <w:tblW w:w="9761" w:type="dxa"/>
        <w:tblInd w:w="51" w:type="dxa"/>
        <w:tblLayout w:type="fixed"/>
        <w:tblLook w:val="01E0" w:firstRow="1" w:lastRow="1" w:firstColumn="1" w:lastColumn="1" w:noHBand="0" w:noVBand="0"/>
      </w:tblPr>
      <w:tblGrid>
        <w:gridCol w:w="1053"/>
        <w:gridCol w:w="6209"/>
        <w:gridCol w:w="2499"/>
      </w:tblGrid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b/>
                <w:i/>
                <w:szCs w:val="24"/>
              </w:rPr>
            </w:pPr>
            <w:r w:rsidRPr="00BA7A0B">
              <w:rPr>
                <w:b/>
                <w:szCs w:val="24"/>
              </w:rPr>
              <w:t>Kv.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8" w:rsidRPr="00BA7A0B" w:rsidRDefault="00D63B48" w:rsidP="00D63B48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BA7A0B">
              <w:rPr>
                <w:b/>
                <w:szCs w:val="24"/>
              </w:rPr>
              <w:t>Skl</w:t>
            </w:r>
            <w:proofErr w:type="spellEnd"/>
            <w:r w:rsidRPr="00BA7A0B">
              <w:rPr>
                <w:b/>
                <w:szCs w:val="24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b/>
                <w:i/>
                <w:szCs w:val="24"/>
              </w:rPr>
            </w:pPr>
            <w:r w:rsidRPr="00BA7A0B">
              <w:rPr>
                <w:b/>
                <w:szCs w:val="24"/>
              </w:rPr>
              <w:t>Įvykdyta</w:t>
            </w:r>
          </w:p>
        </w:tc>
      </w:tr>
      <w:tr w:rsidR="00D63B48" w:rsidRPr="00BA7A0B" w:rsidTr="00D63B48">
        <w:trPr>
          <w:trHeight w:val="207"/>
        </w:trPr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3B48" w:rsidRPr="00BA7A0B" w:rsidRDefault="00D63B48" w:rsidP="00D63B48">
            <w:pPr>
              <w:spacing w:line="276" w:lineRule="auto"/>
              <w:jc w:val="center"/>
              <w:rPr>
                <w:szCs w:val="24"/>
              </w:rPr>
            </w:pPr>
            <w:r w:rsidRPr="00BA7A0B">
              <w:rPr>
                <w:b/>
                <w:i/>
                <w:szCs w:val="24"/>
              </w:rPr>
              <w:t>Šalinti, 1 eilėje</w:t>
            </w: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9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1, 4, 6, 9, 11, 25, 43, 47, 49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10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6, 10, 29, 41, 43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21, 28, 31, 38, 41, 44, 49, 52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12, 17, 19, 21, 23, 25, 30, 42, 44, 52, 57, 61, 65, 70, 71, 81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13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4, 6, 10, 11, 17, 18, 19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14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2, 3, 9, 10, 11, 36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6, 7, 21, 24, 26, 45, 47, 48, 50, 51, 62, 63, 65, 67, 72, 74, 75, 77, 85, 89, 90, 91, 93, 94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3B48" w:rsidRPr="00BA7A0B" w:rsidRDefault="00D63B48" w:rsidP="00D63B48">
            <w:pPr>
              <w:spacing w:line="276" w:lineRule="auto"/>
              <w:jc w:val="center"/>
              <w:rPr>
                <w:szCs w:val="24"/>
              </w:rPr>
            </w:pPr>
            <w:r w:rsidRPr="00BA7A0B">
              <w:rPr>
                <w:b/>
                <w:i/>
                <w:szCs w:val="24"/>
              </w:rPr>
              <w:t>Šalinti atskirus kamienus</w:t>
            </w: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9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2, 12, 16, 17, 18, 20, 27, 28, 38, 50, 53, 55, 59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10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8, 28, 35, 39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2, 4, 5, 7, 12, 17, 20, 25, 26, 27, 30, 33, 34, 35, 36, 39, 43, 56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3, 4, 5, 6, 10, 13, 16, 20, 24, 26, 27, 31, 33, 36, 37, 40, 41, 51, 55, 59, 62, 66, 67, 72, 80, 83, 86, 87, 88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13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13, 14, 15, 16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14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4, 5, 13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0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10, 11, 14, 31, 32, 33, 40, 41, 64, 78, 87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9"/>
        </w:trPr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3B48" w:rsidRPr="00BA7A0B" w:rsidRDefault="00D63B48" w:rsidP="00D63B48">
            <w:pPr>
              <w:spacing w:line="276" w:lineRule="auto"/>
              <w:jc w:val="center"/>
              <w:rPr>
                <w:szCs w:val="24"/>
              </w:rPr>
            </w:pPr>
            <w:r w:rsidRPr="00BA7A0B">
              <w:rPr>
                <w:b/>
                <w:i/>
                <w:szCs w:val="24"/>
              </w:rPr>
              <w:t>Šalinti, 2 eilėje</w:t>
            </w:r>
          </w:p>
        </w:tc>
      </w:tr>
      <w:tr w:rsidR="00D63B48" w:rsidRPr="00BA7A0B" w:rsidTr="00D63B48">
        <w:trPr>
          <w:trHeight w:val="21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9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57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73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14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12, 21, 39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4"/>
        </w:trPr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3B48" w:rsidRPr="00BA7A0B" w:rsidRDefault="00D63B48" w:rsidP="00D63B48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BA7A0B">
              <w:rPr>
                <w:b/>
                <w:i/>
                <w:szCs w:val="24"/>
              </w:rPr>
              <w:t>Šalinti, projektiniais tikslais</w:t>
            </w:r>
          </w:p>
        </w:tc>
      </w:tr>
      <w:tr w:rsidR="00D63B48" w:rsidRPr="00BA7A0B" w:rsidTr="00D63B48">
        <w:trPr>
          <w:trHeight w:val="21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9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33, 39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10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21, 30, 44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8, 9, 89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13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26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14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39, 56, 57, 79, 82, 100, 101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  <w:tr w:rsidR="00D63B48" w:rsidRPr="00BA7A0B" w:rsidTr="00D63B48">
        <w:trPr>
          <w:trHeight w:val="211"/>
        </w:trPr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3B48" w:rsidRPr="00BA7A0B" w:rsidRDefault="00D63B48" w:rsidP="00D63B48">
            <w:pPr>
              <w:spacing w:line="276" w:lineRule="auto"/>
              <w:jc w:val="center"/>
              <w:rPr>
                <w:szCs w:val="24"/>
              </w:rPr>
            </w:pPr>
            <w:r w:rsidRPr="00BA7A0B">
              <w:rPr>
                <w:b/>
                <w:i/>
                <w:szCs w:val="24"/>
              </w:rPr>
              <w:t>Genėti</w:t>
            </w:r>
          </w:p>
        </w:tc>
      </w:tr>
      <w:tr w:rsidR="00D63B48" w:rsidRPr="00D63B48" w:rsidTr="00D63B48">
        <w:trPr>
          <w:trHeight w:val="211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BA7A0B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15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D63B48" w:rsidRDefault="00D63B48" w:rsidP="00D63B48">
            <w:pPr>
              <w:spacing w:line="276" w:lineRule="auto"/>
              <w:ind w:firstLine="0"/>
              <w:rPr>
                <w:szCs w:val="24"/>
              </w:rPr>
            </w:pPr>
            <w:r w:rsidRPr="00BA7A0B">
              <w:rPr>
                <w:szCs w:val="24"/>
              </w:rPr>
              <w:t>68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48" w:rsidRPr="00D63B48" w:rsidRDefault="00D63B48" w:rsidP="00D63B48">
            <w:pPr>
              <w:spacing w:line="276" w:lineRule="auto"/>
              <w:rPr>
                <w:szCs w:val="24"/>
              </w:rPr>
            </w:pPr>
          </w:p>
        </w:tc>
      </w:tr>
    </w:tbl>
    <w:p w:rsidR="007400F2" w:rsidRPr="00D63B48" w:rsidRDefault="007400F2" w:rsidP="00D63B48">
      <w:pPr>
        <w:spacing w:line="276" w:lineRule="auto"/>
        <w:ind w:firstLine="0"/>
        <w:rPr>
          <w:szCs w:val="24"/>
        </w:rPr>
      </w:pPr>
    </w:p>
    <w:sectPr w:rsidR="007400F2" w:rsidRPr="00D63B48" w:rsidSect="000552CC">
      <w:headerReference w:type="default" r:id="rId14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FB" w:rsidRDefault="004D29FB" w:rsidP="00D9559D">
      <w:pPr>
        <w:spacing w:line="240" w:lineRule="auto"/>
      </w:pPr>
      <w:r>
        <w:separator/>
      </w:r>
    </w:p>
  </w:endnote>
  <w:endnote w:type="continuationSeparator" w:id="0">
    <w:p w:rsidR="004D29FB" w:rsidRDefault="004D29FB" w:rsidP="00D95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FB" w:rsidRDefault="004D29FB" w:rsidP="00D9559D">
      <w:pPr>
        <w:spacing w:line="240" w:lineRule="auto"/>
      </w:pPr>
      <w:r>
        <w:separator/>
      </w:r>
    </w:p>
  </w:footnote>
  <w:footnote w:type="continuationSeparator" w:id="0">
    <w:p w:rsidR="004D29FB" w:rsidRDefault="004D29FB" w:rsidP="00D955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1040"/>
      <w:docPartObj>
        <w:docPartGallery w:val="Page Numbers (Top of Page)"/>
        <w:docPartUnique/>
      </w:docPartObj>
    </w:sdtPr>
    <w:sdtEndPr/>
    <w:sdtContent>
      <w:p w:rsidR="00A633C5" w:rsidRDefault="00A633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A0B">
          <w:rPr>
            <w:noProof/>
          </w:rPr>
          <w:t>10</w:t>
        </w:r>
        <w:r>
          <w:fldChar w:fldCharType="end"/>
        </w:r>
      </w:p>
    </w:sdtContent>
  </w:sdt>
  <w:p w:rsidR="00A633C5" w:rsidRDefault="00A633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E53"/>
    <w:multiLevelType w:val="hybridMultilevel"/>
    <w:tmpl w:val="610A419C"/>
    <w:lvl w:ilvl="0" w:tplc="93942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44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0D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8C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81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EC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E6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84A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2A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5675A9"/>
    <w:multiLevelType w:val="hybridMultilevel"/>
    <w:tmpl w:val="6B04E7E6"/>
    <w:lvl w:ilvl="0" w:tplc="E50C9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E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09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6F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AE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CA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AB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A7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6A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A30459"/>
    <w:multiLevelType w:val="hybridMultilevel"/>
    <w:tmpl w:val="E474D250"/>
    <w:lvl w:ilvl="0" w:tplc="F95E1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A1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7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CE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2F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5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68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2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23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D413B9"/>
    <w:multiLevelType w:val="hybridMultilevel"/>
    <w:tmpl w:val="C5027E5C"/>
    <w:lvl w:ilvl="0" w:tplc="ED22D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88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EF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847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6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CC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6E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CA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00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601113"/>
    <w:multiLevelType w:val="hybridMultilevel"/>
    <w:tmpl w:val="5CC0BABA"/>
    <w:lvl w:ilvl="0" w:tplc="85D4A3CC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FA29A3"/>
    <w:multiLevelType w:val="hybridMultilevel"/>
    <w:tmpl w:val="F4A63D34"/>
    <w:lvl w:ilvl="0" w:tplc="85D4A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52E99"/>
    <w:multiLevelType w:val="hybridMultilevel"/>
    <w:tmpl w:val="BF3AB0AE"/>
    <w:lvl w:ilvl="0" w:tplc="7AC8A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84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4C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69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02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CA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4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A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2B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687DDA"/>
    <w:multiLevelType w:val="hybridMultilevel"/>
    <w:tmpl w:val="5636EF88"/>
    <w:lvl w:ilvl="0" w:tplc="85D4A3CC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251002C"/>
    <w:multiLevelType w:val="hybridMultilevel"/>
    <w:tmpl w:val="B8BA41E0"/>
    <w:lvl w:ilvl="0" w:tplc="7B8C44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C033F"/>
    <w:multiLevelType w:val="hybridMultilevel"/>
    <w:tmpl w:val="63CE59E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86D4E11"/>
    <w:multiLevelType w:val="hybridMultilevel"/>
    <w:tmpl w:val="64C8A7F6"/>
    <w:lvl w:ilvl="0" w:tplc="0008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EB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E1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49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28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2D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4B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0CE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41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90C5890"/>
    <w:multiLevelType w:val="hybridMultilevel"/>
    <w:tmpl w:val="99FE353E"/>
    <w:lvl w:ilvl="0" w:tplc="85D4A3CC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5C2A078B"/>
    <w:multiLevelType w:val="hybridMultilevel"/>
    <w:tmpl w:val="59E4EC9E"/>
    <w:lvl w:ilvl="0" w:tplc="00B6A5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E270D"/>
    <w:multiLevelType w:val="hybridMultilevel"/>
    <w:tmpl w:val="C5AC04E0"/>
    <w:lvl w:ilvl="0" w:tplc="6E3EC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4C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CD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60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E2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C9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48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29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E9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7434F4A"/>
    <w:multiLevelType w:val="hybridMultilevel"/>
    <w:tmpl w:val="41C210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D90978"/>
    <w:multiLevelType w:val="hybridMultilevel"/>
    <w:tmpl w:val="F2400830"/>
    <w:lvl w:ilvl="0" w:tplc="85D4A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E7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96D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CD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43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04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49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6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A9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F9A2468"/>
    <w:multiLevelType w:val="hybridMultilevel"/>
    <w:tmpl w:val="AAA0582C"/>
    <w:lvl w:ilvl="0" w:tplc="F3BE8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6F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CE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A9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A3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67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C3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CD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0D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0D4828"/>
    <w:multiLevelType w:val="hybridMultilevel"/>
    <w:tmpl w:val="F69A0A0C"/>
    <w:lvl w:ilvl="0" w:tplc="AC3E5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43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E4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46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41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EE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AA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2D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A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EEC73DF"/>
    <w:multiLevelType w:val="hybridMultilevel"/>
    <w:tmpl w:val="EDACA220"/>
    <w:lvl w:ilvl="0" w:tplc="348A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C5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2B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C5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06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4E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84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CB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5"/>
  </w:num>
  <w:num w:numId="5">
    <w:abstractNumId w:val="14"/>
  </w:num>
  <w:num w:numId="6">
    <w:abstractNumId w:val="18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17"/>
  </w:num>
  <w:num w:numId="12">
    <w:abstractNumId w:val="16"/>
  </w:num>
  <w:num w:numId="13">
    <w:abstractNumId w:val="5"/>
  </w:num>
  <w:num w:numId="14">
    <w:abstractNumId w:val="7"/>
  </w:num>
  <w:num w:numId="15">
    <w:abstractNumId w:val="11"/>
  </w:num>
  <w:num w:numId="16">
    <w:abstractNumId w:val="9"/>
  </w:num>
  <w:num w:numId="17">
    <w:abstractNumId w:val="4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0E"/>
    <w:rsid w:val="0000257E"/>
    <w:rsid w:val="00040399"/>
    <w:rsid w:val="000552CC"/>
    <w:rsid w:val="000558EB"/>
    <w:rsid w:val="00056695"/>
    <w:rsid w:val="00080BC7"/>
    <w:rsid w:val="00095E11"/>
    <w:rsid w:val="000A0290"/>
    <w:rsid w:val="000E4E32"/>
    <w:rsid w:val="000F4481"/>
    <w:rsid w:val="0010645D"/>
    <w:rsid w:val="0013344B"/>
    <w:rsid w:val="001418DA"/>
    <w:rsid w:val="00155835"/>
    <w:rsid w:val="00176A22"/>
    <w:rsid w:val="00183D7A"/>
    <w:rsid w:val="0019604D"/>
    <w:rsid w:val="001C526F"/>
    <w:rsid w:val="001F6327"/>
    <w:rsid w:val="00234E4B"/>
    <w:rsid w:val="002424C3"/>
    <w:rsid w:val="002456E9"/>
    <w:rsid w:val="00270189"/>
    <w:rsid w:val="002721AC"/>
    <w:rsid w:val="00274A55"/>
    <w:rsid w:val="00294822"/>
    <w:rsid w:val="002A25D1"/>
    <w:rsid w:val="002A38FC"/>
    <w:rsid w:val="002A4668"/>
    <w:rsid w:val="002A773B"/>
    <w:rsid w:val="002D06B7"/>
    <w:rsid w:val="00304CF6"/>
    <w:rsid w:val="003328AC"/>
    <w:rsid w:val="00364A44"/>
    <w:rsid w:val="00372C97"/>
    <w:rsid w:val="003742CE"/>
    <w:rsid w:val="003B492E"/>
    <w:rsid w:val="003C2D09"/>
    <w:rsid w:val="003D4F1E"/>
    <w:rsid w:val="003E3EA0"/>
    <w:rsid w:val="003F0432"/>
    <w:rsid w:val="003F1FD3"/>
    <w:rsid w:val="003F555A"/>
    <w:rsid w:val="00413964"/>
    <w:rsid w:val="00437ADB"/>
    <w:rsid w:val="00456C3C"/>
    <w:rsid w:val="00457CF3"/>
    <w:rsid w:val="0048569B"/>
    <w:rsid w:val="00491A04"/>
    <w:rsid w:val="004921EB"/>
    <w:rsid w:val="0049747F"/>
    <w:rsid w:val="004A3401"/>
    <w:rsid w:val="004B20BB"/>
    <w:rsid w:val="004B2DA8"/>
    <w:rsid w:val="004B7913"/>
    <w:rsid w:val="004C59ED"/>
    <w:rsid w:val="004C7620"/>
    <w:rsid w:val="004D29FB"/>
    <w:rsid w:val="004F20AC"/>
    <w:rsid w:val="005030F0"/>
    <w:rsid w:val="00554493"/>
    <w:rsid w:val="00581501"/>
    <w:rsid w:val="00582F22"/>
    <w:rsid w:val="005A699A"/>
    <w:rsid w:val="005A7D0A"/>
    <w:rsid w:val="005B3A73"/>
    <w:rsid w:val="005E360E"/>
    <w:rsid w:val="005E6D69"/>
    <w:rsid w:val="005F186B"/>
    <w:rsid w:val="00622C53"/>
    <w:rsid w:val="0063060E"/>
    <w:rsid w:val="006367A3"/>
    <w:rsid w:val="0064342D"/>
    <w:rsid w:val="006503AC"/>
    <w:rsid w:val="006519AD"/>
    <w:rsid w:val="00693BF6"/>
    <w:rsid w:val="006A1DA3"/>
    <w:rsid w:val="006B3A21"/>
    <w:rsid w:val="006E0C49"/>
    <w:rsid w:val="00713A3E"/>
    <w:rsid w:val="007400F2"/>
    <w:rsid w:val="00775834"/>
    <w:rsid w:val="00784210"/>
    <w:rsid w:val="007C3A80"/>
    <w:rsid w:val="007E01AB"/>
    <w:rsid w:val="007E24B5"/>
    <w:rsid w:val="007E54BA"/>
    <w:rsid w:val="007F214A"/>
    <w:rsid w:val="007F484D"/>
    <w:rsid w:val="00803354"/>
    <w:rsid w:val="00812C55"/>
    <w:rsid w:val="00835987"/>
    <w:rsid w:val="0085084D"/>
    <w:rsid w:val="00862142"/>
    <w:rsid w:val="0088407C"/>
    <w:rsid w:val="008A784D"/>
    <w:rsid w:val="008C6549"/>
    <w:rsid w:val="008D0BC8"/>
    <w:rsid w:val="008D5C5A"/>
    <w:rsid w:val="00977F75"/>
    <w:rsid w:val="009805EB"/>
    <w:rsid w:val="009A4E26"/>
    <w:rsid w:val="009B2E9D"/>
    <w:rsid w:val="009C1671"/>
    <w:rsid w:val="009D1F71"/>
    <w:rsid w:val="00A02746"/>
    <w:rsid w:val="00A22DAF"/>
    <w:rsid w:val="00A633C5"/>
    <w:rsid w:val="00A84E51"/>
    <w:rsid w:val="00AA5836"/>
    <w:rsid w:val="00AD5DA1"/>
    <w:rsid w:val="00BA2669"/>
    <w:rsid w:val="00BA7A0B"/>
    <w:rsid w:val="00BB5B4E"/>
    <w:rsid w:val="00BB6428"/>
    <w:rsid w:val="00BB732E"/>
    <w:rsid w:val="00BD2D8A"/>
    <w:rsid w:val="00BE54D9"/>
    <w:rsid w:val="00C0315C"/>
    <w:rsid w:val="00C15924"/>
    <w:rsid w:val="00C16EC6"/>
    <w:rsid w:val="00C35C9F"/>
    <w:rsid w:val="00C37649"/>
    <w:rsid w:val="00C464FE"/>
    <w:rsid w:val="00C5435C"/>
    <w:rsid w:val="00C544E3"/>
    <w:rsid w:val="00C80AA5"/>
    <w:rsid w:val="00C9104B"/>
    <w:rsid w:val="00CC71E2"/>
    <w:rsid w:val="00CE2453"/>
    <w:rsid w:val="00D221C2"/>
    <w:rsid w:val="00D41E45"/>
    <w:rsid w:val="00D5083A"/>
    <w:rsid w:val="00D565AA"/>
    <w:rsid w:val="00D63B48"/>
    <w:rsid w:val="00D737EA"/>
    <w:rsid w:val="00D92FC4"/>
    <w:rsid w:val="00D9559D"/>
    <w:rsid w:val="00D973DF"/>
    <w:rsid w:val="00DA0583"/>
    <w:rsid w:val="00DA3869"/>
    <w:rsid w:val="00DA4C61"/>
    <w:rsid w:val="00DB4586"/>
    <w:rsid w:val="00DB6BCE"/>
    <w:rsid w:val="00DD3E70"/>
    <w:rsid w:val="00DF0214"/>
    <w:rsid w:val="00E17D57"/>
    <w:rsid w:val="00E22335"/>
    <w:rsid w:val="00E2355A"/>
    <w:rsid w:val="00E40D88"/>
    <w:rsid w:val="00E410F4"/>
    <w:rsid w:val="00E536B8"/>
    <w:rsid w:val="00E70D9A"/>
    <w:rsid w:val="00E94E16"/>
    <w:rsid w:val="00EB13D7"/>
    <w:rsid w:val="00EC5CE8"/>
    <w:rsid w:val="00ED5320"/>
    <w:rsid w:val="00ED5C46"/>
    <w:rsid w:val="00EE46D5"/>
    <w:rsid w:val="00F00244"/>
    <w:rsid w:val="00F02A65"/>
    <w:rsid w:val="00F27C13"/>
    <w:rsid w:val="00F411CD"/>
    <w:rsid w:val="00F56396"/>
    <w:rsid w:val="00F673E5"/>
    <w:rsid w:val="00F806BB"/>
    <w:rsid w:val="00F94C71"/>
    <w:rsid w:val="00FD4BD4"/>
    <w:rsid w:val="00FD61DF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60E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Antrat1">
    <w:name w:val="heading 1"/>
    <w:aliases w:val="Pirmo lygio"/>
    <w:basedOn w:val="prastasis"/>
    <w:next w:val="prastasis"/>
    <w:link w:val="Antrat1Diagrama"/>
    <w:uiPriority w:val="9"/>
    <w:qFormat/>
    <w:rsid w:val="0085084D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Antrat2">
    <w:name w:val="heading 2"/>
    <w:aliases w:val="Antro lygio"/>
    <w:basedOn w:val="prastasis"/>
    <w:next w:val="prastasis"/>
    <w:link w:val="Antrat2Diagrama"/>
    <w:uiPriority w:val="9"/>
    <w:unhideWhenUsed/>
    <w:qFormat/>
    <w:rsid w:val="00803354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0E4E3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2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2DAF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uiPriority w:val="35"/>
    <w:unhideWhenUsed/>
    <w:qFormat/>
    <w:rsid w:val="00A22DA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E24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ntrat1Diagrama">
    <w:name w:val="Antraštė 1 Diagrama"/>
    <w:aliases w:val="Pirmo lygio Diagrama"/>
    <w:basedOn w:val="Numatytasispastraiposriftas"/>
    <w:link w:val="Antrat1"/>
    <w:uiPriority w:val="9"/>
    <w:rsid w:val="0085084D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3354"/>
    <w:pPr>
      <w:pBdr>
        <w:bottom w:val="single" w:sz="8" w:space="4" w:color="4F81BD" w:themeColor="accent1"/>
      </w:pBdr>
      <w:spacing w:before="120" w:after="120"/>
      <w:ind w:firstLine="0"/>
      <w:contextualSpacing/>
      <w:jc w:val="center"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3354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ntrat2Diagrama">
    <w:name w:val="Antraštė 2 Diagrama"/>
    <w:aliases w:val="Antro lygio Diagrama"/>
    <w:basedOn w:val="Numatytasispastraiposriftas"/>
    <w:link w:val="Antrat2"/>
    <w:uiPriority w:val="9"/>
    <w:rsid w:val="00803354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Sraopastraipa">
    <w:name w:val="List Paragraph"/>
    <w:basedOn w:val="prastasis"/>
    <w:uiPriority w:val="34"/>
    <w:qFormat/>
    <w:rsid w:val="00AA5836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2A25D1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E17D57"/>
    <w:rPr>
      <w:color w:val="0000FF" w:themeColor="hyperlink"/>
      <w:u w:val="single"/>
    </w:rPr>
  </w:style>
  <w:style w:type="paragraph" w:customStyle="1" w:styleId="Hyperlink1">
    <w:name w:val="Hyperlink1"/>
    <w:basedOn w:val="prastasis"/>
    <w:rsid w:val="00E70D9A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val="en-US"/>
    </w:rPr>
  </w:style>
  <w:style w:type="paragraph" w:customStyle="1" w:styleId="Pagrindinistekstas2">
    <w:name w:val="Pagrindinis tekstas2"/>
    <w:basedOn w:val="prastasis"/>
    <w:rsid w:val="00E70D9A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E70D9A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9559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559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9559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559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60E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Antrat1">
    <w:name w:val="heading 1"/>
    <w:aliases w:val="Pirmo lygio"/>
    <w:basedOn w:val="prastasis"/>
    <w:next w:val="prastasis"/>
    <w:link w:val="Antrat1Diagrama"/>
    <w:uiPriority w:val="9"/>
    <w:qFormat/>
    <w:rsid w:val="0085084D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Antrat2">
    <w:name w:val="heading 2"/>
    <w:aliases w:val="Antro lygio"/>
    <w:basedOn w:val="prastasis"/>
    <w:next w:val="prastasis"/>
    <w:link w:val="Antrat2Diagrama"/>
    <w:uiPriority w:val="9"/>
    <w:unhideWhenUsed/>
    <w:qFormat/>
    <w:rsid w:val="00803354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0E4E3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2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2DAF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uiPriority w:val="35"/>
    <w:unhideWhenUsed/>
    <w:qFormat/>
    <w:rsid w:val="00A22DA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E24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ntrat1Diagrama">
    <w:name w:val="Antraštė 1 Diagrama"/>
    <w:aliases w:val="Pirmo lygio Diagrama"/>
    <w:basedOn w:val="Numatytasispastraiposriftas"/>
    <w:link w:val="Antrat1"/>
    <w:uiPriority w:val="9"/>
    <w:rsid w:val="0085084D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3354"/>
    <w:pPr>
      <w:pBdr>
        <w:bottom w:val="single" w:sz="8" w:space="4" w:color="4F81BD" w:themeColor="accent1"/>
      </w:pBdr>
      <w:spacing w:before="120" w:after="120"/>
      <w:ind w:firstLine="0"/>
      <w:contextualSpacing/>
      <w:jc w:val="center"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3354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ntrat2Diagrama">
    <w:name w:val="Antraštė 2 Diagrama"/>
    <w:aliases w:val="Antro lygio Diagrama"/>
    <w:basedOn w:val="Numatytasispastraiposriftas"/>
    <w:link w:val="Antrat2"/>
    <w:uiPriority w:val="9"/>
    <w:rsid w:val="00803354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Sraopastraipa">
    <w:name w:val="List Paragraph"/>
    <w:basedOn w:val="prastasis"/>
    <w:uiPriority w:val="34"/>
    <w:qFormat/>
    <w:rsid w:val="00AA5836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2A25D1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E17D57"/>
    <w:rPr>
      <w:color w:val="0000FF" w:themeColor="hyperlink"/>
      <w:u w:val="single"/>
    </w:rPr>
  </w:style>
  <w:style w:type="paragraph" w:customStyle="1" w:styleId="Hyperlink1">
    <w:name w:val="Hyperlink1"/>
    <w:basedOn w:val="prastasis"/>
    <w:rsid w:val="00E70D9A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val="en-US"/>
    </w:rPr>
  </w:style>
  <w:style w:type="paragraph" w:customStyle="1" w:styleId="Pagrindinistekstas2">
    <w:name w:val="Pagrindinis tekstas2"/>
    <w:basedOn w:val="prastasis"/>
    <w:rsid w:val="00E70D9A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E70D9A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9559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559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9559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559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73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30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10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4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564">
              <w:marLeft w:val="0"/>
              <w:marRight w:val="0"/>
              <w:marTop w:val="0"/>
              <w:marBottom w:val="0"/>
              <w:divBdr>
                <w:top w:val="single" w:sz="18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8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99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7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2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8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8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0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5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0088">
              <w:marLeft w:val="0"/>
              <w:marRight w:val="0"/>
              <w:marTop w:val="0"/>
              <w:marBottom w:val="0"/>
              <w:divBdr>
                <w:top w:val="single" w:sz="18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8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2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52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1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858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ukmerge.lt/index.php?4226076488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RI\Ukmerge\2020\Karinismiestelis2\Ukmerge4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RI\Ukmerge\2020\Karinismiestelis2\Ukmerge4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97462817147858"/>
          <c:y val="5.1400554097404488E-2"/>
          <c:w val="0.8211369203849519"/>
          <c:h val="0.83432334703973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'[Ukmerge4 (1).xlsx]Sheet3'!$F$2</c:f>
              <c:strCache>
                <c:ptCount val="1"/>
                <c:pt idx="0">
                  <c:v>Prieš kirtimus</c:v>
                </c:pt>
              </c:strCache>
            </c:strRef>
          </c:tx>
          <c:invertIfNegative val="0"/>
          <c:cat>
            <c:strRef>
              <c:f>'[Ukmerge4 (1).xlsx]Sheet3'!$E$3:$E$11</c:f>
              <c:strCache>
                <c:ptCount val="9"/>
                <c:pt idx="0">
                  <c:v>iki 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</c:strCache>
            </c:strRef>
          </c:cat>
          <c:val>
            <c:numRef>
              <c:f>'[Ukmerge4 (1).xlsx]Sheet3'!$F$3:$F$11</c:f>
              <c:numCache>
                <c:formatCode>General</c:formatCode>
                <c:ptCount val="9"/>
                <c:pt idx="0">
                  <c:v>1</c:v>
                </c:pt>
                <c:pt idx="1">
                  <c:v>529</c:v>
                </c:pt>
                <c:pt idx="2">
                  <c:v>200</c:v>
                </c:pt>
                <c:pt idx="3">
                  <c:v>37</c:v>
                </c:pt>
                <c:pt idx="4">
                  <c:v>17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'[Ukmerge4 (1).xlsx]Sheet3'!$G$2</c:f>
              <c:strCache>
                <c:ptCount val="1"/>
                <c:pt idx="0">
                  <c:v>Po kirtimų </c:v>
                </c:pt>
              </c:strCache>
            </c:strRef>
          </c:tx>
          <c:invertIfNegative val="0"/>
          <c:cat>
            <c:strRef>
              <c:f>'[Ukmerge4 (1).xlsx]Sheet3'!$E$3:$E$11</c:f>
              <c:strCache>
                <c:ptCount val="9"/>
                <c:pt idx="0">
                  <c:v>iki 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</c:strCache>
            </c:strRef>
          </c:cat>
          <c:val>
            <c:numRef>
              <c:f>'[Ukmerge4 (1).xlsx]Sheet3'!$G$3:$G$11</c:f>
              <c:numCache>
                <c:formatCode>General</c:formatCode>
                <c:ptCount val="9"/>
                <c:pt idx="0">
                  <c:v>1</c:v>
                </c:pt>
                <c:pt idx="1">
                  <c:v>317</c:v>
                </c:pt>
                <c:pt idx="2">
                  <c:v>164</c:v>
                </c:pt>
                <c:pt idx="3">
                  <c:v>30</c:v>
                </c:pt>
                <c:pt idx="4">
                  <c:v>15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225899264"/>
        <c:axId val="225901184"/>
      </c:barChart>
      <c:catAx>
        <c:axId val="225899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Skersmuo, cm</a:t>
                </a:r>
              </a:p>
            </c:rich>
          </c:tx>
          <c:overlay val="0"/>
        </c:title>
        <c:majorTickMark val="none"/>
        <c:minorTickMark val="none"/>
        <c:tickLblPos val="nextTo"/>
        <c:crossAx val="225901184"/>
        <c:crosses val="autoZero"/>
        <c:auto val="1"/>
        <c:lblAlgn val="ctr"/>
        <c:lblOffset val="100"/>
        <c:noMultiLvlLbl val="0"/>
      </c:catAx>
      <c:valAx>
        <c:axId val="225901184"/>
        <c:scaling>
          <c:orientation val="minMax"/>
          <c:max val="540"/>
          <c:min val="0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225899264"/>
        <c:crosses val="autoZero"/>
        <c:crossBetween val="between"/>
        <c:majorUnit val="30"/>
      </c:valAx>
    </c:plotArea>
    <c:legend>
      <c:legendPos val="r"/>
      <c:layout>
        <c:manualLayout>
          <c:xMode val="edge"/>
          <c:yMode val="edge"/>
          <c:x val="0.7452529988177129"/>
          <c:y val="8.0248256640912327E-2"/>
          <c:w val="0.19428874441436753"/>
          <c:h val="0.120402268870246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5533058367704"/>
          <c:y val="3.6416624030550272E-2"/>
          <c:w val="0.88411464191976008"/>
          <c:h val="0.81185992557167475"/>
        </c:manualLayout>
      </c:layout>
      <c:lineChart>
        <c:grouping val="standard"/>
        <c:varyColors val="0"/>
        <c:ser>
          <c:idx val="0"/>
          <c:order val="0"/>
          <c:tx>
            <c:strRef>
              <c:f>'[Ukmerge4 (1).xlsx]Sheet3'!$B$2</c:f>
              <c:strCache>
                <c:ptCount val="1"/>
                <c:pt idx="0">
                  <c:v>Prieš kirtimus</c:v>
                </c:pt>
              </c:strCache>
            </c:strRef>
          </c:tx>
          <c:spPr>
            <a:ln>
              <a:solidFill>
                <a:srgbClr val="FF0000"/>
              </a:solidFill>
              <a:prstDash val="dash"/>
            </a:ln>
          </c:spPr>
          <c:cat>
            <c:numRef>
              <c:f>'[Ukmerge4 (1).xlsx]Sheet3'!$A$3:$A$20</c:f>
              <c:numCache>
                <c:formatCode>General</c:formatCode>
                <c:ptCount val="18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</c:numCache>
            </c:numRef>
          </c:cat>
          <c:val>
            <c:numRef>
              <c:f>'[Ukmerge4 (1).xlsx]Sheet3'!$B$3:$B$20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13</c:v>
                </c:pt>
                <c:pt idx="3">
                  <c:v>28</c:v>
                </c:pt>
                <c:pt idx="4">
                  <c:v>51</c:v>
                </c:pt>
                <c:pt idx="5">
                  <c:v>97</c:v>
                </c:pt>
                <c:pt idx="6">
                  <c:v>158</c:v>
                </c:pt>
                <c:pt idx="7">
                  <c:v>121</c:v>
                </c:pt>
                <c:pt idx="8">
                  <c:v>126</c:v>
                </c:pt>
                <c:pt idx="9">
                  <c:v>81</c:v>
                </c:pt>
                <c:pt idx="10">
                  <c:v>36</c:v>
                </c:pt>
                <c:pt idx="11">
                  <c:v>28</c:v>
                </c:pt>
                <c:pt idx="12">
                  <c:v>26</c:v>
                </c:pt>
                <c:pt idx="13">
                  <c:v>17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'[Ukmerge4 (1).xlsx]Sheet3'!$C$2</c:f>
              <c:strCache>
                <c:ptCount val="1"/>
                <c:pt idx="0">
                  <c:v>Po kirtimų</c:v>
                </c:pt>
              </c:strCache>
            </c:strRef>
          </c:tx>
          <c:spPr>
            <a:ln>
              <a:solidFill>
                <a:srgbClr val="00B050"/>
              </a:solidFill>
              <a:prstDash val="sysDash"/>
            </a:ln>
          </c:spPr>
          <c:cat>
            <c:numRef>
              <c:f>'[Ukmerge4 (1).xlsx]Sheet3'!$A$3:$A$20</c:f>
              <c:numCache>
                <c:formatCode>General</c:formatCode>
                <c:ptCount val="18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</c:numCache>
            </c:numRef>
          </c:cat>
          <c:val>
            <c:numRef>
              <c:f>'[Ukmerge4 (1).xlsx]Sheet3'!$C$3:$C$20</c:f>
              <c:numCache>
                <c:formatCode>General</c:formatCode>
                <c:ptCount val="18"/>
                <c:pt idx="3">
                  <c:v>5</c:v>
                </c:pt>
                <c:pt idx="4">
                  <c:v>25</c:v>
                </c:pt>
                <c:pt idx="5">
                  <c:v>55</c:v>
                </c:pt>
                <c:pt idx="6">
                  <c:v>105</c:v>
                </c:pt>
                <c:pt idx="7">
                  <c:v>85</c:v>
                </c:pt>
                <c:pt idx="8">
                  <c:v>100</c:v>
                </c:pt>
                <c:pt idx="9">
                  <c:v>67</c:v>
                </c:pt>
                <c:pt idx="10">
                  <c:v>29</c:v>
                </c:pt>
                <c:pt idx="11">
                  <c:v>23</c:v>
                </c:pt>
                <c:pt idx="12">
                  <c:v>16</c:v>
                </c:pt>
                <c:pt idx="13">
                  <c:v>14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43104"/>
        <c:axId val="42165760"/>
      </c:lineChart>
      <c:catAx>
        <c:axId val="42143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Aukštis, m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2165760"/>
        <c:crosses val="autoZero"/>
        <c:auto val="1"/>
        <c:lblAlgn val="ctr"/>
        <c:lblOffset val="100"/>
        <c:noMultiLvlLbl val="0"/>
      </c:catAx>
      <c:valAx>
        <c:axId val="42165760"/>
        <c:scaling>
          <c:orientation val="minMax"/>
          <c:max val="16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Medžių/kamienų</a:t>
                </a:r>
                <a:r>
                  <a:rPr lang="lt-LT" baseline="0"/>
                  <a:t> kiekis, vnt.</a:t>
                </a:r>
                <a:endParaRPr lang="lt-LT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214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08064616922881"/>
          <c:y val="3.0683282398132377E-2"/>
          <c:w val="0.18395903637045369"/>
          <c:h val="0.118625082743336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D402-517E-4570-8D7B-69D59398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10</Pages>
  <Words>1867</Words>
  <Characters>10645</Characters>
  <Application>Microsoft Office Word</Application>
  <DocSecurity>0</DocSecurity>
  <Lines>88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Julius</cp:lastModifiedBy>
  <cp:revision>71</cp:revision>
  <cp:lastPrinted>2019-12-20T09:29:00Z</cp:lastPrinted>
  <dcterms:created xsi:type="dcterms:W3CDTF">2019-05-15T09:48:00Z</dcterms:created>
  <dcterms:modified xsi:type="dcterms:W3CDTF">2020-08-03T07:02:00Z</dcterms:modified>
</cp:coreProperties>
</file>